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B9648" w14:textId="64BE9B4B" w:rsidR="004A57CE" w:rsidRPr="001B7334" w:rsidRDefault="004A57CE" w:rsidP="004A57CE">
      <w:pPr>
        <w:jc w:val="center"/>
        <w:rPr>
          <w:rFonts w:ascii="Arial" w:hAnsi="Arial" w:cs="Arial"/>
          <w:b/>
          <w:bCs/>
        </w:rPr>
      </w:pPr>
      <w:r w:rsidRPr="001B7334">
        <w:rPr>
          <w:rFonts w:ascii="Arial" w:hAnsi="Arial" w:cs="Arial"/>
          <w:b/>
          <w:bCs/>
        </w:rPr>
        <w:t>RESOLUTION NO. 992</w:t>
      </w:r>
    </w:p>
    <w:p w14:paraId="519117F4" w14:textId="4AC98855" w:rsidR="004A57CE" w:rsidRPr="001B7334" w:rsidRDefault="004A57CE" w:rsidP="004A57CE">
      <w:pPr>
        <w:ind w:left="360" w:right="270"/>
        <w:jc w:val="both"/>
        <w:rPr>
          <w:rFonts w:ascii="Arial" w:hAnsi="Arial" w:cs="Arial"/>
          <w:b/>
          <w:bCs/>
        </w:rPr>
      </w:pPr>
      <w:r w:rsidRPr="001B7334">
        <w:rPr>
          <w:rFonts w:ascii="Arial" w:hAnsi="Arial" w:cs="Arial"/>
          <w:b/>
          <w:bCs/>
        </w:rPr>
        <w:t>A RESOLUTION AUTHORIZING THE CALLING AND HOLDING OF A SPECIAL ELECTION IN THE CITY OF CLINTON, COUNTY OF CUSTER, STATE OF OKLAHOMA, ON TUESDAY THE 14TH DAY OF JANUARY, 202</w:t>
      </w:r>
      <w:r w:rsidR="001B7334" w:rsidRPr="001B7334">
        <w:rPr>
          <w:rFonts w:ascii="Arial" w:hAnsi="Arial" w:cs="Arial"/>
          <w:b/>
          <w:bCs/>
        </w:rPr>
        <w:t>5</w:t>
      </w:r>
      <w:r w:rsidRPr="001B7334">
        <w:rPr>
          <w:rFonts w:ascii="Arial" w:hAnsi="Arial" w:cs="Arial"/>
          <w:b/>
          <w:bCs/>
        </w:rPr>
        <w:t>, FOR THE PURPOSE OF SUBMITTING TO THE QUALIFIED ELECTORS OF THE CITY OF CLINTON, OKLAHOMA, THE QUESTION OF THE SALE OF THE REAL PROPERTY, PERSONAL PROPERTY, EQUIPMENT, AND RECEIVABLES OF THE CLINTON REGIONAL HOSPITAL, TO RURAL HOSPITAL SOLUTIONS, INC; PROVIDING FOR THE INVESTMENT AND USE OF THE FUNDS; PROVISION FOR REVERSION OF ALL ASSETS, REAL AND PERSONAL, INCLUDING LICENSES, TO THE CITY OF CLINTON AND CLINTON HOSPITAL AUTHORITY IN THE EVENT THAT BUYER CEASES TO OPERATE AS A HOSPITAL AND PROVIDING FOR THIS ORDINANCE TO BE REFERRED TO A VOTE OF THE ELECTORS OF THE CITY.</w:t>
      </w:r>
    </w:p>
    <w:p w14:paraId="4650D6A3" w14:textId="56EB5D55" w:rsidR="004A57CE" w:rsidRPr="001B7334" w:rsidRDefault="004A57CE" w:rsidP="001B7334">
      <w:pPr>
        <w:jc w:val="both"/>
        <w:rPr>
          <w:rFonts w:ascii="Arial" w:hAnsi="Arial" w:cs="Arial"/>
        </w:rPr>
      </w:pPr>
      <w:r w:rsidRPr="001B7334">
        <w:rPr>
          <w:rFonts w:ascii="Arial" w:hAnsi="Arial" w:cs="Arial"/>
          <w:b/>
          <w:bCs/>
        </w:rPr>
        <w:t>WHEREAS</w:t>
      </w:r>
      <w:r w:rsidRPr="001B7334">
        <w:rPr>
          <w:rFonts w:ascii="Arial" w:hAnsi="Arial" w:cs="Arial"/>
        </w:rPr>
        <w:t xml:space="preserve">, the Council of the City of Clinton, Oklahoma, has heretofore on the 7th day of November, 2024, enacted Ordinance No. 1032, which authorizes the execution of </w:t>
      </w:r>
      <w:r w:rsidRPr="001B7334">
        <w:rPr>
          <w:rFonts w:ascii="Arial" w:hAnsi="Arial" w:cs="Arial"/>
          <w:sz w:val="23"/>
          <w:szCs w:val="23"/>
        </w:rPr>
        <w:t>a letter of intent, a copy of which is attached hereto and made a part hereof as if fully set forth herein, whereby the City of Clinton, Oklahoma, will sell to Rural Hospital Solutions for a purchase price of $6,000,000.00, certain city owned properties; provides for the investment and use of the funds; provides for reversion of a</w:t>
      </w:r>
      <w:bookmarkStart w:id="0" w:name="_Hlk181802354"/>
      <w:r w:rsidRPr="001B7334">
        <w:rPr>
          <w:rFonts w:ascii="Arial" w:hAnsi="Arial" w:cs="Arial"/>
          <w:sz w:val="23"/>
          <w:szCs w:val="23"/>
        </w:rPr>
        <w:t>ll assets, real and personal, including licenses, to the City of Clinton and Clinton Hospital Authority</w:t>
      </w:r>
      <w:bookmarkEnd w:id="0"/>
      <w:r w:rsidRPr="001B7334">
        <w:rPr>
          <w:rFonts w:ascii="Arial" w:hAnsi="Arial" w:cs="Arial"/>
          <w:sz w:val="23"/>
          <w:szCs w:val="23"/>
        </w:rPr>
        <w:t xml:space="preserve"> in the event that buyer ceases to operate as a hospital</w:t>
      </w:r>
      <w:r w:rsidR="00601E4A" w:rsidRPr="001B7334">
        <w:rPr>
          <w:rFonts w:ascii="Arial" w:hAnsi="Arial" w:cs="Arial"/>
          <w:sz w:val="23"/>
          <w:szCs w:val="23"/>
        </w:rPr>
        <w:t xml:space="preserve">, </w:t>
      </w:r>
      <w:r w:rsidRPr="001B7334">
        <w:rPr>
          <w:rFonts w:ascii="Arial" w:hAnsi="Arial" w:cs="Arial"/>
        </w:rPr>
        <w:t>and</w:t>
      </w:r>
    </w:p>
    <w:p w14:paraId="264713BE" w14:textId="023FD626" w:rsidR="004A57CE" w:rsidRPr="001B7334" w:rsidRDefault="004A57CE" w:rsidP="001B7334">
      <w:pPr>
        <w:jc w:val="both"/>
        <w:rPr>
          <w:rFonts w:ascii="Arial" w:hAnsi="Arial" w:cs="Arial"/>
        </w:rPr>
      </w:pPr>
      <w:r w:rsidRPr="001B7334">
        <w:rPr>
          <w:rFonts w:ascii="Arial" w:hAnsi="Arial" w:cs="Arial"/>
          <w:b/>
          <w:bCs/>
        </w:rPr>
        <w:t>WHEREAS</w:t>
      </w:r>
      <w:r w:rsidRPr="001B7334">
        <w:rPr>
          <w:rFonts w:ascii="Arial" w:hAnsi="Arial" w:cs="Arial"/>
        </w:rPr>
        <w:t xml:space="preserve">, the Council of the City of Clinton, Oklahoma, has determined that before said </w:t>
      </w:r>
      <w:r w:rsidR="00601E4A" w:rsidRPr="001B7334">
        <w:rPr>
          <w:rFonts w:ascii="Arial" w:hAnsi="Arial" w:cs="Arial"/>
        </w:rPr>
        <w:t>sell</w:t>
      </w:r>
      <w:r w:rsidRPr="001B7334">
        <w:rPr>
          <w:rFonts w:ascii="Arial" w:hAnsi="Arial" w:cs="Arial"/>
        </w:rPr>
        <w:t xml:space="preserve"> of the Clinton hospital buildings and facilities shall be effective, the same shall be approved by majority of the registered voters of the City of Clinton at an election called and held for such </w:t>
      </w:r>
      <w:proofErr w:type="gramStart"/>
      <w:r w:rsidRPr="001B7334">
        <w:rPr>
          <w:rFonts w:ascii="Arial" w:hAnsi="Arial" w:cs="Arial"/>
        </w:rPr>
        <w:t>purpose;</w:t>
      </w:r>
      <w:proofErr w:type="gramEnd"/>
    </w:p>
    <w:p w14:paraId="0FCD226A" w14:textId="77777777" w:rsidR="004A57CE" w:rsidRPr="001B7334" w:rsidRDefault="004A57CE" w:rsidP="001B7334">
      <w:pPr>
        <w:jc w:val="both"/>
        <w:rPr>
          <w:rFonts w:ascii="Arial" w:hAnsi="Arial" w:cs="Arial"/>
          <w:b/>
          <w:bCs/>
        </w:rPr>
      </w:pPr>
      <w:r w:rsidRPr="001B7334">
        <w:rPr>
          <w:rFonts w:ascii="Arial" w:hAnsi="Arial" w:cs="Arial"/>
          <w:b/>
          <w:bCs/>
        </w:rPr>
        <w:t>BE IT RESOLVED BY THE COUNCIL OF THE CITY OF CLINTON, OKLAHOMA:</w:t>
      </w:r>
    </w:p>
    <w:p w14:paraId="4BADED70" w14:textId="385EC578" w:rsidR="004A57CE" w:rsidRPr="001B7334" w:rsidRDefault="004A57CE" w:rsidP="001B7334">
      <w:pPr>
        <w:jc w:val="both"/>
        <w:rPr>
          <w:rFonts w:ascii="Arial" w:hAnsi="Arial" w:cs="Arial"/>
        </w:rPr>
      </w:pPr>
      <w:r w:rsidRPr="001B7334">
        <w:rPr>
          <w:rFonts w:ascii="Arial" w:hAnsi="Arial" w:cs="Arial"/>
          <w:b/>
          <w:bCs/>
        </w:rPr>
        <w:t>Section 1</w:t>
      </w:r>
      <w:r w:rsidRPr="001B7334">
        <w:rPr>
          <w:rFonts w:ascii="Arial" w:hAnsi="Arial" w:cs="Arial"/>
        </w:rPr>
        <w:t xml:space="preserve">.   The Mayor of the City of Clinton, Oklahoma, be and is hereby authorized and directed to call a Special Election to be held in the City of Clinton, Oklahoma, on Tuesday, the </w:t>
      </w:r>
      <w:r w:rsidR="00601E4A" w:rsidRPr="001B7334">
        <w:rPr>
          <w:rFonts w:ascii="Arial" w:hAnsi="Arial" w:cs="Arial"/>
        </w:rPr>
        <w:t>14th</w:t>
      </w:r>
      <w:r w:rsidRPr="001B7334">
        <w:rPr>
          <w:rFonts w:ascii="Arial" w:hAnsi="Arial" w:cs="Arial"/>
        </w:rPr>
        <w:t xml:space="preserve"> day of </w:t>
      </w:r>
      <w:proofErr w:type="gramStart"/>
      <w:r w:rsidR="00601E4A" w:rsidRPr="001B7334">
        <w:rPr>
          <w:rFonts w:ascii="Arial" w:hAnsi="Arial" w:cs="Arial"/>
        </w:rPr>
        <w:t>January</w:t>
      </w:r>
      <w:r w:rsidRPr="001B7334">
        <w:rPr>
          <w:rFonts w:ascii="Arial" w:hAnsi="Arial" w:cs="Arial"/>
        </w:rPr>
        <w:t>,</w:t>
      </w:r>
      <w:proofErr w:type="gramEnd"/>
      <w:r w:rsidRPr="001B7334">
        <w:rPr>
          <w:rFonts w:ascii="Arial" w:hAnsi="Arial" w:cs="Arial"/>
        </w:rPr>
        <w:t xml:space="preserve"> </w:t>
      </w:r>
      <w:r w:rsidR="00601E4A" w:rsidRPr="001B7334">
        <w:rPr>
          <w:rFonts w:ascii="Arial" w:hAnsi="Arial" w:cs="Arial"/>
        </w:rPr>
        <w:t>202</w:t>
      </w:r>
      <w:r w:rsidR="001B7334">
        <w:rPr>
          <w:rFonts w:ascii="Arial" w:hAnsi="Arial" w:cs="Arial"/>
        </w:rPr>
        <w:t>5</w:t>
      </w:r>
      <w:r w:rsidRPr="001B7334">
        <w:rPr>
          <w:rFonts w:ascii="Arial" w:hAnsi="Arial" w:cs="Arial"/>
        </w:rPr>
        <w:t>, for the purpose of submitting to the qualified electors of the City of Clinton, Oklahoma, for their approval or rejection of the following proposition:</w:t>
      </w:r>
    </w:p>
    <w:p w14:paraId="6A7AAC9D" w14:textId="77777777" w:rsidR="004A57CE" w:rsidRPr="001B7334" w:rsidRDefault="004A57CE" w:rsidP="00601E4A">
      <w:pPr>
        <w:jc w:val="center"/>
        <w:rPr>
          <w:rFonts w:ascii="Arial" w:hAnsi="Arial" w:cs="Arial"/>
          <w:b/>
          <w:bCs/>
        </w:rPr>
      </w:pPr>
      <w:r w:rsidRPr="001B7334">
        <w:rPr>
          <w:rFonts w:ascii="Arial" w:hAnsi="Arial" w:cs="Arial"/>
          <w:b/>
          <w:bCs/>
        </w:rPr>
        <w:t>PROPOSITION</w:t>
      </w:r>
    </w:p>
    <w:p w14:paraId="7F3CF572" w14:textId="49F89D50" w:rsidR="004A57CE" w:rsidRPr="001B7334" w:rsidRDefault="00601E4A" w:rsidP="001B7334">
      <w:pPr>
        <w:jc w:val="both"/>
        <w:rPr>
          <w:rFonts w:ascii="Arial" w:hAnsi="Arial" w:cs="Arial"/>
        </w:rPr>
      </w:pPr>
      <w:r w:rsidRPr="001B7334">
        <w:rPr>
          <w:rFonts w:ascii="Arial" w:hAnsi="Arial" w:cs="Arial"/>
        </w:rPr>
        <w:t>Shall Ordinance No. 1032 Authorizing The Sale of The Real Property, Personal Property, Equipment, and Receivables of The Clinton Regional Hospital, to Rural Hospital Solutions, Inc; Providing for the Investment and Use of the Funds; Provision for Reversion of All Assets, Real and Personal, Including Licenses, to the City of Clinton and Clinton Hospital Authority in the event that Buyer ceases to Operate as a Hospital</w:t>
      </w:r>
      <w:r w:rsidR="004A57CE" w:rsidRPr="001B7334">
        <w:rPr>
          <w:rFonts w:ascii="Arial" w:hAnsi="Arial" w:cs="Arial"/>
        </w:rPr>
        <w:t>; be approved?</w:t>
      </w:r>
    </w:p>
    <w:p w14:paraId="25590E3A" w14:textId="669065CB" w:rsidR="004A57CE" w:rsidRPr="001B7334" w:rsidRDefault="004A57CE" w:rsidP="001B7334">
      <w:pPr>
        <w:jc w:val="both"/>
        <w:rPr>
          <w:rFonts w:ascii="Arial" w:hAnsi="Arial" w:cs="Arial"/>
        </w:rPr>
      </w:pPr>
      <w:r w:rsidRPr="001B7334">
        <w:rPr>
          <w:rFonts w:ascii="Arial" w:hAnsi="Arial" w:cs="Arial"/>
        </w:rPr>
        <w:lastRenderedPageBreak/>
        <w:t xml:space="preserve">That the call for such special election shall be by proclamation, signed by the </w:t>
      </w:r>
      <w:proofErr w:type="gramStart"/>
      <w:r w:rsidRPr="001B7334">
        <w:rPr>
          <w:rFonts w:ascii="Arial" w:hAnsi="Arial" w:cs="Arial"/>
        </w:rPr>
        <w:t>Mayor</w:t>
      </w:r>
      <w:proofErr w:type="gramEnd"/>
      <w:r w:rsidRPr="001B7334">
        <w:rPr>
          <w:rFonts w:ascii="Arial" w:hAnsi="Arial" w:cs="Arial"/>
        </w:rPr>
        <w:t xml:space="preserve"> and attested by the City Clerk, setting forth the proposition to be voted upon, and the hours of opening and closing of the polls. The ballots for the qualified electors shall be set forth the proposition substantially as set</w:t>
      </w:r>
      <w:r w:rsidR="00601E4A" w:rsidRPr="001B7334">
        <w:rPr>
          <w:rFonts w:ascii="Arial" w:hAnsi="Arial" w:cs="Arial"/>
        </w:rPr>
        <w:t xml:space="preserve"> </w:t>
      </w:r>
      <w:r w:rsidRPr="001B7334">
        <w:rPr>
          <w:rFonts w:ascii="Arial" w:hAnsi="Arial" w:cs="Arial"/>
        </w:rPr>
        <w:t>out in Section 1 hereof, and the returns of such election shall be made to and canvassed by the Custer County Election Board.</w:t>
      </w:r>
    </w:p>
    <w:p w14:paraId="49259643" w14:textId="3A53DFD2" w:rsidR="00601E4A" w:rsidRPr="001B7334" w:rsidRDefault="00601E4A" w:rsidP="00601E4A">
      <w:pPr>
        <w:rPr>
          <w:rFonts w:ascii="Arial" w:hAnsi="Arial" w:cs="Arial"/>
        </w:rPr>
      </w:pPr>
      <w:r w:rsidRPr="001B7334">
        <w:rPr>
          <w:rFonts w:ascii="Arial" w:hAnsi="Arial" w:cs="Arial"/>
        </w:rPr>
        <w:t>PASSED AND APPROVED this ______ day of _______________, 2024.</w:t>
      </w:r>
    </w:p>
    <w:p w14:paraId="42026E9E" w14:textId="77777777" w:rsidR="00601E4A" w:rsidRPr="001B7334" w:rsidRDefault="00601E4A" w:rsidP="00601E4A">
      <w:pPr>
        <w:spacing w:after="0"/>
        <w:rPr>
          <w:rFonts w:ascii="Arial" w:hAnsi="Arial" w:cs="Arial"/>
        </w:rPr>
      </w:pPr>
    </w:p>
    <w:p w14:paraId="725A7AE9" w14:textId="77777777" w:rsidR="00601E4A" w:rsidRPr="001B7334" w:rsidRDefault="00601E4A" w:rsidP="00601E4A">
      <w:pPr>
        <w:spacing w:after="0"/>
        <w:rPr>
          <w:rFonts w:ascii="Arial" w:hAnsi="Arial" w:cs="Arial"/>
        </w:rPr>
      </w:pPr>
    </w:p>
    <w:p w14:paraId="142A42D8" w14:textId="77777777" w:rsidR="00601E4A" w:rsidRPr="001B7334" w:rsidRDefault="00601E4A" w:rsidP="00601E4A">
      <w:pPr>
        <w:spacing w:after="0"/>
        <w:rPr>
          <w:rFonts w:ascii="Arial" w:hAnsi="Arial" w:cs="Arial"/>
        </w:rPr>
      </w:pPr>
      <w:r w:rsidRPr="001B7334">
        <w:rPr>
          <w:rFonts w:ascii="Arial" w:hAnsi="Arial" w:cs="Arial"/>
        </w:rPr>
        <w:t>____________________________________</w:t>
      </w:r>
    </w:p>
    <w:p w14:paraId="3453183C" w14:textId="77777777" w:rsidR="00601E4A" w:rsidRPr="001B7334" w:rsidRDefault="00601E4A" w:rsidP="00601E4A">
      <w:pPr>
        <w:spacing w:after="0"/>
        <w:rPr>
          <w:rFonts w:ascii="Arial" w:hAnsi="Arial" w:cs="Arial"/>
        </w:rPr>
      </w:pPr>
      <w:r w:rsidRPr="001B7334">
        <w:rPr>
          <w:rFonts w:ascii="Arial" w:hAnsi="Arial" w:cs="Arial"/>
        </w:rPr>
        <w:t>Mayor, City of Clinton, Oklahoma</w:t>
      </w:r>
    </w:p>
    <w:p w14:paraId="24AE9907" w14:textId="77777777" w:rsidR="00601E4A" w:rsidRPr="001B7334" w:rsidRDefault="00601E4A" w:rsidP="00601E4A">
      <w:pPr>
        <w:spacing w:after="0"/>
        <w:rPr>
          <w:rFonts w:ascii="Arial" w:hAnsi="Arial" w:cs="Arial"/>
        </w:rPr>
      </w:pPr>
    </w:p>
    <w:p w14:paraId="56691D89" w14:textId="77777777" w:rsidR="00601E4A" w:rsidRPr="001B7334" w:rsidRDefault="00601E4A" w:rsidP="00601E4A">
      <w:pPr>
        <w:spacing w:after="0"/>
        <w:rPr>
          <w:rFonts w:ascii="Arial" w:hAnsi="Arial" w:cs="Arial"/>
        </w:rPr>
      </w:pPr>
    </w:p>
    <w:p w14:paraId="03F98D8D" w14:textId="77777777" w:rsidR="00601E4A" w:rsidRPr="001B7334" w:rsidRDefault="00601E4A" w:rsidP="00601E4A">
      <w:pPr>
        <w:spacing w:after="0"/>
        <w:rPr>
          <w:rFonts w:ascii="Arial" w:hAnsi="Arial" w:cs="Arial"/>
        </w:rPr>
      </w:pPr>
    </w:p>
    <w:p w14:paraId="72D57F60" w14:textId="77777777" w:rsidR="00601E4A" w:rsidRPr="001B7334" w:rsidRDefault="00601E4A" w:rsidP="00601E4A">
      <w:pPr>
        <w:spacing w:after="0"/>
        <w:rPr>
          <w:rFonts w:ascii="Arial" w:hAnsi="Arial" w:cs="Arial"/>
        </w:rPr>
      </w:pPr>
      <w:r w:rsidRPr="001B7334">
        <w:rPr>
          <w:rFonts w:ascii="Arial" w:hAnsi="Arial" w:cs="Arial"/>
        </w:rPr>
        <w:t>ATTEST:</w:t>
      </w:r>
    </w:p>
    <w:p w14:paraId="4164F15F" w14:textId="77777777" w:rsidR="00601E4A" w:rsidRPr="001B7334" w:rsidRDefault="00601E4A" w:rsidP="00601E4A">
      <w:pPr>
        <w:spacing w:after="0"/>
        <w:rPr>
          <w:rFonts w:ascii="Arial" w:hAnsi="Arial" w:cs="Arial"/>
        </w:rPr>
      </w:pPr>
    </w:p>
    <w:p w14:paraId="03846DF4" w14:textId="77777777" w:rsidR="00601E4A" w:rsidRPr="001B7334" w:rsidRDefault="00601E4A" w:rsidP="00601E4A">
      <w:pPr>
        <w:spacing w:after="0"/>
        <w:rPr>
          <w:rFonts w:ascii="Arial" w:hAnsi="Arial" w:cs="Arial"/>
        </w:rPr>
      </w:pPr>
    </w:p>
    <w:p w14:paraId="0A7AE8A9" w14:textId="77777777" w:rsidR="00601E4A" w:rsidRPr="001B7334" w:rsidRDefault="00601E4A" w:rsidP="00601E4A">
      <w:pPr>
        <w:spacing w:after="0"/>
        <w:rPr>
          <w:rFonts w:ascii="Arial" w:hAnsi="Arial" w:cs="Arial"/>
        </w:rPr>
      </w:pPr>
      <w:r w:rsidRPr="001B7334">
        <w:rPr>
          <w:rFonts w:ascii="Arial" w:hAnsi="Arial" w:cs="Arial"/>
        </w:rPr>
        <w:t>_______________________________</w:t>
      </w:r>
    </w:p>
    <w:p w14:paraId="3E917F9B" w14:textId="283C45A8" w:rsidR="009C783B" w:rsidRPr="001B7334" w:rsidRDefault="00601E4A" w:rsidP="00601E4A">
      <w:pPr>
        <w:spacing w:after="0"/>
        <w:rPr>
          <w:rFonts w:ascii="Arial" w:hAnsi="Arial" w:cs="Arial"/>
        </w:rPr>
      </w:pPr>
      <w:r w:rsidRPr="001B7334">
        <w:rPr>
          <w:rFonts w:ascii="Arial" w:hAnsi="Arial" w:cs="Arial"/>
        </w:rPr>
        <w:t>City Clerk, City of Clinton, Oklahoma</w:t>
      </w:r>
      <w:r w:rsidRPr="001B7334">
        <w:rPr>
          <w:rFonts w:ascii="Arial" w:hAnsi="Arial" w:cs="Arial"/>
        </w:rPr>
        <w:tab/>
      </w:r>
      <w:r w:rsidRPr="001B7334">
        <w:rPr>
          <w:rFonts w:ascii="Arial" w:hAnsi="Arial" w:cs="Arial"/>
        </w:rPr>
        <w:tab/>
      </w:r>
      <w:r w:rsidRPr="001B7334">
        <w:rPr>
          <w:rFonts w:ascii="Arial" w:hAnsi="Arial" w:cs="Arial"/>
        </w:rPr>
        <w:tab/>
      </w:r>
      <w:r w:rsidRPr="001B7334">
        <w:rPr>
          <w:rFonts w:ascii="Arial" w:hAnsi="Arial" w:cs="Arial"/>
        </w:rPr>
        <w:tab/>
      </w:r>
    </w:p>
    <w:sectPr w:rsidR="009C783B" w:rsidRPr="001B7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7CE"/>
    <w:rsid w:val="000C5BEA"/>
    <w:rsid w:val="001B7334"/>
    <w:rsid w:val="004A57CE"/>
    <w:rsid w:val="00601E4A"/>
    <w:rsid w:val="009C783B"/>
    <w:rsid w:val="00B239A2"/>
    <w:rsid w:val="00D0389A"/>
    <w:rsid w:val="00DA2261"/>
    <w:rsid w:val="00E16B8B"/>
    <w:rsid w:val="00FB3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BD53C"/>
  <w15:chartTrackingRefBased/>
  <w15:docId w15:val="{EE8D3AAB-8831-4F0C-97D1-227E74B6D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57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7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7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7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7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7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7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7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7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7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7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7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7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7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7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7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7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7CE"/>
    <w:rPr>
      <w:rFonts w:eastAsiaTheme="majorEastAsia" w:cstheme="majorBidi"/>
      <w:color w:val="272727" w:themeColor="text1" w:themeTint="D8"/>
    </w:rPr>
  </w:style>
  <w:style w:type="paragraph" w:styleId="Title">
    <w:name w:val="Title"/>
    <w:basedOn w:val="Normal"/>
    <w:next w:val="Normal"/>
    <w:link w:val="TitleChar"/>
    <w:uiPriority w:val="10"/>
    <w:qFormat/>
    <w:rsid w:val="004A57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7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7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7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7CE"/>
    <w:pPr>
      <w:spacing w:before="160"/>
      <w:jc w:val="center"/>
    </w:pPr>
    <w:rPr>
      <w:i/>
      <w:iCs/>
      <w:color w:val="404040" w:themeColor="text1" w:themeTint="BF"/>
    </w:rPr>
  </w:style>
  <w:style w:type="character" w:customStyle="1" w:styleId="QuoteChar">
    <w:name w:val="Quote Char"/>
    <w:basedOn w:val="DefaultParagraphFont"/>
    <w:link w:val="Quote"/>
    <w:uiPriority w:val="29"/>
    <w:rsid w:val="004A57CE"/>
    <w:rPr>
      <w:i/>
      <w:iCs/>
      <w:color w:val="404040" w:themeColor="text1" w:themeTint="BF"/>
    </w:rPr>
  </w:style>
  <w:style w:type="paragraph" w:styleId="ListParagraph">
    <w:name w:val="List Paragraph"/>
    <w:basedOn w:val="Normal"/>
    <w:uiPriority w:val="34"/>
    <w:qFormat/>
    <w:rsid w:val="004A57CE"/>
    <w:pPr>
      <w:ind w:left="720"/>
      <w:contextualSpacing/>
    </w:pPr>
  </w:style>
  <w:style w:type="character" w:styleId="IntenseEmphasis">
    <w:name w:val="Intense Emphasis"/>
    <w:basedOn w:val="DefaultParagraphFont"/>
    <w:uiPriority w:val="21"/>
    <w:qFormat/>
    <w:rsid w:val="004A57CE"/>
    <w:rPr>
      <w:i/>
      <w:iCs/>
      <w:color w:val="0F4761" w:themeColor="accent1" w:themeShade="BF"/>
    </w:rPr>
  </w:style>
  <w:style w:type="paragraph" w:styleId="IntenseQuote">
    <w:name w:val="Intense Quote"/>
    <w:basedOn w:val="Normal"/>
    <w:next w:val="Normal"/>
    <w:link w:val="IntenseQuoteChar"/>
    <w:uiPriority w:val="30"/>
    <w:qFormat/>
    <w:rsid w:val="004A57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7CE"/>
    <w:rPr>
      <w:i/>
      <w:iCs/>
      <w:color w:val="0F4761" w:themeColor="accent1" w:themeShade="BF"/>
    </w:rPr>
  </w:style>
  <w:style w:type="character" w:styleId="IntenseReference">
    <w:name w:val="Intense Reference"/>
    <w:basedOn w:val="DefaultParagraphFont"/>
    <w:uiPriority w:val="32"/>
    <w:qFormat/>
    <w:rsid w:val="004A57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49E6254-6CD9-4C4A-85F7-E2DD7574C7D7}"/>
</file>

<file path=customXml/itemProps2.xml><?xml version="1.0" encoding="utf-8"?>
<ds:datastoreItem xmlns:ds="http://schemas.openxmlformats.org/officeDocument/2006/customXml" ds:itemID="{FC635398-9600-4BE2-A1D7-E59A76C14293}"/>
</file>

<file path=customXml/itemProps3.xml><?xml version="1.0" encoding="utf-8"?>
<ds:datastoreItem xmlns:ds="http://schemas.openxmlformats.org/officeDocument/2006/customXml" ds:itemID="{5FE12C18-ACEC-4D2A-BAFA-679E37DB3B08}"/>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2722</Characters>
  <Application>Microsoft Office Word</Application>
  <DocSecurity>4</DocSecurity>
  <Lines>57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Meacham</dc:creator>
  <cp:keywords/>
  <dc:description/>
  <cp:lastModifiedBy>Amy Jones</cp:lastModifiedBy>
  <cp:revision>2</cp:revision>
  <cp:lastPrinted>2024-11-07T19:15:00Z</cp:lastPrinted>
  <dcterms:created xsi:type="dcterms:W3CDTF">2024-11-07T19:27:00Z</dcterms:created>
  <dcterms:modified xsi:type="dcterms:W3CDTF">2024-11-07T19:27:00Z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