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58EC86" w14:textId="77777777" w:rsidR="00016F5F" w:rsidRPr="005B7E86" w:rsidRDefault="00016F5F" w:rsidP="00D20EC4">
      <w:pPr>
        <w:spacing w:after="0"/>
        <w:jc w:val="center"/>
        <w:rPr>
          <w:rFonts w:ascii="Arial" w:hAnsi="Arial" w:cs="Arial"/>
          <w:b/>
          <w:bCs/>
        </w:rPr>
      </w:pPr>
      <w:r w:rsidRPr="005B7E86">
        <w:rPr>
          <w:rFonts w:ascii="Arial" w:hAnsi="Arial" w:cs="Arial"/>
          <w:b/>
          <w:bCs/>
        </w:rPr>
        <w:t>ELECTION PROCLAMATION</w:t>
      </w:r>
    </w:p>
    <w:p w14:paraId="0C76A44E" w14:textId="48FFD875" w:rsidR="00016F5F" w:rsidRPr="005B7E86" w:rsidRDefault="00016F5F" w:rsidP="005B7E86">
      <w:pPr>
        <w:spacing w:after="0"/>
        <w:jc w:val="both"/>
        <w:rPr>
          <w:rFonts w:ascii="Arial" w:hAnsi="Arial" w:cs="Arial"/>
        </w:rPr>
      </w:pPr>
      <w:r w:rsidRPr="005B7E86">
        <w:rPr>
          <w:rFonts w:ascii="Arial" w:hAnsi="Arial" w:cs="Arial"/>
        </w:rPr>
        <w:t xml:space="preserve">Pursuant to a Resolution duly adopted by the governing body of the City of Clinton, Oklahoma, the undersigned Mayor of said City hereby calls a special election to be held in said City on the 14th day of </w:t>
      </w:r>
      <w:r w:rsidR="005B7E86" w:rsidRPr="005B7E86">
        <w:rPr>
          <w:rFonts w:ascii="Arial" w:hAnsi="Arial" w:cs="Arial"/>
        </w:rPr>
        <w:t>January</w:t>
      </w:r>
      <w:r w:rsidRPr="005B7E86">
        <w:rPr>
          <w:rFonts w:ascii="Arial" w:hAnsi="Arial" w:cs="Arial"/>
        </w:rPr>
        <w:t xml:space="preserve"> 2025, for the purpose of submitting to all of the registered, qualified electors residing within said City the following proposition:</w:t>
      </w:r>
    </w:p>
    <w:p w14:paraId="28DBE1D5" w14:textId="77777777" w:rsidR="00A57CF2" w:rsidRPr="005B7E86" w:rsidRDefault="00A57CF2" w:rsidP="00D20EC4">
      <w:pPr>
        <w:spacing w:after="0"/>
        <w:rPr>
          <w:rFonts w:ascii="Arial" w:hAnsi="Arial" w:cs="Arial"/>
        </w:rPr>
      </w:pPr>
    </w:p>
    <w:p w14:paraId="3E89ECB9" w14:textId="77777777" w:rsidR="00016F5F" w:rsidRPr="005B7E86" w:rsidRDefault="00016F5F" w:rsidP="00D20EC4">
      <w:pPr>
        <w:spacing w:after="0"/>
        <w:jc w:val="center"/>
        <w:rPr>
          <w:rFonts w:ascii="Arial" w:hAnsi="Arial" w:cs="Arial"/>
          <w:b/>
          <w:bCs/>
        </w:rPr>
      </w:pPr>
      <w:r w:rsidRPr="005B7E86">
        <w:rPr>
          <w:rFonts w:ascii="Arial" w:hAnsi="Arial" w:cs="Arial"/>
          <w:b/>
          <w:bCs/>
        </w:rPr>
        <w:t>PROPOSITION</w:t>
      </w:r>
    </w:p>
    <w:p w14:paraId="4C4B4B60" w14:textId="61B7DB54" w:rsidR="00016F5F" w:rsidRPr="005B7E86" w:rsidRDefault="00016F5F" w:rsidP="002945F2">
      <w:pPr>
        <w:tabs>
          <w:tab w:val="left" w:pos="90"/>
        </w:tabs>
        <w:spacing w:after="0"/>
        <w:ind w:left="360" w:right="360"/>
        <w:jc w:val="both"/>
        <w:rPr>
          <w:rFonts w:ascii="Arial" w:hAnsi="Arial" w:cs="Arial"/>
          <w:b/>
          <w:bCs/>
        </w:rPr>
      </w:pPr>
      <w:r w:rsidRPr="005B7E86">
        <w:rPr>
          <w:rFonts w:ascii="Arial" w:hAnsi="Arial" w:cs="Arial"/>
          <w:b/>
          <w:bCs/>
        </w:rPr>
        <w:t xml:space="preserve">Shall Ordinance No. 1032 Authorizing The Sale of The Real Property, Personal Property, Equipment, and Receivables of The Clinton Regional Hospital, to Rural Hospital Solutions, Inc; Providing for the Investment and Use of the Funds; Provision for Reversion of All Assets, Real and Personal, Including Licenses, to the City of Clinton and Clinton Hospital Authority in the event that Buyer ceases to Operate as a Hospital </w:t>
      </w:r>
    </w:p>
    <w:p w14:paraId="5C574A56" w14:textId="77777777" w:rsidR="00897B52" w:rsidRPr="005B7E86" w:rsidRDefault="00897B52" w:rsidP="00D20EC4">
      <w:pPr>
        <w:tabs>
          <w:tab w:val="left" w:pos="90"/>
        </w:tabs>
        <w:spacing w:after="0"/>
        <w:ind w:left="360" w:right="360"/>
        <w:jc w:val="both"/>
        <w:rPr>
          <w:rFonts w:ascii="Arial" w:hAnsi="Arial" w:cs="Arial"/>
          <w:b/>
          <w:bCs/>
        </w:rPr>
      </w:pPr>
    </w:p>
    <w:p w14:paraId="3F69F4BC" w14:textId="77777777" w:rsidR="00D20EC4" w:rsidRPr="005B7E86" w:rsidRDefault="00D20EC4" w:rsidP="00D20EC4">
      <w:pPr>
        <w:spacing w:after="0"/>
        <w:rPr>
          <w:rFonts w:ascii="Arial" w:hAnsi="Arial" w:cs="Arial"/>
        </w:rPr>
      </w:pPr>
      <w:r w:rsidRPr="005B7E86">
        <w:rPr>
          <w:rFonts w:ascii="Arial" w:hAnsi="Arial" w:cs="Arial"/>
        </w:rPr>
        <w:t>BE APPROVED?</w:t>
      </w:r>
    </w:p>
    <w:p w14:paraId="5EDE9647" w14:textId="77777777" w:rsidR="00D20EC4" w:rsidRPr="005B7E86" w:rsidRDefault="00D20EC4" w:rsidP="00D20EC4">
      <w:pPr>
        <w:spacing w:after="0"/>
        <w:rPr>
          <w:rFonts w:ascii="Arial" w:hAnsi="Arial" w:cs="Arial"/>
        </w:rPr>
      </w:pPr>
    </w:p>
    <w:p w14:paraId="1C3814A9" w14:textId="77777777" w:rsidR="00D20EC4" w:rsidRPr="005B7E86" w:rsidRDefault="00D20EC4" w:rsidP="002945F2">
      <w:pPr>
        <w:spacing w:after="0"/>
        <w:jc w:val="both"/>
        <w:rPr>
          <w:rFonts w:ascii="Arial" w:hAnsi="Arial" w:cs="Arial"/>
        </w:rPr>
      </w:pPr>
      <w:r w:rsidRPr="005B7E86">
        <w:rPr>
          <w:rFonts w:ascii="Arial" w:hAnsi="Arial" w:cs="Arial"/>
        </w:rPr>
        <w:t>The ballot used at said election shall set out the proposition as above set forth, and shall also contain the words:  TO VOTE, COMPLETE THE ARROW POINTING TO YOUR CHOICE, LIKE THIS</w:t>
      </w:r>
    </w:p>
    <w:p w14:paraId="2E7D5C54" w14:textId="77777777" w:rsidR="00D20EC4" w:rsidRPr="005B7E86" w:rsidRDefault="00D20EC4" w:rsidP="00D20EC4">
      <w:pPr>
        <w:spacing w:after="0"/>
        <w:rPr>
          <w:rFonts w:ascii="Arial" w:hAnsi="Arial" w:cs="Arial"/>
        </w:rPr>
      </w:pPr>
    </w:p>
    <w:p w14:paraId="1A4BE08E" w14:textId="77777777" w:rsidR="00D20EC4" w:rsidRPr="005B7E86" w:rsidRDefault="00D20EC4" w:rsidP="00D20EC4">
      <w:pPr>
        <w:spacing w:after="0"/>
        <w:ind w:left="1440"/>
        <w:rPr>
          <w:rFonts w:ascii="Arial" w:hAnsi="Arial" w:cs="Arial"/>
        </w:rPr>
      </w:pPr>
      <w:r w:rsidRPr="005B7E86">
        <w:rPr>
          <w:rFonts w:ascii="Arial" w:hAnsi="Arial" w:cs="Arial"/>
        </w:rPr>
        <w:t xml:space="preserve">FOR THE PROPOSITION       </w:t>
      </w:r>
      <w:r w:rsidRPr="005B7E86">
        <w:rPr>
          <w:rFonts w:ascii="Arial" w:hAnsi="Arial" w:cs="Arial"/>
        </w:rPr>
        <w:tab/>
        <w:t xml:space="preserve">– </w:t>
      </w:r>
      <w:r w:rsidRPr="005B7E86">
        <w:rPr>
          <w:rFonts w:ascii="Arial" w:hAnsi="Arial" w:cs="Arial"/>
        </w:rPr>
        <w:tab/>
        <w:t>YES</w:t>
      </w:r>
      <w:r w:rsidRPr="005B7E86">
        <w:rPr>
          <w:rFonts w:ascii="Arial" w:hAnsi="Arial" w:cs="Arial"/>
        </w:rPr>
        <w:tab/>
        <w:t xml:space="preserve">      </w:t>
      </w:r>
    </w:p>
    <w:p w14:paraId="6BF2597C" w14:textId="77777777" w:rsidR="00D20EC4" w:rsidRPr="005B7E86" w:rsidRDefault="00D20EC4" w:rsidP="00D20EC4">
      <w:pPr>
        <w:spacing w:after="0"/>
        <w:ind w:left="1440"/>
        <w:rPr>
          <w:rFonts w:ascii="Arial" w:hAnsi="Arial" w:cs="Arial"/>
        </w:rPr>
      </w:pPr>
      <w:r w:rsidRPr="005B7E86">
        <w:rPr>
          <w:rFonts w:ascii="Arial" w:hAnsi="Arial" w:cs="Arial"/>
        </w:rPr>
        <w:t>AGAINST THE PROPOSITION</w:t>
      </w:r>
      <w:r w:rsidRPr="005B7E86">
        <w:rPr>
          <w:rFonts w:ascii="Arial" w:hAnsi="Arial" w:cs="Arial"/>
        </w:rPr>
        <w:tab/>
        <w:t xml:space="preserve">– </w:t>
      </w:r>
      <w:r w:rsidRPr="005B7E86">
        <w:rPr>
          <w:rFonts w:ascii="Arial" w:hAnsi="Arial" w:cs="Arial"/>
        </w:rPr>
        <w:tab/>
        <w:t>NO</w:t>
      </w:r>
    </w:p>
    <w:p w14:paraId="4B5FE933" w14:textId="77777777" w:rsidR="00D20EC4" w:rsidRPr="005B7E86" w:rsidRDefault="00D20EC4" w:rsidP="00D20EC4">
      <w:pPr>
        <w:spacing w:after="0"/>
        <w:rPr>
          <w:rFonts w:ascii="Arial" w:hAnsi="Arial" w:cs="Arial"/>
        </w:rPr>
      </w:pPr>
    </w:p>
    <w:p w14:paraId="39822CCF" w14:textId="77777777" w:rsidR="00D20EC4" w:rsidRPr="005B7E86" w:rsidRDefault="00D20EC4" w:rsidP="002945F2">
      <w:pPr>
        <w:spacing w:after="0"/>
        <w:jc w:val="both"/>
        <w:rPr>
          <w:rFonts w:ascii="Arial" w:hAnsi="Arial" w:cs="Arial"/>
        </w:rPr>
      </w:pPr>
      <w:r w:rsidRPr="005B7E86">
        <w:rPr>
          <w:rFonts w:ascii="Arial" w:hAnsi="Arial" w:cs="Arial"/>
        </w:rPr>
        <w:t>If the voter desires to vote for the above proposition, he shall complete the arrow point to the choice “YES FOR THE PROPOSITION”.  If he desires to vote against the above proposition, he shall complete the arrow pointing to the choice “NO AGAINST THE PROPOSITION”.</w:t>
      </w:r>
    </w:p>
    <w:p w14:paraId="51FDCE86" w14:textId="77777777" w:rsidR="00D20EC4" w:rsidRPr="005B7E86" w:rsidRDefault="00D20EC4" w:rsidP="002945F2">
      <w:pPr>
        <w:spacing w:after="0"/>
        <w:jc w:val="both"/>
        <w:rPr>
          <w:rFonts w:ascii="Arial" w:hAnsi="Arial" w:cs="Arial"/>
        </w:rPr>
      </w:pPr>
    </w:p>
    <w:p w14:paraId="10E8D5E8" w14:textId="77777777" w:rsidR="00D20EC4" w:rsidRPr="005B7E86" w:rsidRDefault="00D20EC4" w:rsidP="002945F2">
      <w:pPr>
        <w:spacing w:after="0"/>
        <w:jc w:val="both"/>
        <w:rPr>
          <w:rFonts w:ascii="Arial" w:hAnsi="Arial" w:cs="Arial"/>
        </w:rPr>
      </w:pPr>
      <w:r w:rsidRPr="005B7E86">
        <w:rPr>
          <w:rFonts w:ascii="Arial" w:hAnsi="Arial" w:cs="Arial"/>
        </w:rPr>
        <w:t>The polls shall be opened at 7:00 a.m. and remain open continuously and be closed at 7:00 p.m. on the day of the election.</w:t>
      </w:r>
    </w:p>
    <w:p w14:paraId="4F62D5FC" w14:textId="77777777" w:rsidR="00D20EC4" w:rsidRPr="005B7E86" w:rsidRDefault="00D20EC4" w:rsidP="002945F2">
      <w:pPr>
        <w:spacing w:after="0"/>
        <w:jc w:val="both"/>
        <w:rPr>
          <w:rFonts w:ascii="Arial" w:hAnsi="Arial" w:cs="Arial"/>
        </w:rPr>
      </w:pPr>
    </w:p>
    <w:p w14:paraId="3708A93E" w14:textId="77777777" w:rsidR="00D20EC4" w:rsidRPr="005B7E86" w:rsidRDefault="00D20EC4" w:rsidP="002945F2">
      <w:pPr>
        <w:spacing w:after="0"/>
        <w:jc w:val="both"/>
        <w:rPr>
          <w:rFonts w:ascii="Arial" w:hAnsi="Arial" w:cs="Arial"/>
        </w:rPr>
      </w:pPr>
      <w:r w:rsidRPr="005B7E86">
        <w:rPr>
          <w:rFonts w:ascii="Arial" w:hAnsi="Arial" w:cs="Arial"/>
        </w:rPr>
        <w:t>The number and location of the polling places for said election shall be the same as the regular precinct polling places designated by the Custer County Election Board, which officers shall also act as counters.</w:t>
      </w:r>
    </w:p>
    <w:p w14:paraId="62516FE3" w14:textId="77777777" w:rsidR="00D20EC4" w:rsidRPr="005B7E86" w:rsidRDefault="00D20EC4" w:rsidP="002945F2">
      <w:pPr>
        <w:spacing w:after="0"/>
        <w:jc w:val="both"/>
        <w:rPr>
          <w:rFonts w:ascii="Arial" w:hAnsi="Arial" w:cs="Arial"/>
        </w:rPr>
      </w:pPr>
    </w:p>
    <w:p w14:paraId="693E326D" w14:textId="77777777" w:rsidR="00D20EC4" w:rsidRPr="005B7E86" w:rsidRDefault="00D20EC4" w:rsidP="002945F2">
      <w:pPr>
        <w:spacing w:after="0"/>
        <w:jc w:val="both"/>
        <w:rPr>
          <w:rFonts w:ascii="Arial" w:hAnsi="Arial" w:cs="Arial"/>
        </w:rPr>
      </w:pPr>
      <w:r w:rsidRPr="005B7E86">
        <w:rPr>
          <w:rFonts w:ascii="Arial" w:hAnsi="Arial" w:cs="Arial"/>
        </w:rPr>
        <w:t>Returns of said election will be canvassed by the County Election Board of Custer County and results will be certified by said Custer County Election Board to the City of Clinton through the City Clerk.</w:t>
      </w:r>
    </w:p>
    <w:p w14:paraId="12216D12" w14:textId="77777777" w:rsidR="00D20EC4" w:rsidRPr="005B7E86" w:rsidRDefault="00D20EC4" w:rsidP="00D20EC4">
      <w:pPr>
        <w:spacing w:after="0"/>
        <w:rPr>
          <w:rFonts w:ascii="Arial" w:hAnsi="Arial" w:cs="Arial"/>
        </w:rPr>
      </w:pPr>
    </w:p>
    <w:p w14:paraId="27620D7A" w14:textId="5747B2F8" w:rsidR="00D20EC4" w:rsidRPr="005B7E86" w:rsidRDefault="00D20EC4" w:rsidP="00D20EC4">
      <w:pPr>
        <w:spacing w:after="0"/>
        <w:rPr>
          <w:rFonts w:ascii="Arial" w:hAnsi="Arial" w:cs="Arial"/>
        </w:rPr>
      </w:pPr>
      <w:r w:rsidRPr="005B7E86">
        <w:rPr>
          <w:rFonts w:ascii="Arial" w:hAnsi="Arial" w:cs="Arial"/>
        </w:rPr>
        <w:lastRenderedPageBreak/>
        <w:t>WITNESS my hand as Mayor of the City of Clinton, Oklahoma, this _____ day of ____________, 2024.</w:t>
      </w:r>
    </w:p>
    <w:p w14:paraId="77ABD529" w14:textId="77777777" w:rsidR="00D20EC4" w:rsidRPr="005B7E86" w:rsidRDefault="00D20EC4" w:rsidP="00D20EC4">
      <w:pPr>
        <w:spacing w:after="0"/>
        <w:rPr>
          <w:rFonts w:ascii="Arial" w:hAnsi="Arial" w:cs="Arial"/>
        </w:rPr>
      </w:pPr>
    </w:p>
    <w:p w14:paraId="161D8FEA" w14:textId="77777777" w:rsidR="00D20EC4" w:rsidRPr="005B7E86" w:rsidRDefault="00D20EC4" w:rsidP="00D20EC4">
      <w:pPr>
        <w:spacing w:after="0"/>
        <w:rPr>
          <w:rFonts w:ascii="Arial" w:hAnsi="Arial" w:cs="Arial"/>
        </w:rPr>
      </w:pPr>
    </w:p>
    <w:p w14:paraId="0726CDF7" w14:textId="77777777" w:rsidR="00D20EC4" w:rsidRPr="005B7E86" w:rsidRDefault="00D20EC4" w:rsidP="00D20EC4">
      <w:pPr>
        <w:spacing w:after="0"/>
        <w:rPr>
          <w:rFonts w:ascii="Arial" w:hAnsi="Arial" w:cs="Arial"/>
        </w:rPr>
      </w:pPr>
    </w:p>
    <w:p w14:paraId="76B83AEB" w14:textId="77777777" w:rsidR="00D20EC4" w:rsidRPr="005B7E86" w:rsidRDefault="00D20EC4" w:rsidP="00D20EC4">
      <w:pPr>
        <w:spacing w:after="0"/>
        <w:rPr>
          <w:rFonts w:ascii="Arial" w:hAnsi="Arial" w:cs="Arial"/>
        </w:rPr>
      </w:pPr>
      <w:r w:rsidRPr="005B7E86">
        <w:rPr>
          <w:rFonts w:ascii="Arial" w:hAnsi="Arial" w:cs="Arial"/>
        </w:rPr>
        <w:t>____________________________________</w:t>
      </w:r>
    </w:p>
    <w:p w14:paraId="14B9406F" w14:textId="77777777" w:rsidR="00D20EC4" w:rsidRPr="005B7E86" w:rsidRDefault="00D20EC4" w:rsidP="00D20EC4">
      <w:pPr>
        <w:spacing w:after="0"/>
        <w:rPr>
          <w:rFonts w:ascii="Arial" w:hAnsi="Arial" w:cs="Arial"/>
        </w:rPr>
      </w:pPr>
      <w:r w:rsidRPr="005B7E86">
        <w:rPr>
          <w:rFonts w:ascii="Arial" w:hAnsi="Arial" w:cs="Arial"/>
        </w:rPr>
        <w:t>David Berrong, Mayor,</w:t>
      </w:r>
    </w:p>
    <w:p w14:paraId="21E9ADEE" w14:textId="77777777" w:rsidR="00D20EC4" w:rsidRPr="005B7E86" w:rsidRDefault="00D20EC4" w:rsidP="00D20EC4">
      <w:pPr>
        <w:spacing w:after="0"/>
        <w:rPr>
          <w:rFonts w:ascii="Arial" w:hAnsi="Arial" w:cs="Arial"/>
        </w:rPr>
      </w:pPr>
      <w:r w:rsidRPr="005B7E86">
        <w:rPr>
          <w:rFonts w:ascii="Arial" w:hAnsi="Arial" w:cs="Arial"/>
        </w:rPr>
        <w:t>City of Clinton, Oklahoma</w:t>
      </w:r>
    </w:p>
    <w:p w14:paraId="1CC24181" w14:textId="77777777" w:rsidR="00D20EC4" w:rsidRPr="005B7E86" w:rsidRDefault="00D20EC4" w:rsidP="00D20EC4">
      <w:pPr>
        <w:spacing w:after="0"/>
        <w:rPr>
          <w:rFonts w:ascii="Arial" w:hAnsi="Arial" w:cs="Arial"/>
        </w:rPr>
      </w:pPr>
    </w:p>
    <w:p w14:paraId="6357B49F" w14:textId="77777777" w:rsidR="00D20EC4" w:rsidRPr="005B7E86" w:rsidRDefault="00D20EC4" w:rsidP="00D20EC4">
      <w:pPr>
        <w:spacing w:after="0"/>
        <w:rPr>
          <w:rFonts w:ascii="Arial" w:hAnsi="Arial" w:cs="Arial"/>
        </w:rPr>
      </w:pPr>
    </w:p>
    <w:p w14:paraId="36B931E5" w14:textId="77777777" w:rsidR="00D20EC4" w:rsidRPr="005B7E86" w:rsidRDefault="00D20EC4" w:rsidP="00D20EC4">
      <w:pPr>
        <w:spacing w:after="0"/>
        <w:rPr>
          <w:rFonts w:ascii="Arial" w:hAnsi="Arial" w:cs="Arial"/>
        </w:rPr>
      </w:pPr>
      <w:r w:rsidRPr="005B7E86">
        <w:rPr>
          <w:rFonts w:ascii="Arial" w:hAnsi="Arial" w:cs="Arial"/>
        </w:rPr>
        <w:t>ATTEST:</w:t>
      </w:r>
    </w:p>
    <w:p w14:paraId="79BBFAE0" w14:textId="77777777" w:rsidR="00D20EC4" w:rsidRPr="005B7E86" w:rsidRDefault="00D20EC4" w:rsidP="00D20EC4">
      <w:pPr>
        <w:spacing w:after="0"/>
        <w:rPr>
          <w:rFonts w:ascii="Arial" w:hAnsi="Arial" w:cs="Arial"/>
        </w:rPr>
      </w:pPr>
    </w:p>
    <w:p w14:paraId="3B9457AA" w14:textId="77777777" w:rsidR="00D20EC4" w:rsidRPr="005B7E86" w:rsidRDefault="00D20EC4" w:rsidP="00D20EC4">
      <w:pPr>
        <w:spacing w:after="0"/>
        <w:rPr>
          <w:rFonts w:ascii="Arial" w:hAnsi="Arial" w:cs="Arial"/>
        </w:rPr>
      </w:pPr>
    </w:p>
    <w:p w14:paraId="44F3EB00" w14:textId="77777777" w:rsidR="00D20EC4" w:rsidRPr="005B7E86" w:rsidRDefault="00D20EC4" w:rsidP="00D20EC4">
      <w:pPr>
        <w:spacing w:after="0"/>
        <w:rPr>
          <w:rFonts w:ascii="Arial" w:hAnsi="Arial" w:cs="Arial"/>
        </w:rPr>
      </w:pPr>
    </w:p>
    <w:p w14:paraId="5C8B3B76" w14:textId="77777777" w:rsidR="00D20EC4" w:rsidRPr="005B7E86" w:rsidRDefault="00D20EC4" w:rsidP="00D20EC4">
      <w:pPr>
        <w:spacing w:after="0"/>
        <w:rPr>
          <w:rFonts w:ascii="Arial" w:hAnsi="Arial" w:cs="Arial"/>
        </w:rPr>
      </w:pPr>
      <w:r w:rsidRPr="005B7E86">
        <w:rPr>
          <w:rFonts w:ascii="Arial" w:hAnsi="Arial" w:cs="Arial"/>
        </w:rPr>
        <w:t>__________________________</w:t>
      </w:r>
    </w:p>
    <w:p w14:paraId="6474FD40" w14:textId="12CB298F" w:rsidR="00D20EC4" w:rsidRPr="005B7E86" w:rsidRDefault="00D20EC4" w:rsidP="00D20EC4">
      <w:pPr>
        <w:spacing w:after="0"/>
        <w:rPr>
          <w:rFonts w:ascii="Arial" w:hAnsi="Arial" w:cs="Arial"/>
        </w:rPr>
      </w:pPr>
      <w:r w:rsidRPr="005B7E86">
        <w:rPr>
          <w:rFonts w:ascii="Arial" w:hAnsi="Arial" w:cs="Arial"/>
        </w:rPr>
        <w:t>Amy Jones, City Clerk</w:t>
      </w:r>
    </w:p>
    <w:p w14:paraId="58A03426" w14:textId="77777777" w:rsidR="007323F5" w:rsidRPr="005B7E86" w:rsidRDefault="007323F5" w:rsidP="007323F5">
      <w:pPr>
        <w:spacing w:after="0"/>
        <w:rPr>
          <w:rFonts w:ascii="Arial" w:hAnsi="Arial" w:cs="Arial"/>
        </w:rPr>
      </w:pPr>
      <w:r w:rsidRPr="005B7E86">
        <w:rPr>
          <w:rFonts w:ascii="Arial" w:hAnsi="Arial" w:cs="Arial"/>
        </w:rPr>
        <w:t>City of Clinton, Oklahoma</w:t>
      </w:r>
    </w:p>
    <w:p w14:paraId="772462DA" w14:textId="77777777" w:rsidR="00D20EC4" w:rsidRPr="005B7E86" w:rsidRDefault="00D20EC4" w:rsidP="00D20EC4">
      <w:pPr>
        <w:spacing w:after="0"/>
        <w:rPr>
          <w:rFonts w:ascii="Arial" w:hAnsi="Arial" w:cs="Arial"/>
        </w:rPr>
      </w:pPr>
    </w:p>
    <w:p w14:paraId="49F146E5" w14:textId="77777777" w:rsidR="00D20EC4" w:rsidRPr="005B7E86" w:rsidRDefault="00D20EC4" w:rsidP="00D20EC4">
      <w:pPr>
        <w:spacing w:after="0"/>
        <w:rPr>
          <w:rFonts w:ascii="Arial" w:hAnsi="Arial" w:cs="Arial"/>
        </w:rPr>
      </w:pPr>
    </w:p>
    <w:p w14:paraId="4839A937" w14:textId="77777777" w:rsidR="00D20EC4" w:rsidRPr="005B7E86" w:rsidRDefault="00D20EC4" w:rsidP="00D20EC4">
      <w:pPr>
        <w:spacing w:after="0"/>
        <w:rPr>
          <w:rFonts w:ascii="Arial" w:hAnsi="Arial" w:cs="Arial"/>
        </w:rPr>
      </w:pPr>
      <w:r w:rsidRPr="005B7E86">
        <w:rPr>
          <w:rFonts w:ascii="Arial" w:hAnsi="Arial" w:cs="Arial"/>
        </w:rPr>
        <w:t>(SEAL)</w:t>
      </w:r>
    </w:p>
    <w:p w14:paraId="6094064D" w14:textId="22089C89" w:rsidR="009C783B" w:rsidRPr="005B7E86" w:rsidRDefault="009C783B" w:rsidP="00D20EC4">
      <w:pPr>
        <w:spacing w:after="0"/>
        <w:rPr>
          <w:rFonts w:ascii="Arial" w:hAnsi="Arial" w:cs="Arial"/>
        </w:rPr>
      </w:pPr>
    </w:p>
    <w:sectPr w:rsidR="009C783B" w:rsidRPr="005B7E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F5F"/>
    <w:rsid w:val="00016F5F"/>
    <w:rsid w:val="000C5BEA"/>
    <w:rsid w:val="00171E94"/>
    <w:rsid w:val="002945F2"/>
    <w:rsid w:val="005B7E86"/>
    <w:rsid w:val="007323F5"/>
    <w:rsid w:val="00897B52"/>
    <w:rsid w:val="009C783B"/>
    <w:rsid w:val="00A57CF2"/>
    <w:rsid w:val="00D0389A"/>
    <w:rsid w:val="00D20EC4"/>
    <w:rsid w:val="00DA2261"/>
    <w:rsid w:val="00E16B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8F192"/>
  <w15:chartTrackingRefBased/>
  <w15:docId w15:val="{AC0BB579-4DA4-4791-847A-48F226114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6F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6F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6F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6F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6F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6F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6F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6F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6F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6F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6F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6F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6F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6F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6F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6F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6F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6F5F"/>
    <w:rPr>
      <w:rFonts w:eastAsiaTheme="majorEastAsia" w:cstheme="majorBidi"/>
      <w:color w:val="272727" w:themeColor="text1" w:themeTint="D8"/>
    </w:rPr>
  </w:style>
  <w:style w:type="paragraph" w:styleId="Title">
    <w:name w:val="Title"/>
    <w:basedOn w:val="Normal"/>
    <w:next w:val="Normal"/>
    <w:link w:val="TitleChar"/>
    <w:uiPriority w:val="10"/>
    <w:qFormat/>
    <w:rsid w:val="00016F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6F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6F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6F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6F5F"/>
    <w:pPr>
      <w:spacing w:before="160"/>
      <w:jc w:val="center"/>
    </w:pPr>
    <w:rPr>
      <w:i/>
      <w:iCs/>
      <w:color w:val="404040" w:themeColor="text1" w:themeTint="BF"/>
    </w:rPr>
  </w:style>
  <w:style w:type="character" w:customStyle="1" w:styleId="QuoteChar">
    <w:name w:val="Quote Char"/>
    <w:basedOn w:val="DefaultParagraphFont"/>
    <w:link w:val="Quote"/>
    <w:uiPriority w:val="29"/>
    <w:rsid w:val="00016F5F"/>
    <w:rPr>
      <w:i/>
      <w:iCs/>
      <w:color w:val="404040" w:themeColor="text1" w:themeTint="BF"/>
    </w:rPr>
  </w:style>
  <w:style w:type="paragraph" w:styleId="ListParagraph">
    <w:name w:val="List Paragraph"/>
    <w:basedOn w:val="Normal"/>
    <w:uiPriority w:val="34"/>
    <w:qFormat/>
    <w:rsid w:val="00016F5F"/>
    <w:pPr>
      <w:ind w:left="720"/>
      <w:contextualSpacing/>
    </w:pPr>
  </w:style>
  <w:style w:type="character" w:styleId="IntenseEmphasis">
    <w:name w:val="Intense Emphasis"/>
    <w:basedOn w:val="DefaultParagraphFont"/>
    <w:uiPriority w:val="21"/>
    <w:qFormat/>
    <w:rsid w:val="00016F5F"/>
    <w:rPr>
      <w:i/>
      <w:iCs/>
      <w:color w:val="0F4761" w:themeColor="accent1" w:themeShade="BF"/>
    </w:rPr>
  </w:style>
  <w:style w:type="paragraph" w:styleId="IntenseQuote">
    <w:name w:val="Intense Quote"/>
    <w:basedOn w:val="Normal"/>
    <w:next w:val="Normal"/>
    <w:link w:val="IntenseQuoteChar"/>
    <w:uiPriority w:val="30"/>
    <w:qFormat/>
    <w:rsid w:val="00016F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6F5F"/>
    <w:rPr>
      <w:i/>
      <w:iCs/>
      <w:color w:val="0F4761" w:themeColor="accent1" w:themeShade="BF"/>
    </w:rPr>
  </w:style>
  <w:style w:type="character" w:styleId="IntenseReference">
    <w:name w:val="Intense Reference"/>
    <w:basedOn w:val="DefaultParagraphFont"/>
    <w:uiPriority w:val="32"/>
    <w:qFormat/>
    <w:rsid w:val="00016F5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DF700ED-9647-4877-828B-D0C6A72A6A36}"/>
</file>

<file path=customXml/itemProps2.xml><?xml version="1.0" encoding="utf-8"?>
<ds:datastoreItem xmlns:ds="http://schemas.openxmlformats.org/officeDocument/2006/customXml" ds:itemID="{CB42AD90-F514-4FD2-AF41-6ED593C1C3D4}"/>
</file>

<file path=customXml/itemProps3.xml><?xml version="1.0" encoding="utf-8"?>
<ds:datastoreItem xmlns:ds="http://schemas.openxmlformats.org/officeDocument/2006/customXml" ds:itemID="{4908FE34-1B81-4D10-A67E-4D59D7113EB5}"/>
</file>

<file path=docProps/app.xml><?xml version="1.0" encoding="utf-8"?>
<Properties xmlns="http://schemas.openxmlformats.org/officeDocument/2006/extended-properties" xmlns:vt="http://schemas.openxmlformats.org/officeDocument/2006/docPropsVTypes">
  <Template>Normal.dotm</Template>
  <TotalTime>2</TotalTime>
  <Pages>2</Pages>
  <Words>359</Words>
  <Characters>1804</Characters>
  <Application>Microsoft Office Word</Application>
  <DocSecurity>0</DocSecurity>
  <Lines>38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Meacham</dc:creator>
  <cp:keywords/>
  <dc:description/>
  <cp:lastModifiedBy>Amy Jones</cp:lastModifiedBy>
  <cp:revision>4</cp:revision>
  <cp:lastPrinted>2024-11-07T19:16:00Z</cp:lastPrinted>
  <dcterms:created xsi:type="dcterms:W3CDTF">2024-11-07T19:31:00Z</dcterms:created>
  <dcterms:modified xsi:type="dcterms:W3CDTF">2024-11-07T19:32:00Z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