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695AC7" w14:textId="77777777" w:rsidR="00DD1230" w:rsidRPr="003071DE" w:rsidRDefault="00DD1230" w:rsidP="00DD1230">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0CC2DA7" w14:textId="77777777" w:rsidR="00DD1230" w:rsidRPr="003071DE" w:rsidRDefault="00DD1230" w:rsidP="00DD1230">
      <w:pPr>
        <w:autoSpaceDE w:val="0"/>
        <w:autoSpaceDN w:val="0"/>
        <w:adjustRightInd w:val="0"/>
        <w:spacing w:after="0" w:line="240" w:lineRule="auto"/>
        <w:jc w:val="both"/>
        <w:rPr>
          <w:rFonts w:ascii="Calibri" w:hAnsi="Calibri" w:cs="Calibri"/>
          <w:color w:val="FF0000"/>
          <w:kern w:val="0"/>
          <w:sz w:val="16"/>
          <w:szCs w:val="16"/>
          <w14:ligatures w14:val="none"/>
        </w:rPr>
      </w:pPr>
    </w:p>
    <w:p w14:paraId="740043B2" w14:textId="77777777" w:rsidR="00DD1230" w:rsidRPr="003071DE" w:rsidRDefault="00DD1230" w:rsidP="00DD1230">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931F04F" w14:textId="77777777" w:rsidR="00DD1230" w:rsidRPr="00364ADF" w:rsidRDefault="00DD1230" w:rsidP="00DD1230">
      <w:pPr>
        <w:spacing w:after="0" w:line="259" w:lineRule="auto"/>
        <w:jc w:val="center"/>
        <w:rPr>
          <w:rFonts w:ascii="Arial" w:hAnsi="Arial" w:cs="Arial"/>
          <w:b/>
          <w:bCs/>
          <w:kern w:val="0"/>
          <w:sz w:val="16"/>
          <w:szCs w:val="16"/>
          <w14:ligatures w14:val="none"/>
        </w:rPr>
      </w:pPr>
    </w:p>
    <w:p w14:paraId="1BDCEF3A" w14:textId="77777777" w:rsidR="00DD1230" w:rsidRPr="001E2549" w:rsidRDefault="00DD1230" w:rsidP="00DD1230">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05D24676" w14:textId="77777777" w:rsidR="00DD1230" w:rsidRPr="001E2549" w:rsidRDefault="00DD1230" w:rsidP="00DD1230">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6EE5CDCB" w14:textId="77777777" w:rsidR="00DD1230" w:rsidRPr="001E2549" w:rsidRDefault="00DD1230" w:rsidP="00DD1230">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0114D60B" w14:textId="0DAEEAF3" w:rsidR="00DD1230" w:rsidRPr="001E2549" w:rsidRDefault="00DD1230" w:rsidP="00DD1230">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NOVEMBER 5</w:t>
      </w:r>
      <w:r w:rsidRPr="001E2549">
        <w:rPr>
          <w:rFonts w:ascii="Arial" w:hAnsi="Arial" w:cs="Arial"/>
          <w:b/>
          <w:bCs/>
          <w:kern w:val="0"/>
          <w14:ligatures w14:val="none"/>
        </w:rPr>
        <w:t>, 2024, 5:30 P.M.</w:t>
      </w:r>
    </w:p>
    <w:p w14:paraId="176409B0" w14:textId="77777777" w:rsidR="00DD1230" w:rsidRPr="001E2549" w:rsidRDefault="00DD1230" w:rsidP="00DD1230">
      <w:pPr>
        <w:spacing w:after="0" w:line="259" w:lineRule="auto"/>
        <w:jc w:val="center"/>
        <w:rPr>
          <w:rFonts w:ascii="Arial" w:hAnsi="Arial" w:cs="Arial"/>
          <w:b/>
          <w:bCs/>
          <w:kern w:val="0"/>
          <w:sz w:val="16"/>
          <w:szCs w:val="16"/>
          <w14:ligatures w14:val="none"/>
        </w:rPr>
      </w:pPr>
    </w:p>
    <w:p w14:paraId="73D4666C" w14:textId="77777777" w:rsidR="00DD1230" w:rsidRPr="00012540" w:rsidRDefault="00DD1230" w:rsidP="00DD1230">
      <w:pPr>
        <w:spacing w:after="0" w:line="259" w:lineRule="auto"/>
        <w:jc w:val="center"/>
        <w:rPr>
          <w:rFonts w:ascii="Arial" w:hAnsi="Arial" w:cs="Arial"/>
          <w:b/>
          <w:bCs/>
          <w:kern w:val="0"/>
          <w:sz w:val="16"/>
          <w:szCs w:val="16"/>
          <w:u w:val="single"/>
          <w14:ligatures w14:val="none"/>
        </w:rPr>
      </w:pPr>
      <w:r w:rsidRPr="00012540">
        <w:rPr>
          <w:rFonts w:ascii="Arial" w:hAnsi="Arial" w:cs="Arial"/>
          <w:b/>
          <w:bCs/>
          <w:kern w:val="0"/>
          <w:u w:val="single"/>
          <w14:ligatures w14:val="none"/>
        </w:rPr>
        <w:t>AGENDA</w:t>
      </w:r>
    </w:p>
    <w:p w14:paraId="366A3F80" w14:textId="77777777" w:rsidR="00DD1230" w:rsidRPr="001E2549" w:rsidRDefault="00DD1230" w:rsidP="00DD1230">
      <w:pPr>
        <w:spacing w:after="0" w:line="259" w:lineRule="auto"/>
        <w:jc w:val="center"/>
        <w:rPr>
          <w:rFonts w:ascii="Arial" w:hAnsi="Arial" w:cs="Arial"/>
          <w:b/>
          <w:bCs/>
          <w:kern w:val="0"/>
          <w:sz w:val="16"/>
          <w:szCs w:val="16"/>
          <w14:ligatures w14:val="none"/>
        </w:rPr>
      </w:pPr>
    </w:p>
    <w:p w14:paraId="2512CFEB" w14:textId="77777777" w:rsidR="00DD1230" w:rsidRPr="001E2549" w:rsidRDefault="00DD1230" w:rsidP="00DD123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5DBF299C" w14:textId="77777777" w:rsidR="00DD1230" w:rsidRDefault="00DD1230" w:rsidP="00DD1230">
      <w:pPr>
        <w:spacing w:line="192" w:lineRule="auto"/>
        <w:ind w:left="720"/>
        <w:contextualSpacing/>
        <w:jc w:val="both"/>
        <w:rPr>
          <w:rFonts w:ascii="Arial" w:hAnsi="Arial" w:cs="Arial"/>
          <w:kern w:val="0"/>
          <w14:ligatures w14:val="none"/>
        </w:rPr>
      </w:pPr>
    </w:p>
    <w:p w14:paraId="09AC2B34" w14:textId="3D940045" w:rsidR="00DD1230" w:rsidRPr="003071DE" w:rsidRDefault="00C95000" w:rsidP="00DD1230">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Jeff Johnson, Pastor, First Chirstian Church, </w:t>
      </w:r>
      <w:r w:rsidR="00DD1230" w:rsidRPr="003071DE">
        <w:rPr>
          <w:rFonts w:ascii="Arial" w:hAnsi="Arial" w:cs="Arial"/>
          <w:kern w:val="0"/>
          <w14:ligatures w14:val="none"/>
        </w:rPr>
        <w:t>Prayer</w:t>
      </w:r>
      <w:r w:rsidR="00DD1230">
        <w:rPr>
          <w:rFonts w:ascii="Arial" w:hAnsi="Arial" w:cs="Arial"/>
          <w:kern w:val="0"/>
          <w14:ligatures w14:val="none"/>
        </w:rPr>
        <w:t>,</w:t>
      </w:r>
    </w:p>
    <w:p w14:paraId="2D022217" w14:textId="77777777" w:rsidR="00DD1230" w:rsidRDefault="00DD1230" w:rsidP="00DD1230">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p>
    <w:p w14:paraId="45E288AC" w14:textId="77777777" w:rsidR="00DD1230" w:rsidRPr="00364ADF" w:rsidRDefault="00DD1230" w:rsidP="00DD1230">
      <w:pPr>
        <w:spacing w:line="259" w:lineRule="auto"/>
        <w:ind w:left="720"/>
        <w:contextualSpacing/>
        <w:jc w:val="both"/>
        <w:rPr>
          <w:rFonts w:ascii="Arial" w:hAnsi="Arial" w:cs="Arial"/>
          <w:kern w:val="0"/>
          <w:sz w:val="16"/>
          <w:szCs w:val="16"/>
          <w14:ligatures w14:val="none"/>
        </w:rPr>
      </w:pPr>
    </w:p>
    <w:p w14:paraId="1EA210CB" w14:textId="77777777" w:rsidR="00DD1230" w:rsidRPr="001E2549" w:rsidRDefault="00DD1230" w:rsidP="00DD123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4A6AFB36" w14:textId="77777777" w:rsidR="00DD1230" w:rsidRPr="001E2549" w:rsidRDefault="00DD1230" w:rsidP="00DD1230">
      <w:pPr>
        <w:spacing w:line="259" w:lineRule="auto"/>
        <w:ind w:left="720"/>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Public Works Authority Trustees,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05341AB1" w14:textId="77777777" w:rsidR="00DD1230" w:rsidRPr="001E2549" w:rsidRDefault="00DD1230" w:rsidP="00DD1230">
      <w:pPr>
        <w:spacing w:line="259" w:lineRule="auto"/>
        <w:ind w:left="720"/>
        <w:contextualSpacing/>
        <w:jc w:val="center"/>
        <w:rPr>
          <w:rFonts w:ascii="Arial" w:hAnsi="Arial" w:cs="Arial"/>
          <w:kern w:val="0"/>
          <w:sz w:val="16"/>
          <w:szCs w:val="16"/>
          <w14:ligatures w14:val="none"/>
        </w:rPr>
      </w:pPr>
    </w:p>
    <w:p w14:paraId="3AF0A422" w14:textId="2A4070DF" w:rsidR="00DD1230" w:rsidRDefault="00DD1230" w:rsidP="00DD1230">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 xml:space="preserve">Minutes of the </w:t>
      </w:r>
      <w:r>
        <w:rPr>
          <w:rFonts w:ascii="Arial" w:hAnsi="Arial" w:cs="Arial"/>
          <w:kern w:val="0"/>
          <w14:ligatures w14:val="none"/>
        </w:rPr>
        <w:t>October 15, 2024, Regular Meeting</w:t>
      </w:r>
    </w:p>
    <w:p w14:paraId="3CD59028" w14:textId="77777777" w:rsidR="00DD1230" w:rsidRDefault="00DD1230" w:rsidP="00DD1230">
      <w:pPr>
        <w:numPr>
          <w:ilvl w:val="0"/>
          <w:numId w:val="2"/>
        </w:numPr>
        <w:spacing w:line="259" w:lineRule="auto"/>
        <w:contextualSpacing/>
        <w:rPr>
          <w:rFonts w:ascii="Arial" w:hAnsi="Arial" w:cs="Arial"/>
          <w:kern w:val="0"/>
          <w14:ligatures w14:val="none"/>
        </w:rPr>
      </w:pPr>
      <w:r>
        <w:rPr>
          <w:rFonts w:ascii="Arial" w:hAnsi="Arial" w:cs="Arial"/>
          <w:kern w:val="0"/>
          <w14:ligatures w14:val="none"/>
        </w:rPr>
        <w:t>Consider Claims</w:t>
      </w:r>
    </w:p>
    <w:p w14:paraId="68082645" w14:textId="1BE3EF95" w:rsidR="00DD1230" w:rsidRPr="00F359D0" w:rsidRDefault="00DD1230" w:rsidP="00DD1230">
      <w:pPr>
        <w:numPr>
          <w:ilvl w:val="0"/>
          <w:numId w:val="2"/>
        </w:numPr>
        <w:spacing w:after="0" w:line="259" w:lineRule="auto"/>
        <w:contextualSpacing/>
        <w:jc w:val="both"/>
        <w:rPr>
          <w:rFonts w:ascii="Arial" w:hAnsi="Arial" w:cs="Arial"/>
          <w:kern w:val="0"/>
          <w:sz w:val="16"/>
          <w:szCs w:val="16"/>
          <w14:ligatures w14:val="none"/>
        </w:rPr>
      </w:pPr>
      <w:r w:rsidRPr="00F359D0">
        <w:rPr>
          <w:rFonts w:ascii="Arial" w:hAnsi="Arial" w:cs="Arial"/>
          <w:kern w:val="0"/>
          <w14:ligatures w14:val="none"/>
        </w:rPr>
        <w:t xml:space="preserve">Acknowledgement of Financial Statement for the Month Ending </w:t>
      </w:r>
      <w:r>
        <w:rPr>
          <w:rFonts w:ascii="Arial" w:hAnsi="Arial" w:cs="Arial"/>
          <w:kern w:val="0"/>
          <w14:ligatures w14:val="none"/>
        </w:rPr>
        <w:t>September 30</w:t>
      </w:r>
      <w:r w:rsidRPr="00F359D0">
        <w:rPr>
          <w:rFonts w:ascii="Arial" w:hAnsi="Arial" w:cs="Arial"/>
          <w:kern w:val="0"/>
          <w14:ligatures w14:val="none"/>
        </w:rPr>
        <w:t>, 2024</w:t>
      </w:r>
      <w:r>
        <w:rPr>
          <w:rFonts w:ascii="Arial" w:hAnsi="Arial" w:cs="Arial"/>
          <w:kern w:val="0"/>
          <w14:ligatures w14:val="none"/>
        </w:rPr>
        <w:t>.</w:t>
      </w:r>
    </w:p>
    <w:p w14:paraId="1BB119CF" w14:textId="77777777" w:rsidR="00DD1230" w:rsidRPr="00F359D0" w:rsidRDefault="00DD1230" w:rsidP="00DD1230">
      <w:pPr>
        <w:spacing w:after="0" w:line="259" w:lineRule="auto"/>
        <w:ind w:left="1080"/>
        <w:contextualSpacing/>
        <w:jc w:val="both"/>
        <w:rPr>
          <w:rFonts w:ascii="Arial" w:hAnsi="Arial" w:cs="Arial"/>
          <w:kern w:val="0"/>
          <w:sz w:val="16"/>
          <w:szCs w:val="16"/>
          <w14:ligatures w14:val="none"/>
        </w:rPr>
      </w:pPr>
    </w:p>
    <w:p w14:paraId="7437CD86" w14:textId="77777777" w:rsidR="00DD1230" w:rsidRDefault="00DD1230" w:rsidP="00DD1230">
      <w:pPr>
        <w:numPr>
          <w:ilvl w:val="0"/>
          <w:numId w:val="1"/>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281AA070" w14:textId="77777777" w:rsidR="00DD1230" w:rsidRDefault="00DD1230" w:rsidP="00DD1230">
      <w:pPr>
        <w:spacing w:after="0" w:line="259" w:lineRule="auto"/>
        <w:ind w:left="720"/>
        <w:contextualSpacing/>
        <w:rPr>
          <w:rFonts w:ascii="Arial" w:hAnsi="Arial" w:cs="Arial"/>
          <w:kern w:val="0"/>
          <w14:ligatures w14:val="none"/>
        </w:rPr>
      </w:pPr>
    </w:p>
    <w:p w14:paraId="6023A4C6" w14:textId="4B6030D8" w:rsidR="00DD1230" w:rsidRDefault="00DD1230" w:rsidP="23808D3B">
      <w:pPr>
        <w:pStyle w:val="ListParagraph"/>
        <w:numPr>
          <w:ilvl w:val="0"/>
          <w:numId w:val="3"/>
        </w:numPr>
        <w:spacing w:after="0" w:line="259" w:lineRule="auto"/>
        <w:jc w:val="both"/>
        <w:rPr>
          <w:rFonts w:ascii="Arial" w:hAnsi="Arial" w:cs="Arial"/>
          <w:kern w:val="0"/>
          <w14:ligatures w14:val="none"/>
        </w:rPr>
      </w:pPr>
      <w:r>
        <w:rPr>
          <w:rFonts w:ascii="Arial" w:hAnsi="Arial" w:cs="Arial"/>
          <w:kern w:val="0"/>
          <w14:ligatures w14:val="none"/>
        </w:rPr>
        <w:t xml:space="preserve">Pay Application No. </w:t>
      </w:r>
      <w:r w:rsidR="2C336701">
        <w:rPr>
          <w:rFonts w:ascii="Arial" w:hAnsi="Arial" w:cs="Arial"/>
          <w:kern w:val="0"/>
          <w14:ligatures w14:val="none"/>
        </w:rPr>
        <w:t>3 -</w:t>
      </w:r>
      <w:r>
        <w:rPr>
          <w:rFonts w:ascii="Arial" w:hAnsi="Arial" w:cs="Arial"/>
          <w:kern w:val="0"/>
          <w14:ligatures w14:val="none"/>
        </w:rPr>
        <w:t xml:space="preserve"> Superior Services</w:t>
      </w:r>
      <w:r w:rsidR="24136399">
        <w:rPr>
          <w:rFonts w:ascii="Arial" w:hAnsi="Arial" w:cs="Arial"/>
          <w:kern w:val="0"/>
          <w14:ligatures w14:val="none"/>
        </w:rPr>
        <w:t xml:space="preserve"> &amp; Supply for Work on the 18</w:t>
      </w:r>
      <w:r w:rsidR="24136399" w:rsidRPr="65CBC160">
        <w:rPr>
          <w:rFonts w:ascii="Arial" w:hAnsi="Arial" w:cs="Arial"/>
          <w:kern w:val="0"/>
          <w:vertAlign w:val="superscript"/>
          <w14:ligatures w14:val="none"/>
        </w:rPr>
        <w:t>th</w:t>
      </w:r>
      <w:r w:rsidR="24136399">
        <w:rPr>
          <w:rFonts w:ascii="Arial" w:hAnsi="Arial" w:cs="Arial"/>
          <w:kern w:val="0"/>
          <w14:ligatures w14:val="none"/>
        </w:rPr>
        <w:t xml:space="preserve"> &amp; Broadway Ground Storage Tank Project</w:t>
      </w:r>
    </w:p>
    <w:p w14:paraId="4171380F" w14:textId="77777777" w:rsidR="00816C95" w:rsidRDefault="00A969C4" w:rsidP="00816C95">
      <w:pPr>
        <w:pStyle w:val="ListParagraph"/>
        <w:numPr>
          <w:ilvl w:val="0"/>
          <w:numId w:val="3"/>
        </w:numPr>
        <w:spacing w:after="0" w:line="259" w:lineRule="auto"/>
        <w:jc w:val="both"/>
        <w:rPr>
          <w:rFonts w:ascii="Arial" w:hAnsi="Arial" w:cs="Arial"/>
          <w:kern w:val="0"/>
          <w14:ligatures w14:val="none"/>
        </w:rPr>
      </w:pPr>
      <w:r>
        <w:rPr>
          <w:rFonts w:ascii="Arial" w:hAnsi="Arial" w:cs="Arial"/>
          <w:kern w:val="0"/>
          <w14:ligatures w14:val="none"/>
        </w:rPr>
        <w:t>Pay A</w:t>
      </w:r>
      <w:r w:rsidR="009525AD">
        <w:rPr>
          <w:rFonts w:ascii="Arial" w:hAnsi="Arial" w:cs="Arial"/>
          <w:kern w:val="0"/>
          <w14:ligatures w14:val="none"/>
        </w:rPr>
        <w:t>pplication No</w:t>
      </w:r>
      <w:r w:rsidR="00816C95">
        <w:rPr>
          <w:rFonts w:ascii="Arial" w:hAnsi="Arial" w:cs="Arial"/>
          <w:kern w:val="0"/>
          <w14:ligatures w14:val="none"/>
        </w:rPr>
        <w:t xml:space="preserve">. 4 – Superior </w:t>
      </w:r>
      <w:r w:rsidR="00816C95">
        <w:rPr>
          <w:rFonts w:ascii="Arial" w:hAnsi="Arial" w:cs="Arial"/>
          <w:kern w:val="0"/>
          <w14:ligatures w14:val="none"/>
        </w:rPr>
        <w:t>Services &amp; Supply for Work on the 18</w:t>
      </w:r>
      <w:r w:rsidR="00816C95" w:rsidRPr="65CBC160">
        <w:rPr>
          <w:rFonts w:ascii="Arial" w:hAnsi="Arial" w:cs="Arial"/>
          <w:kern w:val="0"/>
          <w:vertAlign w:val="superscript"/>
          <w14:ligatures w14:val="none"/>
        </w:rPr>
        <w:t>th</w:t>
      </w:r>
      <w:r w:rsidR="00816C95">
        <w:rPr>
          <w:rFonts w:ascii="Arial" w:hAnsi="Arial" w:cs="Arial"/>
          <w:kern w:val="0"/>
          <w14:ligatures w14:val="none"/>
        </w:rPr>
        <w:t xml:space="preserve"> &amp; Broadway Ground Storage Tank Project</w:t>
      </w:r>
    </w:p>
    <w:p w14:paraId="7948FDBD" w14:textId="1681AFA2" w:rsidR="00DD1230" w:rsidRDefault="00DD1230" w:rsidP="00DD1230">
      <w:pPr>
        <w:pStyle w:val="ListParagraph"/>
        <w:numPr>
          <w:ilvl w:val="0"/>
          <w:numId w:val="3"/>
        </w:numPr>
        <w:spacing w:after="0" w:line="259" w:lineRule="auto"/>
        <w:rPr>
          <w:rFonts w:ascii="Arial" w:hAnsi="Arial" w:cs="Arial"/>
          <w:kern w:val="0"/>
          <w14:ligatures w14:val="none"/>
        </w:rPr>
      </w:pPr>
      <w:r>
        <w:rPr>
          <w:rFonts w:ascii="Arial" w:hAnsi="Arial" w:cs="Arial"/>
          <w:kern w:val="0"/>
          <w14:ligatures w14:val="none"/>
        </w:rPr>
        <w:t>Change Order</w:t>
      </w:r>
      <w:r w:rsidR="00365216">
        <w:rPr>
          <w:rFonts w:ascii="Arial" w:hAnsi="Arial" w:cs="Arial"/>
          <w:kern w:val="0"/>
          <w14:ligatures w14:val="none"/>
        </w:rPr>
        <w:t>(s)</w:t>
      </w:r>
      <w:r w:rsidR="00116C4E">
        <w:rPr>
          <w:rFonts w:ascii="Arial" w:hAnsi="Arial" w:cs="Arial"/>
          <w:kern w:val="0"/>
          <w14:ligatures w14:val="none"/>
        </w:rPr>
        <w:t xml:space="preserve"> Superior Services</w:t>
      </w:r>
    </w:p>
    <w:p w14:paraId="17B8EA6A" w14:textId="203608D1" w:rsidR="00116C4E" w:rsidRPr="00DD1230" w:rsidRDefault="002436C7" w:rsidP="00DD1230">
      <w:pPr>
        <w:pStyle w:val="ListParagraph"/>
        <w:numPr>
          <w:ilvl w:val="0"/>
          <w:numId w:val="3"/>
        </w:numPr>
        <w:spacing w:after="0" w:line="259" w:lineRule="auto"/>
        <w:rPr>
          <w:rFonts w:ascii="Arial" w:hAnsi="Arial" w:cs="Arial"/>
          <w:kern w:val="0"/>
          <w14:ligatures w14:val="none"/>
        </w:rPr>
      </w:pPr>
      <w:r>
        <w:rPr>
          <w:rFonts w:ascii="Arial" w:hAnsi="Arial" w:cs="Arial"/>
          <w:kern w:val="0"/>
          <w14:ligatures w14:val="none"/>
        </w:rPr>
        <w:t xml:space="preserve">Burns and McDonnell Task Order </w:t>
      </w:r>
      <w:r w:rsidR="00C022A6">
        <w:rPr>
          <w:rFonts w:ascii="Arial" w:hAnsi="Arial" w:cs="Arial"/>
          <w:kern w:val="0"/>
          <w14:ligatures w14:val="none"/>
        </w:rPr>
        <w:t xml:space="preserve">No. </w:t>
      </w:r>
      <w:r>
        <w:rPr>
          <w:rFonts w:ascii="Arial" w:hAnsi="Arial" w:cs="Arial"/>
          <w:kern w:val="0"/>
          <w14:ligatures w14:val="none"/>
        </w:rPr>
        <w:t>23</w:t>
      </w:r>
      <w:r w:rsidR="00816C95">
        <w:rPr>
          <w:rFonts w:ascii="Arial" w:hAnsi="Arial" w:cs="Arial"/>
          <w:kern w:val="0"/>
          <w14:ligatures w14:val="none"/>
        </w:rPr>
        <w:t xml:space="preserve"> </w:t>
      </w:r>
      <w:r w:rsidR="00C022A6">
        <w:rPr>
          <w:rFonts w:ascii="Arial" w:hAnsi="Arial" w:cs="Arial"/>
          <w:kern w:val="0"/>
          <w14:ligatures w14:val="none"/>
        </w:rPr>
        <w:t>-</w:t>
      </w:r>
      <w:r>
        <w:rPr>
          <w:rFonts w:ascii="Arial" w:hAnsi="Arial" w:cs="Arial"/>
          <w:kern w:val="0"/>
          <w14:ligatures w14:val="none"/>
        </w:rPr>
        <w:t>Water Wells for RO Plant, Dixon #2</w:t>
      </w:r>
    </w:p>
    <w:p w14:paraId="1BD477C8" w14:textId="77777777" w:rsidR="00DD1230" w:rsidRPr="00E025BC" w:rsidRDefault="00DD1230" w:rsidP="00DD1230">
      <w:pPr>
        <w:spacing w:after="0" w:line="259" w:lineRule="auto"/>
        <w:ind w:left="720"/>
        <w:contextualSpacing/>
        <w:rPr>
          <w:rFonts w:ascii="Arial" w:hAnsi="Arial" w:cs="Arial"/>
          <w:kern w:val="0"/>
          <w:sz w:val="16"/>
          <w:szCs w:val="16"/>
          <w14:ligatures w14:val="none"/>
        </w:rPr>
      </w:pPr>
    </w:p>
    <w:p w14:paraId="4103EEED" w14:textId="77777777" w:rsidR="00DD1230" w:rsidRPr="00013419" w:rsidRDefault="00DD1230" w:rsidP="00DD1230">
      <w:pPr>
        <w:pStyle w:val="ListParagraph"/>
        <w:numPr>
          <w:ilvl w:val="0"/>
          <w:numId w:val="1"/>
        </w:numPr>
        <w:spacing w:after="0" w:line="259" w:lineRule="auto"/>
        <w:jc w:val="both"/>
        <w:rPr>
          <w:rFonts w:ascii="Arial" w:hAnsi="Arial" w:cs="Arial"/>
          <w:kern w:val="0"/>
          <w14:ligatures w14:val="none"/>
        </w:rPr>
      </w:pPr>
      <w:r w:rsidRPr="00013419">
        <w:rPr>
          <w:rFonts w:ascii="Arial" w:hAnsi="Arial" w:cs="Arial"/>
        </w:rPr>
        <w:t xml:space="preserve">NEW BUSINESS (If any, pursuant to Section 311.9 of the Oklahoma Open Meeting Act.) </w:t>
      </w:r>
    </w:p>
    <w:p w14:paraId="4EF1C793" w14:textId="77777777" w:rsidR="00DD1230" w:rsidRPr="00E025BC" w:rsidRDefault="00DD1230" w:rsidP="00DD1230">
      <w:pPr>
        <w:spacing w:line="259" w:lineRule="auto"/>
        <w:contextualSpacing/>
        <w:jc w:val="both"/>
        <w:rPr>
          <w:rFonts w:ascii="Arial" w:hAnsi="Arial" w:cs="Arial"/>
          <w:kern w:val="0"/>
          <w:sz w:val="16"/>
          <w:szCs w:val="16"/>
          <w14:ligatures w14:val="none"/>
        </w:rPr>
      </w:pPr>
    </w:p>
    <w:p w14:paraId="2C822533" w14:textId="77777777" w:rsidR="00DD1230" w:rsidRPr="001E2549" w:rsidRDefault="00DD1230" w:rsidP="00DD123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TRUSTEE COMMENTS</w:t>
      </w:r>
    </w:p>
    <w:p w14:paraId="17D9E45B" w14:textId="77777777" w:rsidR="00DD1230" w:rsidRPr="001E2549" w:rsidRDefault="00DD1230" w:rsidP="00DD1230">
      <w:pPr>
        <w:spacing w:line="259" w:lineRule="auto"/>
        <w:ind w:left="720"/>
        <w:contextualSpacing/>
        <w:rPr>
          <w:rFonts w:ascii="Arial" w:hAnsi="Arial" w:cs="Arial"/>
          <w:kern w:val="0"/>
          <w:sz w:val="16"/>
          <w:szCs w:val="16"/>
          <w14:ligatures w14:val="none"/>
        </w:rPr>
      </w:pPr>
    </w:p>
    <w:p w14:paraId="1D1A2DD5" w14:textId="77777777" w:rsidR="00DD1230" w:rsidRPr="001E2549" w:rsidRDefault="00DD1230" w:rsidP="00DD123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MANAGER COMMENTS</w:t>
      </w:r>
    </w:p>
    <w:p w14:paraId="105D15C1" w14:textId="77777777" w:rsidR="00DD1230" w:rsidRPr="001E2549" w:rsidRDefault="00DD1230" w:rsidP="00DD1230">
      <w:pPr>
        <w:spacing w:line="259" w:lineRule="auto"/>
        <w:ind w:left="720"/>
        <w:contextualSpacing/>
        <w:jc w:val="both"/>
        <w:rPr>
          <w:rFonts w:ascii="Arial" w:hAnsi="Arial" w:cs="Arial"/>
          <w:kern w:val="0"/>
          <w:sz w:val="16"/>
          <w:szCs w:val="16"/>
          <w14:ligatures w14:val="none"/>
        </w:rPr>
      </w:pPr>
    </w:p>
    <w:p w14:paraId="5E184AA1" w14:textId="77777777" w:rsidR="00DD1230" w:rsidRPr="001E2549" w:rsidRDefault="00DD1230" w:rsidP="00DD1230">
      <w:pPr>
        <w:numPr>
          <w:ilvl w:val="0"/>
          <w:numId w:val="1"/>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64F3E132" w14:textId="77777777" w:rsidR="00DD1230" w:rsidRPr="001E2549" w:rsidRDefault="00DD1230" w:rsidP="00DD1230">
      <w:pPr>
        <w:spacing w:line="259" w:lineRule="auto"/>
        <w:ind w:left="720"/>
        <w:contextualSpacing/>
        <w:rPr>
          <w:rFonts w:ascii="Arial" w:hAnsi="Arial" w:cs="Arial"/>
          <w:kern w:val="0"/>
          <w:sz w:val="16"/>
          <w:szCs w:val="16"/>
          <w14:ligatures w14:val="none"/>
        </w:rPr>
      </w:pPr>
    </w:p>
    <w:p w14:paraId="7B132BC7" w14:textId="77777777" w:rsidR="00DD1230" w:rsidRPr="001E2549" w:rsidRDefault="00DD1230" w:rsidP="00DD1230">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298371B9" w14:textId="77777777" w:rsidR="00DD1230" w:rsidRDefault="00DD1230" w:rsidP="00DD1230">
      <w:pPr>
        <w:spacing w:line="259" w:lineRule="auto"/>
        <w:ind w:left="720"/>
        <w:contextualSpacing/>
        <w:rPr>
          <w:rFonts w:ascii="Arial" w:hAnsi="Arial" w:cs="Arial"/>
          <w:kern w:val="0"/>
          <w:sz w:val="16"/>
          <w:szCs w:val="16"/>
          <w14:ligatures w14:val="none"/>
        </w:rPr>
      </w:pPr>
    </w:p>
    <w:p w14:paraId="32AE8692" w14:textId="3C690A7B" w:rsidR="00DD1230" w:rsidRPr="007A5321" w:rsidRDefault="00DD1230" w:rsidP="00DD1230">
      <w:pPr>
        <w:spacing w:line="259" w:lineRule="auto"/>
        <w:contextualSpacing/>
        <w:jc w:val="both"/>
        <w:rPr>
          <w:rFonts w:ascii="Arial" w:hAnsi="Arial" w:cs="Arial"/>
          <w:kern w:val="0"/>
          <w14:ligatures w14:val="none"/>
        </w:rPr>
      </w:pPr>
      <w:r w:rsidRPr="007A5321">
        <w:rPr>
          <w:rFonts w:ascii="Arial" w:hAnsi="Arial" w:cs="Arial"/>
          <w:kern w:val="0"/>
          <w14:ligatures w14:val="none"/>
        </w:rPr>
        <w:t xml:space="preserve">Filed this </w:t>
      </w:r>
      <w:r>
        <w:rPr>
          <w:rFonts w:ascii="Arial" w:hAnsi="Arial" w:cs="Arial"/>
          <w:kern w:val="0"/>
          <w14:ligatures w14:val="none"/>
        </w:rPr>
        <w:t>1</w:t>
      </w:r>
      <w:r w:rsidRPr="00DD1230">
        <w:rPr>
          <w:rFonts w:ascii="Arial" w:hAnsi="Arial" w:cs="Arial"/>
          <w:kern w:val="0"/>
          <w:vertAlign w:val="superscript"/>
          <w14:ligatures w14:val="none"/>
        </w:rPr>
        <w:t>st</w:t>
      </w:r>
      <w:r>
        <w:rPr>
          <w:rFonts w:ascii="Arial" w:hAnsi="Arial" w:cs="Arial"/>
          <w:kern w:val="0"/>
          <w14:ligatures w14:val="none"/>
        </w:rPr>
        <w:t xml:space="preserve"> </w:t>
      </w:r>
      <w:r w:rsidRPr="007A5321">
        <w:rPr>
          <w:rFonts w:ascii="Arial" w:hAnsi="Arial" w:cs="Arial"/>
          <w:kern w:val="0"/>
          <w14:ligatures w14:val="none"/>
        </w:rPr>
        <w:t xml:space="preserve">day of </w:t>
      </w:r>
      <w:r>
        <w:rPr>
          <w:rFonts w:ascii="Arial" w:hAnsi="Arial" w:cs="Arial"/>
          <w:kern w:val="0"/>
          <w14:ligatures w14:val="none"/>
        </w:rPr>
        <w:t>November</w:t>
      </w:r>
      <w:r w:rsidRPr="007A5321">
        <w:rPr>
          <w:rFonts w:ascii="Arial" w:hAnsi="Arial" w:cs="Arial"/>
          <w:kern w:val="0"/>
          <w14:ligatures w14:val="none"/>
        </w:rPr>
        <w:t xml:space="preserve"> 2024, Posted on the bulletin board in the lobby of the Clinton City Hall </w:t>
      </w:r>
      <w:r>
        <w:rPr>
          <w:rFonts w:ascii="Arial" w:hAnsi="Arial" w:cs="Arial"/>
          <w:kern w:val="0"/>
          <w14:ligatures w14:val="none"/>
        </w:rPr>
        <w:t xml:space="preserve">November </w:t>
      </w:r>
      <w:r w:rsidR="00EA5A6B">
        <w:rPr>
          <w:rFonts w:ascii="Arial" w:hAnsi="Arial" w:cs="Arial"/>
          <w:kern w:val="0"/>
          <w14:ligatures w14:val="none"/>
        </w:rPr>
        <w:t>1,</w:t>
      </w:r>
      <w:r w:rsidRPr="007A5321">
        <w:rPr>
          <w:rFonts w:ascii="Arial" w:hAnsi="Arial" w:cs="Arial"/>
          <w:kern w:val="0"/>
          <w14:ligatures w14:val="none"/>
        </w:rPr>
        <w:t xml:space="preserve"> 2024, at 4:00 p.m.</w:t>
      </w:r>
    </w:p>
    <w:p w14:paraId="5DC5B1A7" w14:textId="77777777" w:rsidR="00EA5A6B" w:rsidRDefault="00EA5A6B" w:rsidP="00DD1230">
      <w:pPr>
        <w:rPr>
          <w:rFonts w:ascii="Arial" w:hAnsi="Arial" w:cs="Arial"/>
          <w:kern w:val="0"/>
          <w14:ligatures w14:val="none"/>
        </w:rPr>
      </w:pPr>
    </w:p>
    <w:p w14:paraId="604A3155" w14:textId="569C5CE4" w:rsidR="00DD1230" w:rsidRDefault="00DD1230">
      <w:r w:rsidRPr="001E2549">
        <w:rPr>
          <w:rFonts w:ascii="Arial" w:hAnsi="Arial" w:cs="Arial"/>
          <w:kern w:val="0"/>
          <w14:ligatures w14:val="none"/>
        </w:rPr>
        <w:t>_________________________</w:t>
      </w:r>
      <w:r w:rsidR="00C87E83">
        <w:rPr>
          <w:rFonts w:ascii="Arial" w:hAnsi="Arial" w:cs="Arial"/>
          <w:kern w:val="0"/>
          <w14:ligatures w14:val="none"/>
        </w:rPr>
        <w:br/>
      </w:r>
      <w:r w:rsidRPr="001E2549">
        <w:rPr>
          <w:rFonts w:ascii="Arial" w:hAnsi="Arial" w:cs="Arial"/>
          <w:kern w:val="0"/>
          <w14:ligatures w14:val="none"/>
        </w:rPr>
        <w:t>AMY E. JONES, CITY CLE</w:t>
      </w:r>
      <w:r>
        <w:rPr>
          <w:rFonts w:ascii="Arial" w:hAnsi="Arial" w:cs="Arial"/>
          <w:kern w:val="0"/>
          <w14:ligatures w14:val="none"/>
        </w:rPr>
        <w:t>RK</w:t>
      </w:r>
    </w:p>
    <w:sectPr w:rsidR="00DD1230" w:rsidSect="00CB0AF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DD1FE6"/>
    <w:multiLevelType w:val="hybridMultilevel"/>
    <w:tmpl w:val="654C9C10"/>
    <w:lvl w:ilvl="0" w:tplc="6DFA90D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5661591">
    <w:abstractNumId w:val="1"/>
  </w:num>
  <w:num w:numId="2" w16cid:durableId="548424382">
    <w:abstractNumId w:val="0"/>
  </w:num>
  <w:num w:numId="3" w16cid:durableId="2150518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230"/>
    <w:rsid w:val="00116C4E"/>
    <w:rsid w:val="002436C7"/>
    <w:rsid w:val="00365216"/>
    <w:rsid w:val="00816C95"/>
    <w:rsid w:val="009525AD"/>
    <w:rsid w:val="00A969C4"/>
    <w:rsid w:val="00C022A6"/>
    <w:rsid w:val="00C87E83"/>
    <w:rsid w:val="00C95000"/>
    <w:rsid w:val="00CB0AFB"/>
    <w:rsid w:val="00DA2261"/>
    <w:rsid w:val="00DD1230"/>
    <w:rsid w:val="00EA5A6B"/>
    <w:rsid w:val="23808D3B"/>
    <w:rsid w:val="24136399"/>
    <w:rsid w:val="2C336701"/>
    <w:rsid w:val="45D2B7EA"/>
    <w:rsid w:val="65CBC1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A3610"/>
  <w15:chartTrackingRefBased/>
  <w15:docId w15:val="{F0E57509-2753-4BFF-B6FE-46783E395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1230"/>
  </w:style>
  <w:style w:type="paragraph" w:styleId="Heading1">
    <w:name w:val="heading 1"/>
    <w:basedOn w:val="Normal"/>
    <w:next w:val="Normal"/>
    <w:link w:val="Heading1Char"/>
    <w:uiPriority w:val="9"/>
    <w:qFormat/>
    <w:rsid w:val="00DD12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12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12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12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12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12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12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12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12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12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12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12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12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12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12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12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12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1230"/>
    <w:rPr>
      <w:rFonts w:eastAsiaTheme="majorEastAsia" w:cstheme="majorBidi"/>
      <w:color w:val="272727" w:themeColor="text1" w:themeTint="D8"/>
    </w:rPr>
  </w:style>
  <w:style w:type="paragraph" w:styleId="Title">
    <w:name w:val="Title"/>
    <w:basedOn w:val="Normal"/>
    <w:next w:val="Normal"/>
    <w:link w:val="TitleChar"/>
    <w:uiPriority w:val="10"/>
    <w:qFormat/>
    <w:rsid w:val="00DD12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12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12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12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1230"/>
    <w:pPr>
      <w:spacing w:before="160"/>
      <w:jc w:val="center"/>
    </w:pPr>
    <w:rPr>
      <w:i/>
      <w:iCs/>
      <w:color w:val="404040" w:themeColor="text1" w:themeTint="BF"/>
    </w:rPr>
  </w:style>
  <w:style w:type="character" w:customStyle="1" w:styleId="QuoteChar">
    <w:name w:val="Quote Char"/>
    <w:basedOn w:val="DefaultParagraphFont"/>
    <w:link w:val="Quote"/>
    <w:uiPriority w:val="29"/>
    <w:rsid w:val="00DD1230"/>
    <w:rPr>
      <w:i/>
      <w:iCs/>
      <w:color w:val="404040" w:themeColor="text1" w:themeTint="BF"/>
    </w:rPr>
  </w:style>
  <w:style w:type="paragraph" w:styleId="ListParagraph">
    <w:name w:val="List Paragraph"/>
    <w:basedOn w:val="Normal"/>
    <w:uiPriority w:val="34"/>
    <w:qFormat/>
    <w:rsid w:val="00DD1230"/>
    <w:pPr>
      <w:ind w:left="720"/>
      <w:contextualSpacing/>
    </w:pPr>
  </w:style>
  <w:style w:type="character" w:styleId="IntenseEmphasis">
    <w:name w:val="Intense Emphasis"/>
    <w:basedOn w:val="DefaultParagraphFont"/>
    <w:uiPriority w:val="21"/>
    <w:qFormat/>
    <w:rsid w:val="00DD1230"/>
    <w:rPr>
      <w:i/>
      <w:iCs/>
      <w:color w:val="0F4761" w:themeColor="accent1" w:themeShade="BF"/>
    </w:rPr>
  </w:style>
  <w:style w:type="paragraph" w:styleId="IntenseQuote">
    <w:name w:val="Intense Quote"/>
    <w:basedOn w:val="Normal"/>
    <w:next w:val="Normal"/>
    <w:link w:val="IntenseQuoteChar"/>
    <w:uiPriority w:val="30"/>
    <w:qFormat/>
    <w:rsid w:val="00DD12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1230"/>
    <w:rPr>
      <w:i/>
      <w:iCs/>
      <w:color w:val="0F4761" w:themeColor="accent1" w:themeShade="BF"/>
    </w:rPr>
  </w:style>
  <w:style w:type="character" w:styleId="IntenseReference">
    <w:name w:val="Intense Reference"/>
    <w:basedOn w:val="DefaultParagraphFont"/>
    <w:uiPriority w:val="32"/>
    <w:qFormat/>
    <w:rsid w:val="00DD123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A4F4CE9-A4BA-496A-AA06-FB63648E26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63B9562-D150-494B-81AB-2D67F9259923}">
  <ds:schemaRefs>
    <ds:schemaRef ds:uri="http://schemas.microsoft.com/sharepoint/v3/contenttype/forms"/>
  </ds:schemaRefs>
</ds:datastoreItem>
</file>

<file path=customXml/itemProps3.xml><?xml version="1.0" encoding="utf-8"?>
<ds:datastoreItem xmlns:ds="http://schemas.openxmlformats.org/officeDocument/2006/customXml" ds:itemID="{A6202E82-72F3-4F1D-A3C6-0E2842EDB7F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Pages>
  <Words>405</Words>
  <Characters>2030</Characters>
  <Application>Microsoft Office Word</Application>
  <DocSecurity>0</DocSecurity>
  <Lines>43</Lines>
  <Paragraphs>24</Paragraphs>
  <ScaleCrop>false</ScaleCrop>
  <Company/>
  <LinksUpToDate>false</LinksUpToDate>
  <CharactersWithSpaces>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15</cp:revision>
  <cp:lastPrinted>2024-11-01T15:15:00Z</cp:lastPrinted>
  <dcterms:created xsi:type="dcterms:W3CDTF">2024-10-23T14:50:00Z</dcterms:created>
  <dcterms:modified xsi:type="dcterms:W3CDTF">2024-11-01T19:27:00Z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