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82913F" w14:textId="77777777" w:rsidR="007B4AD6" w:rsidRPr="00652253" w:rsidRDefault="007B4AD6" w:rsidP="007B4AD6">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PUBLIC NOTICE OF A </w:t>
      </w:r>
      <w:r w:rsidRPr="002517D7">
        <w:rPr>
          <w:rFonts w:ascii="Arial" w:eastAsia="Arial" w:hAnsi="Arial" w:cs="Arial"/>
          <w:b/>
          <w:bCs/>
          <w:smallCaps/>
          <w:kern w:val="0"/>
          <w:u w:val="single"/>
          <w14:ligatures w14:val="none"/>
        </w:rPr>
        <w:t>SPECIAL</w:t>
      </w:r>
      <w:r w:rsidRPr="00652253">
        <w:rPr>
          <w:rFonts w:ascii="Arial" w:eastAsia="Arial" w:hAnsi="Arial" w:cs="Arial"/>
          <w:b/>
          <w:bCs/>
          <w:smallCaps/>
          <w:kern w:val="0"/>
          <w14:ligatures w14:val="none"/>
        </w:rPr>
        <w:t xml:space="preserve"> MEETING OF THE</w:t>
      </w:r>
    </w:p>
    <w:p w14:paraId="7E0B177E" w14:textId="77777777" w:rsidR="007B4AD6" w:rsidRPr="00652253" w:rsidRDefault="007B4AD6" w:rsidP="007B4AD6">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 CLIN</w:t>
      </w:r>
      <w:r>
        <w:rPr>
          <w:rFonts w:ascii="Arial" w:eastAsia="Arial" w:hAnsi="Arial" w:cs="Arial"/>
          <w:b/>
          <w:bCs/>
          <w:smallCaps/>
          <w:kern w:val="0"/>
          <w14:ligatures w14:val="none"/>
        </w:rPr>
        <w:t>TON PUBLICS WORK AUTHORITY</w:t>
      </w:r>
    </w:p>
    <w:p w14:paraId="0A91357D" w14:textId="77777777" w:rsidR="007B4AD6" w:rsidRPr="00652253" w:rsidRDefault="007B4AD6" w:rsidP="007B4AD6">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CLINTON CITY HALL</w:t>
      </w:r>
    </w:p>
    <w:p w14:paraId="7FBDA17F" w14:textId="27A67376" w:rsidR="007B4AD6" w:rsidRPr="00652253" w:rsidRDefault="002711AA" w:rsidP="007B4AD6">
      <w:pPr>
        <w:spacing w:after="0" w:line="259" w:lineRule="auto"/>
        <w:jc w:val="center"/>
        <w:rPr>
          <w:rFonts w:ascii="Arial" w:eastAsia="Arial" w:hAnsi="Arial" w:cs="Arial"/>
          <w:b/>
          <w:bCs/>
          <w:smallCaps/>
          <w:kern w:val="0"/>
          <w14:ligatures w14:val="none"/>
        </w:rPr>
      </w:pPr>
      <w:r>
        <w:rPr>
          <w:rFonts w:ascii="Arial" w:eastAsia="Arial" w:hAnsi="Arial" w:cs="Arial"/>
          <w:b/>
          <w:bCs/>
          <w:smallCaps/>
          <w:kern w:val="0"/>
          <w14:ligatures w14:val="none"/>
        </w:rPr>
        <w:t>TUESDAY</w:t>
      </w:r>
      <w:r w:rsidR="007B4AD6" w:rsidRPr="00652253">
        <w:rPr>
          <w:rFonts w:ascii="Arial" w:eastAsia="Arial" w:hAnsi="Arial" w:cs="Arial"/>
          <w:b/>
          <w:bCs/>
          <w:smallCaps/>
          <w:kern w:val="0"/>
          <w14:ligatures w14:val="none"/>
        </w:rPr>
        <w:t xml:space="preserve">, </w:t>
      </w:r>
      <w:r w:rsidR="007B4AD6">
        <w:rPr>
          <w:rFonts w:ascii="Arial" w:eastAsia="Arial" w:hAnsi="Arial" w:cs="Arial"/>
          <w:b/>
          <w:bCs/>
          <w:smallCaps/>
          <w:kern w:val="0"/>
          <w14:ligatures w14:val="none"/>
        </w:rPr>
        <w:t>AUGUST  27</w:t>
      </w:r>
      <w:r w:rsidR="007B4AD6" w:rsidRPr="00652253">
        <w:rPr>
          <w:rFonts w:ascii="Arial" w:eastAsia="Arial" w:hAnsi="Arial" w:cs="Arial"/>
          <w:b/>
          <w:bCs/>
          <w:smallCaps/>
          <w:kern w:val="0"/>
          <w14:ligatures w14:val="none"/>
        </w:rPr>
        <w:t xml:space="preserve">, 2024, </w:t>
      </w:r>
      <w:r w:rsidR="007B4AD6">
        <w:rPr>
          <w:rFonts w:ascii="Arial" w:eastAsia="Arial" w:hAnsi="Arial" w:cs="Arial"/>
          <w:b/>
          <w:bCs/>
          <w:smallCaps/>
          <w:kern w:val="0"/>
          <w14:ligatures w14:val="none"/>
        </w:rPr>
        <w:t>5:30</w:t>
      </w:r>
      <w:r w:rsidR="007B4AD6" w:rsidRPr="00652253">
        <w:rPr>
          <w:rFonts w:ascii="Arial" w:eastAsia="Arial" w:hAnsi="Arial" w:cs="Arial"/>
          <w:b/>
          <w:bCs/>
          <w:smallCaps/>
          <w:kern w:val="0"/>
          <w14:ligatures w14:val="none"/>
        </w:rPr>
        <w:t xml:space="preserve"> P.M.</w:t>
      </w:r>
    </w:p>
    <w:p w14:paraId="28E981F8" w14:textId="77777777" w:rsidR="007B4AD6" w:rsidRPr="00652253" w:rsidRDefault="007B4AD6" w:rsidP="007B4AD6">
      <w:pPr>
        <w:spacing w:after="0" w:line="259" w:lineRule="auto"/>
        <w:jc w:val="center"/>
        <w:rPr>
          <w:rFonts w:ascii="Arial" w:eastAsia="Arial" w:hAnsi="Arial" w:cs="Arial"/>
          <w:b/>
          <w:bCs/>
          <w:smallCaps/>
          <w:kern w:val="0"/>
          <w14:ligatures w14:val="none"/>
        </w:rPr>
      </w:pPr>
    </w:p>
    <w:p w14:paraId="212BD240" w14:textId="77777777" w:rsidR="007B4AD6" w:rsidRPr="00652253" w:rsidRDefault="007B4AD6" w:rsidP="007B4AD6">
      <w:pPr>
        <w:spacing w:after="0" w:line="259" w:lineRule="auto"/>
        <w:ind w:left="90"/>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AGENDA</w:t>
      </w:r>
    </w:p>
    <w:p w14:paraId="292D9BD8" w14:textId="77777777" w:rsidR="007B4AD6" w:rsidRPr="00652253" w:rsidRDefault="007B4AD6" w:rsidP="007B4AD6">
      <w:pPr>
        <w:spacing w:after="0" w:line="259" w:lineRule="auto"/>
        <w:jc w:val="center"/>
        <w:rPr>
          <w:rFonts w:ascii="Arial" w:eastAsia="Arial" w:hAnsi="Arial" w:cs="Arial"/>
          <w:kern w:val="0"/>
          <w:sz w:val="16"/>
          <w:szCs w:val="16"/>
          <w14:ligatures w14:val="none"/>
        </w:rPr>
      </w:pPr>
    </w:p>
    <w:p w14:paraId="55C088F5" w14:textId="77777777" w:rsidR="007B4AD6" w:rsidRPr="002517D7" w:rsidRDefault="007B4AD6" w:rsidP="007B4AD6">
      <w:pPr>
        <w:numPr>
          <w:ilvl w:val="0"/>
          <w:numId w:val="1"/>
        </w:numPr>
        <w:spacing w:after="0" w:afterAutospacing="1" w:line="240" w:lineRule="auto"/>
        <w:contextualSpacing/>
        <w:jc w:val="both"/>
        <w:rPr>
          <w:rFonts w:ascii="Arial" w:eastAsia="Arial" w:hAnsi="Arial" w:cs="Arial"/>
          <w:kern w:val="0"/>
          <w14:ligatures w14:val="none"/>
        </w:rPr>
      </w:pPr>
      <w:r w:rsidRPr="00652253">
        <w:rPr>
          <w:rFonts w:ascii="Arial" w:eastAsia="Arial" w:hAnsi="Arial" w:cs="Arial"/>
          <w:kern w:val="0"/>
          <w14:ligatures w14:val="none"/>
        </w:rPr>
        <w:t>CALL TO ORDER, OPENING PRAYER/PLEDGE OF ALLEGIANCE</w:t>
      </w:r>
      <w:r w:rsidRPr="002517D7">
        <w:rPr>
          <w:rFonts w:ascii="Arial" w:eastAsia="Arial" w:hAnsi="Arial" w:cs="Arial"/>
          <w:kern w:val="0"/>
          <w:sz w:val="16"/>
          <w:szCs w:val="16"/>
          <w14:ligatures w14:val="none"/>
        </w:rPr>
        <w:t xml:space="preserve">  </w:t>
      </w:r>
    </w:p>
    <w:p w14:paraId="5652F086" w14:textId="77777777" w:rsidR="007B4AD6" w:rsidRPr="00652253" w:rsidRDefault="007B4AD6" w:rsidP="007B4AD6">
      <w:pPr>
        <w:spacing w:after="0" w:line="259" w:lineRule="auto"/>
        <w:ind w:left="720"/>
        <w:contextualSpacing/>
        <w:jc w:val="both"/>
        <w:rPr>
          <w:rFonts w:ascii="Arial" w:eastAsia="Arial" w:hAnsi="Arial" w:cs="Arial"/>
          <w:sz w:val="16"/>
          <w:szCs w:val="16"/>
        </w:rPr>
      </w:pPr>
    </w:p>
    <w:p w14:paraId="46E2367F" w14:textId="77777777" w:rsidR="007B4AD6" w:rsidRPr="00652253" w:rsidRDefault="007B4AD6" w:rsidP="007B4AD6">
      <w:p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     </w:t>
      </w:r>
      <w:r>
        <w:rPr>
          <w:rFonts w:ascii="Arial" w:eastAsia="Arial" w:hAnsi="Arial" w:cs="Arial"/>
          <w:kern w:val="0"/>
          <w14:ligatures w14:val="none"/>
        </w:rPr>
        <w:t>2</w:t>
      </w:r>
      <w:r w:rsidRPr="00652253">
        <w:rPr>
          <w:rFonts w:ascii="Arial" w:eastAsia="Arial" w:hAnsi="Arial" w:cs="Arial"/>
          <w:kern w:val="0"/>
          <w14:ligatures w14:val="none"/>
        </w:rPr>
        <w:t>.  DISCUSSION, CONSIDERATION, AND POSSIBLE ACTION(S) REGARDING:</w:t>
      </w:r>
    </w:p>
    <w:p w14:paraId="6F517C9A" w14:textId="77777777" w:rsidR="007B4AD6" w:rsidRPr="00652253" w:rsidRDefault="007B4AD6" w:rsidP="007B4AD6">
      <w:pPr>
        <w:tabs>
          <w:tab w:val="left" w:pos="990"/>
        </w:tabs>
        <w:spacing w:after="0" w:line="259" w:lineRule="auto"/>
        <w:contextualSpacing/>
        <w:jc w:val="both"/>
        <w:rPr>
          <w:rFonts w:ascii="Arial" w:eastAsia="Arial" w:hAnsi="Arial" w:cs="Arial"/>
          <w:kern w:val="0"/>
          <w:sz w:val="16"/>
          <w:szCs w:val="16"/>
          <w14:ligatures w14:val="none"/>
        </w:rPr>
      </w:pPr>
    </w:p>
    <w:p w14:paraId="24261150" w14:textId="77777777" w:rsidR="007B4AD6" w:rsidRPr="002517D7" w:rsidRDefault="007B4AD6" w:rsidP="007B4AD6">
      <w:pPr>
        <w:numPr>
          <w:ilvl w:val="0"/>
          <w:numId w:val="3"/>
        </w:numPr>
        <w:spacing w:line="240" w:lineRule="auto"/>
        <w:contextualSpacing/>
        <w:jc w:val="both"/>
        <w:rPr>
          <w:rFonts w:ascii="Arial" w:hAnsi="Arial" w:cs="Arial"/>
          <w:bCs/>
          <w:kern w:val="0"/>
          <w14:ligatures w14:val="none"/>
        </w:rPr>
      </w:pPr>
      <w:r w:rsidRPr="002517D7">
        <w:rPr>
          <w:rFonts w:ascii="Arial" w:hAnsi="Arial" w:cs="Arial"/>
          <w:kern w:val="0"/>
          <w14:ligatures w14:val="none"/>
        </w:rPr>
        <w:t xml:space="preserve">Intrafund Borrowing Agreement Between the Clinton </w:t>
      </w:r>
      <w:r>
        <w:rPr>
          <w:rFonts w:ascii="Arial" w:hAnsi="Arial" w:cs="Arial"/>
          <w:kern w:val="0"/>
          <w14:ligatures w14:val="none"/>
        </w:rPr>
        <w:t>Public Works Authority</w:t>
      </w:r>
      <w:r w:rsidRPr="002517D7">
        <w:rPr>
          <w:rFonts w:ascii="Arial" w:hAnsi="Arial" w:cs="Arial"/>
          <w:kern w:val="0"/>
          <w14:ligatures w14:val="none"/>
        </w:rPr>
        <w:t xml:space="preserve"> and the Clinton Hospital Authority</w:t>
      </w:r>
    </w:p>
    <w:p w14:paraId="6372FD28" w14:textId="77777777" w:rsidR="007B4AD6" w:rsidRPr="009F4387" w:rsidRDefault="007B4AD6" w:rsidP="007B4AD6">
      <w:pPr>
        <w:tabs>
          <w:tab w:val="left" w:pos="990"/>
        </w:tabs>
        <w:spacing w:after="0" w:line="259" w:lineRule="auto"/>
        <w:ind w:left="990"/>
        <w:contextualSpacing/>
        <w:jc w:val="both"/>
        <w:rPr>
          <w:rFonts w:ascii="Arial" w:eastAsia="Arial" w:hAnsi="Arial" w:cs="Arial"/>
          <w:kern w:val="0"/>
          <w14:ligatures w14:val="none"/>
        </w:rPr>
      </w:pPr>
    </w:p>
    <w:p w14:paraId="4D66D23B" w14:textId="77777777" w:rsidR="007B4AD6" w:rsidRPr="002517D7" w:rsidRDefault="007B4AD6" w:rsidP="007B4AD6">
      <w:pPr>
        <w:pStyle w:val="ListParagraph"/>
        <w:numPr>
          <w:ilvl w:val="0"/>
          <w:numId w:val="2"/>
        </w:numPr>
        <w:tabs>
          <w:tab w:val="left" w:pos="990"/>
        </w:tabs>
        <w:spacing w:after="0" w:line="259" w:lineRule="auto"/>
        <w:jc w:val="both"/>
        <w:rPr>
          <w:rFonts w:ascii="Arial" w:eastAsia="Arial" w:hAnsi="Arial" w:cs="Arial"/>
          <w:kern w:val="0"/>
          <w14:ligatures w14:val="none"/>
        </w:rPr>
      </w:pPr>
      <w:r w:rsidRPr="002517D7">
        <w:rPr>
          <w:rFonts w:ascii="Arial" w:eastAsia="Arial" w:hAnsi="Arial" w:cs="Arial"/>
          <w:kern w:val="0"/>
          <w14:ligatures w14:val="none"/>
        </w:rPr>
        <w:t>NEW BUSINESS (If any, pursuant to Section 311.9 of the Oklahoma Open Meeting Act.)</w:t>
      </w:r>
    </w:p>
    <w:p w14:paraId="7C9BEE15" w14:textId="77777777" w:rsidR="007B4AD6" w:rsidRPr="00652253" w:rsidRDefault="007B4AD6" w:rsidP="007B4AD6">
      <w:pPr>
        <w:tabs>
          <w:tab w:val="left" w:pos="990"/>
        </w:tabs>
        <w:spacing w:after="0" w:line="259" w:lineRule="auto"/>
        <w:ind w:left="720"/>
        <w:contextualSpacing/>
        <w:jc w:val="both"/>
        <w:rPr>
          <w:rFonts w:ascii="Arial" w:eastAsia="Arial" w:hAnsi="Arial" w:cs="Arial"/>
          <w:kern w:val="0"/>
          <w14:ligatures w14:val="none"/>
        </w:rPr>
      </w:pPr>
    </w:p>
    <w:p w14:paraId="050994DE" w14:textId="77777777" w:rsidR="007B4AD6" w:rsidRPr="00652253" w:rsidRDefault="007B4AD6" w:rsidP="007B4AD6">
      <w:pPr>
        <w:numPr>
          <w:ilvl w:val="0"/>
          <w:numId w:val="2"/>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COUNCIL COMMENTS</w:t>
      </w:r>
    </w:p>
    <w:p w14:paraId="5BA0B83A" w14:textId="77777777" w:rsidR="007B4AD6" w:rsidRPr="00652253" w:rsidRDefault="007B4AD6" w:rsidP="007B4AD6">
      <w:pPr>
        <w:spacing w:line="259" w:lineRule="auto"/>
        <w:ind w:left="720"/>
        <w:contextualSpacing/>
        <w:rPr>
          <w:rFonts w:ascii="Arial" w:eastAsia="Arial" w:hAnsi="Arial" w:cs="Arial"/>
          <w:kern w:val="0"/>
          <w14:ligatures w14:val="none"/>
        </w:rPr>
      </w:pPr>
    </w:p>
    <w:p w14:paraId="3FC87006" w14:textId="77777777" w:rsidR="007B4AD6" w:rsidRPr="00652253" w:rsidRDefault="007B4AD6" w:rsidP="007B4AD6">
      <w:pPr>
        <w:numPr>
          <w:ilvl w:val="0"/>
          <w:numId w:val="2"/>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CITY MANAGER’S COMMENTS</w:t>
      </w:r>
    </w:p>
    <w:p w14:paraId="077E5FB0" w14:textId="77777777" w:rsidR="007B4AD6" w:rsidRPr="00652253" w:rsidRDefault="007B4AD6" w:rsidP="007B4AD6">
      <w:pPr>
        <w:spacing w:line="259" w:lineRule="auto"/>
        <w:ind w:left="720"/>
        <w:contextualSpacing/>
        <w:rPr>
          <w:rFonts w:ascii="Arial" w:eastAsia="Arial" w:hAnsi="Arial" w:cs="Arial"/>
          <w:kern w:val="0"/>
          <w:sz w:val="16"/>
          <w:szCs w:val="16"/>
          <w14:ligatures w14:val="none"/>
        </w:rPr>
      </w:pPr>
    </w:p>
    <w:p w14:paraId="16299DAF" w14:textId="77777777" w:rsidR="007B4AD6" w:rsidRPr="00652253" w:rsidRDefault="007B4AD6" w:rsidP="007B4AD6">
      <w:pPr>
        <w:numPr>
          <w:ilvl w:val="0"/>
          <w:numId w:val="2"/>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ADJOURN</w:t>
      </w:r>
    </w:p>
    <w:p w14:paraId="559305A2" w14:textId="77777777" w:rsidR="007B4AD6" w:rsidRPr="00652253" w:rsidRDefault="007B4AD6" w:rsidP="007B4AD6">
      <w:pPr>
        <w:spacing w:after="0" w:line="259" w:lineRule="auto"/>
        <w:ind w:left="90"/>
        <w:contextualSpacing/>
        <w:jc w:val="both"/>
        <w:rPr>
          <w:rFonts w:ascii="Arial" w:eastAsia="Arial" w:hAnsi="Arial" w:cs="Arial"/>
          <w:kern w:val="0"/>
          <w:sz w:val="16"/>
          <w:szCs w:val="16"/>
          <w14:ligatures w14:val="none"/>
        </w:rPr>
      </w:pPr>
    </w:p>
    <w:p w14:paraId="044C0780" w14:textId="43176CCD" w:rsidR="007B4AD6" w:rsidRPr="00652253" w:rsidRDefault="007B4AD6" w:rsidP="007B4AD6">
      <w:pPr>
        <w:spacing w:after="0" w:line="259" w:lineRule="auto"/>
        <w:ind w:left="90"/>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Agenda Filed the </w:t>
      </w:r>
      <w:r>
        <w:rPr>
          <w:rFonts w:ascii="Arial" w:eastAsia="Arial" w:hAnsi="Arial" w:cs="Arial"/>
          <w:kern w:val="0"/>
          <w14:ligatures w14:val="none"/>
        </w:rPr>
        <w:t>23</w:t>
      </w:r>
      <w:r w:rsidRPr="008A3D11">
        <w:rPr>
          <w:rFonts w:ascii="Arial" w:eastAsia="Arial" w:hAnsi="Arial" w:cs="Arial"/>
          <w:kern w:val="0"/>
          <w:vertAlign w:val="superscript"/>
          <w14:ligatures w14:val="none"/>
        </w:rPr>
        <w:t>t</w:t>
      </w:r>
      <w:r>
        <w:rPr>
          <w:rFonts w:ascii="Arial" w:eastAsia="Arial" w:hAnsi="Arial" w:cs="Arial"/>
          <w:kern w:val="0"/>
          <w:vertAlign w:val="superscript"/>
          <w14:ligatures w14:val="none"/>
        </w:rPr>
        <w:t>h</w:t>
      </w:r>
      <w:r>
        <w:rPr>
          <w:rFonts w:ascii="Arial" w:eastAsia="Arial" w:hAnsi="Arial" w:cs="Arial"/>
          <w:kern w:val="0"/>
          <w14:ligatures w14:val="none"/>
        </w:rPr>
        <w:t xml:space="preserve"> </w:t>
      </w:r>
      <w:r w:rsidRPr="00652253">
        <w:rPr>
          <w:rFonts w:ascii="Arial" w:eastAsia="Arial" w:hAnsi="Arial" w:cs="Arial"/>
          <w:kern w:val="0"/>
          <w14:ligatures w14:val="none"/>
        </w:rPr>
        <w:t xml:space="preserve">day of </w:t>
      </w:r>
      <w:r>
        <w:rPr>
          <w:rFonts w:ascii="Arial" w:eastAsia="Arial" w:hAnsi="Arial" w:cs="Arial"/>
          <w:kern w:val="0"/>
          <w14:ligatures w14:val="none"/>
        </w:rPr>
        <w:t>July</w:t>
      </w:r>
      <w:r w:rsidRPr="00652253">
        <w:rPr>
          <w:rFonts w:ascii="Arial" w:eastAsia="Arial" w:hAnsi="Arial" w:cs="Arial"/>
          <w:kern w:val="0"/>
          <w14:ligatures w14:val="none"/>
        </w:rPr>
        <w:t xml:space="preserve"> 2024, posted on the bulletin board in the lobby of the Clinton City Hall, </w:t>
      </w:r>
      <w:r>
        <w:rPr>
          <w:rFonts w:ascii="Arial" w:eastAsia="Arial" w:hAnsi="Arial" w:cs="Arial"/>
          <w:kern w:val="0"/>
          <w14:ligatures w14:val="none"/>
        </w:rPr>
        <w:t>August 23</w:t>
      </w:r>
      <w:r w:rsidRPr="00652253">
        <w:rPr>
          <w:rFonts w:ascii="Arial" w:eastAsia="Arial" w:hAnsi="Arial" w:cs="Arial"/>
          <w:kern w:val="0"/>
          <w14:ligatures w14:val="none"/>
        </w:rPr>
        <w:t>, 2024, at</w:t>
      </w:r>
      <w:r>
        <w:rPr>
          <w:rFonts w:ascii="Arial" w:eastAsia="Arial" w:hAnsi="Arial" w:cs="Arial"/>
          <w:kern w:val="0"/>
          <w14:ligatures w14:val="none"/>
        </w:rPr>
        <w:t xml:space="preserve"> 10</w:t>
      </w:r>
      <w:r w:rsidRPr="00652253">
        <w:rPr>
          <w:rFonts w:ascii="Arial" w:eastAsia="Arial" w:hAnsi="Arial" w:cs="Arial"/>
          <w:kern w:val="0"/>
          <w14:ligatures w14:val="none"/>
        </w:rPr>
        <w:t>:</w:t>
      </w:r>
      <w:r>
        <w:rPr>
          <w:rFonts w:ascii="Arial" w:eastAsia="Arial" w:hAnsi="Arial" w:cs="Arial"/>
          <w:kern w:val="0"/>
          <w14:ligatures w14:val="none"/>
        </w:rPr>
        <w:t>00</w:t>
      </w:r>
      <w:r w:rsidRPr="00652253">
        <w:rPr>
          <w:rFonts w:ascii="Arial" w:eastAsia="Arial" w:hAnsi="Arial" w:cs="Arial"/>
          <w:kern w:val="0"/>
          <w14:ligatures w14:val="none"/>
        </w:rPr>
        <w:t xml:space="preserve"> </w:t>
      </w:r>
      <w:r>
        <w:rPr>
          <w:rFonts w:ascii="Arial" w:eastAsia="Arial" w:hAnsi="Arial" w:cs="Arial"/>
          <w:kern w:val="0"/>
          <w14:ligatures w14:val="none"/>
        </w:rPr>
        <w:t>a</w:t>
      </w:r>
      <w:r w:rsidRPr="00652253">
        <w:rPr>
          <w:rFonts w:ascii="Arial" w:eastAsia="Arial" w:hAnsi="Arial" w:cs="Arial"/>
          <w:kern w:val="0"/>
          <w14:ligatures w14:val="none"/>
        </w:rPr>
        <w:t>.m.</w:t>
      </w:r>
    </w:p>
    <w:p w14:paraId="73C85F56" w14:textId="77777777" w:rsidR="007B4AD6" w:rsidRPr="00652253" w:rsidRDefault="007B4AD6" w:rsidP="007B4AD6">
      <w:pPr>
        <w:spacing w:after="0" w:line="259" w:lineRule="auto"/>
        <w:ind w:left="90"/>
        <w:contextualSpacing/>
        <w:jc w:val="both"/>
        <w:rPr>
          <w:rFonts w:ascii="Arial" w:eastAsia="Arial" w:hAnsi="Arial" w:cs="Arial"/>
          <w:kern w:val="0"/>
          <w14:ligatures w14:val="none"/>
        </w:rPr>
      </w:pPr>
    </w:p>
    <w:p w14:paraId="68FE5C07" w14:textId="77777777" w:rsidR="007B4AD6" w:rsidRPr="00652253" w:rsidRDefault="007B4AD6" w:rsidP="007B4AD6">
      <w:pPr>
        <w:spacing w:after="0" w:line="259" w:lineRule="auto"/>
        <w:ind w:left="90"/>
        <w:contextualSpacing/>
        <w:jc w:val="both"/>
        <w:rPr>
          <w:sz w:val="22"/>
          <w:szCs w:val="22"/>
        </w:rPr>
      </w:pPr>
      <w:r w:rsidRPr="00652253">
        <w:rPr>
          <w:rFonts w:ascii="Arial" w:eastAsia="Arial" w:hAnsi="Arial" w:cs="Arial"/>
          <w:kern w:val="0"/>
          <w14:ligatures w14:val="none"/>
        </w:rPr>
        <w:t>________________________________</w:t>
      </w:r>
      <w:r w:rsidRPr="00652253">
        <w:rPr>
          <w:kern w:val="0"/>
          <w:sz w:val="22"/>
          <w:szCs w:val="22"/>
          <w14:ligatures w14:val="none"/>
        </w:rPr>
        <w:br/>
      </w:r>
      <w:r w:rsidRPr="00652253">
        <w:rPr>
          <w:rFonts w:ascii="Arial" w:eastAsia="Arial" w:hAnsi="Arial" w:cs="Arial"/>
          <w:kern w:val="0"/>
          <w14:ligatures w14:val="none"/>
        </w:rPr>
        <w:t>AMY E. JONES, CITY CLERK</w:t>
      </w:r>
    </w:p>
    <w:p w14:paraId="011D6711" w14:textId="77777777" w:rsidR="007B4AD6" w:rsidRPr="00652253" w:rsidRDefault="007B4AD6" w:rsidP="007B4AD6"/>
    <w:p w14:paraId="3117A5C4" w14:textId="77777777" w:rsidR="007B4AD6" w:rsidRDefault="007B4AD6"/>
    <w:sectPr w:rsidR="007B4AD6">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60AF7C" w14:textId="77777777" w:rsidR="005A1D96" w:rsidRDefault="005A1D96" w:rsidP="007B4AD6">
      <w:pPr>
        <w:spacing w:after="0" w:line="240" w:lineRule="auto"/>
      </w:pPr>
      <w:r>
        <w:separator/>
      </w:r>
    </w:p>
  </w:endnote>
  <w:endnote w:type="continuationSeparator" w:id="0">
    <w:p w14:paraId="32725C86" w14:textId="77777777" w:rsidR="005A1D96" w:rsidRDefault="005A1D96" w:rsidP="007B4A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261D06" w14:textId="77777777" w:rsidR="005A1D96" w:rsidRDefault="005A1D96" w:rsidP="007B4AD6">
      <w:pPr>
        <w:spacing w:after="0" w:line="240" w:lineRule="auto"/>
      </w:pPr>
      <w:r>
        <w:separator/>
      </w:r>
    </w:p>
  </w:footnote>
  <w:footnote w:type="continuationSeparator" w:id="0">
    <w:p w14:paraId="78448021" w14:textId="77777777" w:rsidR="005A1D96" w:rsidRDefault="005A1D96" w:rsidP="007B4A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38168D" w14:textId="77777777" w:rsidR="007B4AD6" w:rsidRPr="00942291" w:rsidRDefault="007B4AD6" w:rsidP="007B4AD6">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3C5DD57" w14:textId="77777777" w:rsidR="007B4AD6" w:rsidRPr="00942291" w:rsidRDefault="007B4AD6" w:rsidP="007B4AD6">
    <w:pPr>
      <w:pStyle w:val="Default"/>
      <w:jc w:val="both"/>
      <w:rPr>
        <w:color w:val="FF0000"/>
        <w:sz w:val="16"/>
        <w:szCs w:val="16"/>
      </w:rPr>
    </w:pPr>
  </w:p>
  <w:p w14:paraId="78C91C55" w14:textId="77777777" w:rsidR="007B4AD6" w:rsidRPr="00ED5A5D" w:rsidRDefault="007B4AD6" w:rsidP="007B4AD6">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B0C41D1" w14:textId="77777777" w:rsidR="007B4AD6" w:rsidRDefault="007B4A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FC40BC"/>
    <w:multiLevelType w:val="hybridMultilevel"/>
    <w:tmpl w:val="AD2E5268"/>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B211402"/>
    <w:multiLevelType w:val="hybridMultilevel"/>
    <w:tmpl w:val="73027C66"/>
    <w:lvl w:ilvl="0" w:tplc="FFFFFFFF">
      <w:start w:val="1"/>
      <w:numFmt w:val="upperLetter"/>
      <w:lvlText w:val="%1."/>
      <w:lvlJc w:val="left"/>
      <w:pPr>
        <w:ind w:left="1080" w:hanging="360"/>
      </w:pPr>
    </w:lvl>
    <w:lvl w:ilvl="1" w:tplc="04090019">
      <w:start w:val="1"/>
      <w:numFmt w:val="lowerLetter"/>
      <w:lvlText w:val="%2."/>
      <w:lvlJc w:val="left"/>
      <w:pPr>
        <w:ind w:left="1815" w:hanging="360"/>
      </w:pPr>
    </w:lvl>
    <w:lvl w:ilvl="2" w:tplc="0409001B" w:tentative="1">
      <w:start w:val="1"/>
      <w:numFmt w:val="lowerRoman"/>
      <w:lvlText w:val="%3."/>
      <w:lvlJc w:val="right"/>
      <w:pPr>
        <w:ind w:left="2535" w:hanging="180"/>
      </w:pPr>
    </w:lvl>
    <w:lvl w:ilvl="3" w:tplc="0409000F" w:tentative="1">
      <w:start w:val="1"/>
      <w:numFmt w:val="decimal"/>
      <w:lvlText w:val="%4."/>
      <w:lvlJc w:val="left"/>
      <w:pPr>
        <w:ind w:left="3255" w:hanging="360"/>
      </w:pPr>
    </w:lvl>
    <w:lvl w:ilvl="4" w:tplc="04090019" w:tentative="1">
      <w:start w:val="1"/>
      <w:numFmt w:val="lowerLetter"/>
      <w:lvlText w:val="%5."/>
      <w:lvlJc w:val="left"/>
      <w:pPr>
        <w:ind w:left="3975" w:hanging="360"/>
      </w:pPr>
    </w:lvl>
    <w:lvl w:ilvl="5" w:tplc="0409001B" w:tentative="1">
      <w:start w:val="1"/>
      <w:numFmt w:val="lowerRoman"/>
      <w:lvlText w:val="%6."/>
      <w:lvlJc w:val="right"/>
      <w:pPr>
        <w:ind w:left="4695" w:hanging="180"/>
      </w:pPr>
    </w:lvl>
    <w:lvl w:ilvl="6" w:tplc="0409000F" w:tentative="1">
      <w:start w:val="1"/>
      <w:numFmt w:val="decimal"/>
      <w:lvlText w:val="%7."/>
      <w:lvlJc w:val="left"/>
      <w:pPr>
        <w:ind w:left="5415" w:hanging="360"/>
      </w:pPr>
    </w:lvl>
    <w:lvl w:ilvl="7" w:tplc="04090019" w:tentative="1">
      <w:start w:val="1"/>
      <w:numFmt w:val="lowerLetter"/>
      <w:lvlText w:val="%8."/>
      <w:lvlJc w:val="left"/>
      <w:pPr>
        <w:ind w:left="6135" w:hanging="360"/>
      </w:pPr>
    </w:lvl>
    <w:lvl w:ilvl="8" w:tplc="0409001B" w:tentative="1">
      <w:start w:val="1"/>
      <w:numFmt w:val="lowerRoman"/>
      <w:lvlText w:val="%9."/>
      <w:lvlJc w:val="right"/>
      <w:pPr>
        <w:ind w:left="6855" w:hanging="180"/>
      </w:pPr>
    </w:lvl>
  </w:abstractNum>
  <w:num w:numId="1" w16cid:durableId="975186886">
    <w:abstractNumId w:val="0"/>
  </w:num>
  <w:num w:numId="2" w16cid:durableId="540870756">
    <w:abstractNumId w:val="1"/>
  </w:num>
  <w:num w:numId="3" w16cid:durableId="335093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4AD6"/>
    <w:rsid w:val="002711AA"/>
    <w:rsid w:val="005A1D96"/>
    <w:rsid w:val="007B4AD6"/>
    <w:rsid w:val="00AD34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0F935"/>
  <w15:chartTrackingRefBased/>
  <w15:docId w15:val="{513B3859-CE1C-466C-BA5A-A64F75273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4AD6"/>
  </w:style>
  <w:style w:type="paragraph" w:styleId="Heading1">
    <w:name w:val="heading 1"/>
    <w:basedOn w:val="Normal"/>
    <w:next w:val="Normal"/>
    <w:link w:val="Heading1Char"/>
    <w:uiPriority w:val="9"/>
    <w:qFormat/>
    <w:rsid w:val="007B4A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B4A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B4A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B4A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4A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4A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4A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4A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4A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4A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B4A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B4A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B4A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B4A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B4A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B4A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B4A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B4AD6"/>
    <w:rPr>
      <w:rFonts w:eastAsiaTheme="majorEastAsia" w:cstheme="majorBidi"/>
      <w:color w:val="272727" w:themeColor="text1" w:themeTint="D8"/>
    </w:rPr>
  </w:style>
  <w:style w:type="paragraph" w:styleId="Title">
    <w:name w:val="Title"/>
    <w:basedOn w:val="Normal"/>
    <w:next w:val="Normal"/>
    <w:link w:val="TitleChar"/>
    <w:uiPriority w:val="10"/>
    <w:qFormat/>
    <w:rsid w:val="007B4A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4A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B4A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B4A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B4AD6"/>
    <w:pPr>
      <w:spacing w:before="160"/>
      <w:jc w:val="center"/>
    </w:pPr>
    <w:rPr>
      <w:i/>
      <w:iCs/>
      <w:color w:val="404040" w:themeColor="text1" w:themeTint="BF"/>
    </w:rPr>
  </w:style>
  <w:style w:type="character" w:customStyle="1" w:styleId="QuoteChar">
    <w:name w:val="Quote Char"/>
    <w:basedOn w:val="DefaultParagraphFont"/>
    <w:link w:val="Quote"/>
    <w:uiPriority w:val="29"/>
    <w:rsid w:val="007B4AD6"/>
    <w:rPr>
      <w:i/>
      <w:iCs/>
      <w:color w:val="404040" w:themeColor="text1" w:themeTint="BF"/>
    </w:rPr>
  </w:style>
  <w:style w:type="paragraph" w:styleId="ListParagraph">
    <w:name w:val="List Paragraph"/>
    <w:basedOn w:val="Normal"/>
    <w:uiPriority w:val="34"/>
    <w:qFormat/>
    <w:rsid w:val="007B4AD6"/>
    <w:pPr>
      <w:ind w:left="720"/>
      <w:contextualSpacing/>
    </w:pPr>
  </w:style>
  <w:style w:type="character" w:styleId="IntenseEmphasis">
    <w:name w:val="Intense Emphasis"/>
    <w:basedOn w:val="DefaultParagraphFont"/>
    <w:uiPriority w:val="21"/>
    <w:qFormat/>
    <w:rsid w:val="007B4AD6"/>
    <w:rPr>
      <w:i/>
      <w:iCs/>
      <w:color w:val="0F4761" w:themeColor="accent1" w:themeShade="BF"/>
    </w:rPr>
  </w:style>
  <w:style w:type="paragraph" w:styleId="IntenseQuote">
    <w:name w:val="Intense Quote"/>
    <w:basedOn w:val="Normal"/>
    <w:next w:val="Normal"/>
    <w:link w:val="IntenseQuoteChar"/>
    <w:uiPriority w:val="30"/>
    <w:qFormat/>
    <w:rsid w:val="007B4A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4AD6"/>
    <w:rPr>
      <w:i/>
      <w:iCs/>
      <w:color w:val="0F4761" w:themeColor="accent1" w:themeShade="BF"/>
    </w:rPr>
  </w:style>
  <w:style w:type="character" w:styleId="IntenseReference">
    <w:name w:val="Intense Reference"/>
    <w:basedOn w:val="DefaultParagraphFont"/>
    <w:uiPriority w:val="32"/>
    <w:qFormat/>
    <w:rsid w:val="007B4AD6"/>
    <w:rPr>
      <w:b/>
      <w:bCs/>
      <w:smallCaps/>
      <w:color w:val="0F4761" w:themeColor="accent1" w:themeShade="BF"/>
      <w:spacing w:val="5"/>
    </w:rPr>
  </w:style>
  <w:style w:type="paragraph" w:styleId="Header">
    <w:name w:val="header"/>
    <w:basedOn w:val="Normal"/>
    <w:link w:val="HeaderChar"/>
    <w:uiPriority w:val="99"/>
    <w:unhideWhenUsed/>
    <w:rsid w:val="007B4A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4AD6"/>
  </w:style>
  <w:style w:type="paragraph" w:styleId="Footer">
    <w:name w:val="footer"/>
    <w:basedOn w:val="Normal"/>
    <w:link w:val="FooterChar"/>
    <w:uiPriority w:val="99"/>
    <w:unhideWhenUsed/>
    <w:rsid w:val="007B4A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4AD6"/>
  </w:style>
  <w:style w:type="paragraph" w:customStyle="1" w:styleId="Default">
    <w:name w:val="Default"/>
    <w:rsid w:val="007B4AD6"/>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7FDD8C8-5314-4BC0-86D7-9693DE7D8B5B}">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21B2A128-717F-4CBD-BAA9-6AADE43A79F6}">
  <ds:schemaRefs>
    <ds:schemaRef ds:uri="http://schemas.microsoft.com/sharepoint/v3/contenttype/forms"/>
  </ds:schemaRefs>
</ds:datastoreItem>
</file>

<file path=customXml/itemProps3.xml><?xml version="1.0" encoding="utf-8"?>
<ds:datastoreItem xmlns:ds="http://schemas.openxmlformats.org/officeDocument/2006/customXml" ds:itemID="{AC04F6F8-545C-4A2C-B1B3-9C71B2A3E5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109</Words>
  <Characters>599</Characters>
  <Application>Microsoft Office Word</Application>
  <DocSecurity>0</DocSecurity>
  <Lines>17</Lines>
  <Paragraphs>7</Paragraphs>
  <ScaleCrop>false</ScaleCrop>
  <Company/>
  <LinksUpToDate>false</LinksUpToDate>
  <CharactersWithSpaces>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cp:lastPrinted>2024-08-23T15:15:00Z</cp:lastPrinted>
  <dcterms:created xsi:type="dcterms:W3CDTF">2024-08-23T15:09:00Z</dcterms:created>
  <dcterms:modified xsi:type="dcterms:W3CDTF">2024-08-23T15:30:00Z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