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4F361F" w14:textId="77777777" w:rsidR="00037791" w:rsidRPr="00206D2B" w:rsidRDefault="00037791" w:rsidP="00037791">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1DC1682" w14:textId="77777777" w:rsidR="00037791" w:rsidRPr="00206D2B" w:rsidRDefault="00037791" w:rsidP="00037791">
      <w:pPr>
        <w:autoSpaceDE w:val="0"/>
        <w:autoSpaceDN w:val="0"/>
        <w:adjustRightInd w:val="0"/>
        <w:spacing w:after="0" w:line="240" w:lineRule="auto"/>
        <w:jc w:val="both"/>
        <w:rPr>
          <w:rFonts w:ascii="Calibri" w:hAnsi="Calibri" w:cs="Calibri"/>
          <w:color w:val="FF0000"/>
          <w:kern w:val="0"/>
          <w:sz w:val="16"/>
          <w:szCs w:val="16"/>
          <w14:ligatures w14:val="none"/>
        </w:rPr>
      </w:pPr>
    </w:p>
    <w:p w14:paraId="03584B80" w14:textId="77777777" w:rsidR="00037791" w:rsidRPr="00206D2B" w:rsidRDefault="00037791" w:rsidP="00037791">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D5531E8" w14:textId="77777777" w:rsidR="00037791" w:rsidRPr="00206D2B" w:rsidRDefault="00037791" w:rsidP="00037791">
      <w:pPr>
        <w:spacing w:after="0" w:line="259" w:lineRule="auto"/>
        <w:jc w:val="center"/>
        <w:rPr>
          <w:rFonts w:ascii="Arial" w:hAnsi="Arial" w:cs="Arial"/>
          <w:b/>
          <w:bCs/>
          <w:kern w:val="0"/>
          <w14:ligatures w14:val="none"/>
        </w:rPr>
      </w:pPr>
    </w:p>
    <w:p w14:paraId="78688B43" w14:textId="77777777" w:rsidR="00037791" w:rsidRPr="00206D2B" w:rsidRDefault="00037791" w:rsidP="00037791">
      <w:pPr>
        <w:spacing w:after="0" w:line="259" w:lineRule="auto"/>
        <w:jc w:val="center"/>
        <w:rPr>
          <w:rFonts w:ascii="Arial" w:eastAsia="Arial" w:hAnsi="Arial" w:cs="Arial"/>
          <w:b/>
          <w:kern w:val="0"/>
          <w14:ligatures w14:val="none"/>
        </w:rPr>
      </w:pPr>
      <w:r w:rsidRPr="2B35AC62">
        <w:rPr>
          <w:rFonts w:ascii="Arial" w:eastAsia="Arial" w:hAnsi="Arial" w:cs="Arial"/>
          <w:b/>
          <w:kern w:val="0"/>
          <w14:ligatures w14:val="none"/>
        </w:rPr>
        <w:t>PUBLIC NOTICE OF A REGULAR MEETING OF THE</w:t>
      </w:r>
    </w:p>
    <w:p w14:paraId="5DB37E74" w14:textId="77777777" w:rsidR="00037791" w:rsidRPr="00206D2B" w:rsidRDefault="00037791" w:rsidP="00037791">
      <w:pPr>
        <w:spacing w:after="0" w:line="259" w:lineRule="auto"/>
        <w:jc w:val="center"/>
        <w:rPr>
          <w:rFonts w:ascii="Arial" w:eastAsia="Arial" w:hAnsi="Arial" w:cs="Arial"/>
          <w:b/>
          <w:kern w:val="0"/>
          <w14:ligatures w14:val="none"/>
        </w:rPr>
      </w:pPr>
      <w:r w:rsidRPr="2B35AC62">
        <w:rPr>
          <w:rFonts w:ascii="Arial" w:eastAsia="Arial" w:hAnsi="Arial" w:cs="Arial"/>
          <w:b/>
          <w:kern w:val="0"/>
          <w14:ligatures w14:val="none"/>
        </w:rPr>
        <w:t xml:space="preserve"> CLINTON INDUSTRIAL AUTHORITY</w:t>
      </w:r>
    </w:p>
    <w:p w14:paraId="4A06FE62" w14:textId="291A11B9" w:rsidR="00037791" w:rsidRPr="00206D2B" w:rsidRDefault="00037791" w:rsidP="00037791">
      <w:pPr>
        <w:spacing w:after="0" w:line="259" w:lineRule="auto"/>
        <w:jc w:val="center"/>
        <w:rPr>
          <w:rFonts w:ascii="Arial" w:eastAsia="Arial" w:hAnsi="Arial" w:cs="Arial"/>
          <w:b/>
          <w:kern w:val="0"/>
          <w14:ligatures w14:val="none"/>
        </w:rPr>
      </w:pPr>
      <w:r w:rsidRPr="2B35AC62">
        <w:rPr>
          <w:rFonts w:ascii="Arial" w:eastAsia="Arial" w:hAnsi="Arial" w:cs="Arial"/>
          <w:b/>
          <w:kern w:val="0"/>
          <w14:ligatures w14:val="none"/>
        </w:rPr>
        <w:t>TUESDAY, AUGUST 20, 2024, 5:30 P.M.</w:t>
      </w:r>
    </w:p>
    <w:p w14:paraId="0959D211" w14:textId="77777777" w:rsidR="00037791" w:rsidRPr="00206D2B" w:rsidRDefault="00037791" w:rsidP="00037791">
      <w:pPr>
        <w:spacing w:after="0" w:line="259" w:lineRule="auto"/>
        <w:jc w:val="center"/>
        <w:rPr>
          <w:rFonts w:ascii="Arial" w:eastAsia="Arial" w:hAnsi="Arial" w:cs="Arial"/>
          <w:b/>
          <w:kern w:val="0"/>
          <w14:ligatures w14:val="none"/>
        </w:rPr>
      </w:pPr>
      <w:r w:rsidRPr="2B35AC62">
        <w:rPr>
          <w:rFonts w:ascii="Arial" w:eastAsia="Arial" w:hAnsi="Arial" w:cs="Arial"/>
          <w:b/>
          <w:kern w:val="0"/>
          <w14:ligatures w14:val="none"/>
        </w:rPr>
        <w:t>CLINTON CITY HALL</w:t>
      </w:r>
    </w:p>
    <w:p w14:paraId="55DC8F32" w14:textId="77777777" w:rsidR="00037791" w:rsidRPr="00206D2B" w:rsidRDefault="00037791" w:rsidP="00037791">
      <w:pPr>
        <w:spacing w:after="0" w:line="259" w:lineRule="auto"/>
        <w:jc w:val="center"/>
        <w:rPr>
          <w:rFonts w:ascii="Arial" w:eastAsia="Arial" w:hAnsi="Arial" w:cs="Arial"/>
          <w:b/>
          <w:kern w:val="0"/>
          <w14:ligatures w14:val="none"/>
        </w:rPr>
      </w:pPr>
    </w:p>
    <w:p w14:paraId="096E53C6" w14:textId="77777777" w:rsidR="00037791" w:rsidRPr="00206D2B" w:rsidRDefault="00037791" w:rsidP="00037791">
      <w:pPr>
        <w:spacing w:after="0" w:line="259" w:lineRule="auto"/>
        <w:jc w:val="center"/>
        <w:rPr>
          <w:rFonts w:ascii="Arial" w:eastAsia="Arial" w:hAnsi="Arial" w:cs="Arial"/>
          <w:b/>
          <w:kern w:val="0"/>
          <w14:ligatures w14:val="none"/>
        </w:rPr>
      </w:pPr>
      <w:r w:rsidRPr="2B35AC62">
        <w:rPr>
          <w:rFonts w:ascii="Arial" w:eastAsia="Arial" w:hAnsi="Arial" w:cs="Arial"/>
          <w:b/>
          <w:kern w:val="0"/>
          <w14:ligatures w14:val="none"/>
        </w:rPr>
        <w:t>AGENDA</w:t>
      </w:r>
    </w:p>
    <w:p w14:paraId="689087E7" w14:textId="77777777" w:rsidR="00037791" w:rsidRPr="00206D2B" w:rsidRDefault="00037791" w:rsidP="00037791">
      <w:pPr>
        <w:spacing w:after="0" w:line="259" w:lineRule="auto"/>
        <w:jc w:val="center"/>
        <w:rPr>
          <w:rFonts w:ascii="Arial" w:eastAsia="Arial" w:hAnsi="Arial" w:cs="Arial"/>
          <w:b/>
          <w:kern w:val="0"/>
          <w14:ligatures w14:val="none"/>
        </w:rPr>
      </w:pPr>
    </w:p>
    <w:p w14:paraId="0BBA92DF" w14:textId="77777777" w:rsidR="00037791"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CALL TO ORDER, OPENING PRAYER/PLEDGE OF ALLEGIANCE</w:t>
      </w:r>
    </w:p>
    <w:p w14:paraId="0FA12259"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33AF5FB0" w14:textId="49F0BF8E" w:rsidR="00037791" w:rsidRPr="003071DE" w:rsidRDefault="002F60E0" w:rsidP="00037791">
      <w:pPr>
        <w:spacing w:line="192" w:lineRule="auto"/>
        <w:ind w:left="720"/>
        <w:contextualSpacing/>
        <w:jc w:val="both"/>
        <w:rPr>
          <w:rFonts w:ascii="Arial" w:eastAsia="Arial" w:hAnsi="Arial" w:cs="Arial"/>
          <w:kern w:val="0"/>
          <w14:ligatures w14:val="none"/>
        </w:rPr>
      </w:pPr>
      <w:r w:rsidRPr="2B35AC62">
        <w:rPr>
          <w:rFonts w:ascii="Arial" w:eastAsia="Arial" w:hAnsi="Arial" w:cs="Arial"/>
          <w:kern w:val="0"/>
          <w14:ligatures w14:val="none"/>
        </w:rPr>
        <w:t xml:space="preserve">Dan Day, </w:t>
      </w:r>
      <w:r w:rsidR="46B426DC" w:rsidRPr="2B35AC62">
        <w:rPr>
          <w:rFonts w:ascii="Arial" w:eastAsia="Arial" w:hAnsi="Arial" w:cs="Arial"/>
          <w:kern w:val="0"/>
          <w14:ligatures w14:val="none"/>
        </w:rPr>
        <w:t xml:space="preserve">Custer County </w:t>
      </w:r>
      <w:r w:rsidRPr="2B35AC62">
        <w:rPr>
          <w:rFonts w:ascii="Arial" w:eastAsia="Arial" w:hAnsi="Arial" w:cs="Arial"/>
          <w:kern w:val="0"/>
          <w14:ligatures w14:val="none"/>
        </w:rPr>
        <w:t>Sheriff, Prayer</w:t>
      </w:r>
    </w:p>
    <w:p w14:paraId="69F6B4FB" w14:textId="23D0CFDE" w:rsidR="00037791" w:rsidRPr="003071DE" w:rsidRDefault="00CB4706" w:rsidP="00037791">
      <w:pPr>
        <w:spacing w:line="259" w:lineRule="auto"/>
        <w:ind w:left="720"/>
        <w:contextualSpacing/>
        <w:jc w:val="both"/>
        <w:rPr>
          <w:rFonts w:ascii="Arial" w:eastAsia="Arial" w:hAnsi="Arial" w:cs="Arial"/>
          <w:kern w:val="0"/>
          <w14:ligatures w14:val="none"/>
        </w:rPr>
      </w:pPr>
      <w:r w:rsidRPr="2B35AC62">
        <w:rPr>
          <w:rFonts w:ascii="Arial" w:eastAsia="Arial" w:hAnsi="Arial" w:cs="Arial"/>
          <w:kern w:val="0"/>
          <w14:ligatures w14:val="none"/>
        </w:rPr>
        <w:t>Doug Greer, Service Officer</w:t>
      </w:r>
      <w:r w:rsidR="00037791" w:rsidRPr="2B35AC62">
        <w:rPr>
          <w:rFonts w:ascii="Arial" w:eastAsia="Arial" w:hAnsi="Arial" w:cs="Arial"/>
          <w:kern w:val="0"/>
          <w14:ligatures w14:val="none"/>
        </w:rPr>
        <w:t>, American Legion Post 41, Pledge</w:t>
      </w:r>
    </w:p>
    <w:p w14:paraId="3889FD6A"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20CBAB7E" w14:textId="77777777" w:rsidR="00037791" w:rsidRPr="00206D2B"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CONSIDER APPROVAL OF CONSENT AGENDA</w:t>
      </w:r>
    </w:p>
    <w:p w14:paraId="407ECE66" w14:textId="77777777" w:rsidR="00037791" w:rsidRPr="00206D2B" w:rsidRDefault="00037791" w:rsidP="00037791">
      <w:pPr>
        <w:spacing w:line="259" w:lineRule="auto"/>
        <w:ind w:left="720"/>
        <w:contextualSpacing/>
        <w:jc w:val="both"/>
        <w:rPr>
          <w:rFonts w:ascii="Arial" w:eastAsia="Arial" w:hAnsi="Arial" w:cs="Arial"/>
          <w:kern w:val="0"/>
          <w14:ligatures w14:val="none"/>
        </w:rPr>
      </w:pPr>
      <w:r w:rsidRPr="2B35AC62">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BC0FFC9"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1621AEF8" w14:textId="114F5858" w:rsidR="00037791" w:rsidRDefault="00037791" w:rsidP="00037791">
      <w:pPr>
        <w:numPr>
          <w:ilvl w:val="0"/>
          <w:numId w:val="2"/>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Minutes from the August 6, 2024, Regular Meeting</w:t>
      </w:r>
    </w:p>
    <w:p w14:paraId="15F10A9B" w14:textId="77777777" w:rsidR="00037791" w:rsidRPr="00206D2B" w:rsidRDefault="00037791" w:rsidP="00037791">
      <w:pPr>
        <w:spacing w:line="259" w:lineRule="auto"/>
        <w:ind w:left="1080"/>
        <w:contextualSpacing/>
        <w:jc w:val="both"/>
        <w:rPr>
          <w:rFonts w:ascii="Arial" w:eastAsia="Arial" w:hAnsi="Arial" w:cs="Arial"/>
          <w:kern w:val="0"/>
          <w14:ligatures w14:val="none"/>
        </w:rPr>
      </w:pPr>
    </w:p>
    <w:p w14:paraId="5B30987A" w14:textId="77777777" w:rsidR="00037791" w:rsidRDefault="00037791" w:rsidP="00037791">
      <w:pPr>
        <w:numPr>
          <w:ilvl w:val="0"/>
          <w:numId w:val="1"/>
        </w:numPr>
        <w:spacing w:after="0"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DISCUSSION, CONSIDERATION, AND POSSIBLE ACTION REGARDING:</w:t>
      </w:r>
    </w:p>
    <w:p w14:paraId="725654B0" w14:textId="77777777" w:rsidR="00037791" w:rsidRDefault="00037791" w:rsidP="00037791">
      <w:pPr>
        <w:spacing w:after="0" w:line="259" w:lineRule="auto"/>
        <w:ind w:left="720"/>
        <w:contextualSpacing/>
        <w:jc w:val="both"/>
        <w:rPr>
          <w:rFonts w:ascii="Arial" w:eastAsia="Arial" w:hAnsi="Arial" w:cs="Arial"/>
          <w:kern w:val="0"/>
          <w14:ligatures w14:val="none"/>
        </w:rPr>
      </w:pPr>
    </w:p>
    <w:p w14:paraId="2459CB9C" w14:textId="3A5DAB3F" w:rsidR="00037791" w:rsidRDefault="01A04516" w:rsidP="403E2E45">
      <w:pPr>
        <w:pStyle w:val="ListParagraph"/>
        <w:numPr>
          <w:ilvl w:val="0"/>
          <w:numId w:val="3"/>
        </w:numPr>
        <w:spacing w:after="0" w:line="259" w:lineRule="auto"/>
        <w:jc w:val="both"/>
        <w:rPr>
          <w:rFonts w:ascii="Arial" w:eastAsia="Arial" w:hAnsi="Arial" w:cs="Arial"/>
          <w:color w:val="0C0C0C"/>
          <w:kern w:val="0"/>
          <w14:ligatures w14:val="none"/>
        </w:rPr>
      </w:pPr>
      <w:r w:rsidRPr="2B35AC62">
        <w:rPr>
          <w:rFonts w:ascii="Arial" w:eastAsia="Arial" w:hAnsi="Arial" w:cs="Arial"/>
          <w:kern w:val="0"/>
          <w14:ligatures w14:val="none"/>
        </w:rPr>
        <w:t>Resolution IA</w:t>
      </w:r>
      <w:r w:rsidR="002878C7" w:rsidRPr="2B35AC62">
        <w:rPr>
          <w:rFonts w:ascii="Arial" w:eastAsia="Arial" w:hAnsi="Arial" w:cs="Arial"/>
          <w:kern w:val="0"/>
          <w14:ligatures w14:val="none"/>
        </w:rPr>
        <w:t>24-02</w:t>
      </w:r>
      <w:r w:rsidRPr="2B35AC62">
        <w:rPr>
          <w:rFonts w:ascii="Arial" w:eastAsia="Arial" w:hAnsi="Arial" w:cs="Arial"/>
          <w:kern w:val="0"/>
          <w14:ligatures w14:val="none"/>
        </w:rPr>
        <w:t xml:space="preserve"> </w:t>
      </w:r>
      <w:r w:rsidR="1AA4AE91" w:rsidRPr="2B35AC62">
        <w:rPr>
          <w:rFonts w:ascii="Arial" w:eastAsia="Arial" w:hAnsi="Arial" w:cs="Arial"/>
          <w:kern w:val="0"/>
          <w14:ligatures w14:val="none"/>
        </w:rPr>
        <w:t xml:space="preserve">- </w:t>
      </w:r>
      <w:r w:rsidR="1AA4AE91" w:rsidRPr="403E2E45">
        <w:rPr>
          <w:rFonts w:ascii="Arial" w:eastAsia="Arial" w:hAnsi="Arial" w:cs="Arial"/>
          <w:color w:val="000000" w:themeColor="text1"/>
        </w:rPr>
        <w:t xml:space="preserve">Declaring Surplus Certain </w:t>
      </w:r>
      <w:r w:rsidR="004E74DC" w:rsidRPr="403E2E45">
        <w:rPr>
          <w:rFonts w:ascii="Arial" w:eastAsia="Arial" w:hAnsi="Arial" w:cs="Arial"/>
          <w:color w:val="000000" w:themeColor="text1"/>
        </w:rPr>
        <w:t>Equipment (</w:t>
      </w:r>
      <w:r w:rsidR="25FC84BA" w:rsidRPr="403E2E45">
        <w:rPr>
          <w:rFonts w:ascii="Arial" w:eastAsia="Arial" w:hAnsi="Arial" w:cs="Arial"/>
          <w:color w:val="000000" w:themeColor="text1"/>
        </w:rPr>
        <w:t>Tables</w:t>
      </w:r>
      <w:r w:rsidR="25FC84BA" w:rsidRPr="2B35AC62">
        <w:rPr>
          <w:rFonts w:ascii="Arial" w:eastAsia="Arial" w:hAnsi="Arial" w:cs="Arial"/>
          <w:color w:val="000000" w:themeColor="text1"/>
        </w:rPr>
        <w:t>)</w:t>
      </w:r>
      <w:r w:rsidR="05C9F698" w:rsidRPr="2B35AC62">
        <w:rPr>
          <w:rFonts w:ascii="Arial" w:eastAsia="Arial" w:hAnsi="Arial" w:cs="Arial"/>
          <w:color w:val="000000" w:themeColor="text1"/>
        </w:rPr>
        <w:t>,</w:t>
      </w:r>
      <w:r w:rsidR="25FC84BA" w:rsidRPr="403E2E45">
        <w:rPr>
          <w:rFonts w:ascii="Arial" w:eastAsia="Arial" w:hAnsi="Arial" w:cs="Arial"/>
          <w:color w:val="000000" w:themeColor="text1"/>
        </w:rPr>
        <w:t xml:space="preserve"> </w:t>
      </w:r>
      <w:r w:rsidR="1AA4AE91" w:rsidRPr="403E2E45">
        <w:rPr>
          <w:rFonts w:ascii="Arial" w:eastAsia="Arial" w:hAnsi="Arial" w:cs="Arial"/>
          <w:color w:val="000000" w:themeColor="text1"/>
        </w:rPr>
        <w:t xml:space="preserve">Owned by the Clinton Industrial Authority </w:t>
      </w:r>
      <w:r w:rsidR="1809ECFB" w:rsidRPr="403E2E45">
        <w:rPr>
          <w:rFonts w:ascii="Arial" w:eastAsia="Arial" w:hAnsi="Arial" w:cs="Arial"/>
          <w:color w:val="000000" w:themeColor="text1"/>
        </w:rPr>
        <w:t>and Utilized at the Frisco Center</w:t>
      </w:r>
      <w:r w:rsidR="6F0AB414" w:rsidRPr="2B35AC62">
        <w:rPr>
          <w:rFonts w:ascii="Arial" w:eastAsia="Arial" w:hAnsi="Arial" w:cs="Arial"/>
          <w:color w:val="000000" w:themeColor="text1"/>
        </w:rPr>
        <w:t>,</w:t>
      </w:r>
      <w:r w:rsidR="1809ECFB" w:rsidRPr="403E2E45">
        <w:rPr>
          <w:rFonts w:ascii="Arial" w:eastAsia="Arial" w:hAnsi="Arial" w:cs="Arial"/>
          <w:color w:val="000000" w:themeColor="text1"/>
        </w:rPr>
        <w:t xml:space="preserve"> </w:t>
      </w:r>
      <w:r w:rsidR="1AA4AE91" w:rsidRPr="403E2E45">
        <w:rPr>
          <w:rFonts w:ascii="Arial" w:eastAsia="Arial" w:hAnsi="Arial" w:cs="Arial"/>
          <w:color w:val="000000" w:themeColor="text1"/>
        </w:rPr>
        <w:t xml:space="preserve">to Facilitate Disposal by </w:t>
      </w:r>
      <w:r w:rsidR="1AA4AE91" w:rsidRPr="403E2E45">
        <w:rPr>
          <w:rFonts w:ascii="Arial" w:eastAsia="Arial" w:hAnsi="Arial" w:cs="Arial"/>
          <w:color w:val="0C0C0C"/>
        </w:rPr>
        <w:t>Sealed Bid</w:t>
      </w:r>
      <w:r w:rsidR="5FFA9B63" w:rsidRPr="403E2E45">
        <w:rPr>
          <w:rFonts w:ascii="Arial" w:eastAsia="Arial" w:hAnsi="Arial" w:cs="Arial"/>
          <w:color w:val="0C0C0C"/>
        </w:rPr>
        <w:t>s</w:t>
      </w:r>
    </w:p>
    <w:p w14:paraId="3B7C9863" w14:textId="43AE829F" w:rsidR="00037791" w:rsidRDefault="11FBE7F7" w:rsidP="2B35AC62">
      <w:pPr>
        <w:pStyle w:val="ListParagraph"/>
        <w:numPr>
          <w:ilvl w:val="0"/>
          <w:numId w:val="3"/>
        </w:numPr>
        <w:spacing w:after="0" w:line="259" w:lineRule="auto"/>
        <w:jc w:val="both"/>
        <w:rPr>
          <w:rFonts w:ascii="Arial" w:eastAsia="Arial" w:hAnsi="Arial" w:cs="Arial"/>
          <w:kern w:val="0"/>
          <w14:ligatures w14:val="none"/>
        </w:rPr>
      </w:pPr>
      <w:r w:rsidRPr="2B35AC62">
        <w:rPr>
          <w:rFonts w:ascii="Arial" w:eastAsia="Arial" w:hAnsi="Arial" w:cs="Arial"/>
          <w:kern w:val="0"/>
          <w14:ligatures w14:val="none"/>
        </w:rPr>
        <w:t>Bids for New Tables to be Utilized at the Frisco Center</w:t>
      </w:r>
    </w:p>
    <w:p w14:paraId="20C2FBD6" w14:textId="62410BAC" w:rsidR="00037791" w:rsidRDefault="00037791" w:rsidP="00037791">
      <w:pPr>
        <w:pStyle w:val="ListParagraph"/>
        <w:numPr>
          <w:ilvl w:val="0"/>
          <w:numId w:val="3"/>
        </w:numPr>
        <w:spacing w:after="0" w:line="259" w:lineRule="auto"/>
        <w:jc w:val="both"/>
        <w:rPr>
          <w:rFonts w:ascii="Arial" w:eastAsia="Arial" w:hAnsi="Arial" w:cs="Arial"/>
          <w:kern w:val="0"/>
          <w14:ligatures w14:val="none"/>
        </w:rPr>
      </w:pPr>
      <w:r w:rsidRPr="2B35AC62">
        <w:rPr>
          <w:rFonts w:ascii="Arial" w:eastAsia="Arial" w:hAnsi="Arial" w:cs="Arial"/>
          <w:kern w:val="0"/>
          <w14:ligatures w14:val="none"/>
        </w:rPr>
        <w:t>P</w:t>
      </w:r>
      <w:r w:rsidR="0ADE1664" w:rsidRPr="2B35AC62">
        <w:rPr>
          <w:rFonts w:ascii="Arial" w:eastAsia="Arial" w:hAnsi="Arial" w:cs="Arial"/>
          <w:kern w:val="0"/>
          <w14:ligatures w14:val="none"/>
        </w:rPr>
        <w:t>roposals</w:t>
      </w:r>
      <w:r w:rsidRPr="2B35AC62">
        <w:rPr>
          <w:rFonts w:ascii="Arial" w:eastAsia="Arial" w:hAnsi="Arial" w:cs="Arial"/>
          <w:kern w:val="0"/>
          <w14:ligatures w14:val="none"/>
        </w:rPr>
        <w:t xml:space="preserve"> </w:t>
      </w:r>
      <w:r w:rsidR="3F8F038F" w:rsidRPr="2B35AC62">
        <w:rPr>
          <w:rFonts w:ascii="Arial" w:eastAsia="Arial" w:hAnsi="Arial" w:cs="Arial"/>
          <w:kern w:val="0"/>
          <w14:ligatures w14:val="none"/>
        </w:rPr>
        <w:t xml:space="preserve">Received </w:t>
      </w:r>
      <w:r w:rsidR="0FF6640C" w:rsidRPr="2B35AC62">
        <w:rPr>
          <w:rFonts w:ascii="Arial" w:eastAsia="Arial" w:hAnsi="Arial" w:cs="Arial"/>
          <w:kern w:val="0"/>
          <w14:ligatures w14:val="none"/>
        </w:rPr>
        <w:t xml:space="preserve">or Not Received </w:t>
      </w:r>
      <w:r w:rsidR="055615CB" w:rsidRPr="2B35AC62">
        <w:rPr>
          <w:rFonts w:ascii="Arial" w:eastAsia="Arial" w:hAnsi="Arial" w:cs="Arial"/>
          <w:kern w:val="0"/>
          <w14:ligatures w14:val="none"/>
        </w:rPr>
        <w:t xml:space="preserve">in </w:t>
      </w:r>
      <w:r w:rsidR="1D9B56EC" w:rsidRPr="2B35AC62">
        <w:rPr>
          <w:rFonts w:ascii="Arial" w:eastAsia="Arial" w:hAnsi="Arial" w:cs="Arial"/>
          <w:kern w:val="0"/>
          <w14:ligatures w14:val="none"/>
        </w:rPr>
        <w:t xml:space="preserve">Written Response to </w:t>
      </w:r>
      <w:r w:rsidR="055615CB" w:rsidRPr="2B35AC62">
        <w:rPr>
          <w:rFonts w:ascii="Arial" w:eastAsia="Arial" w:hAnsi="Arial" w:cs="Arial"/>
          <w:kern w:val="0"/>
          <w14:ligatures w14:val="none"/>
        </w:rPr>
        <w:t xml:space="preserve">the Request for Proposals </w:t>
      </w:r>
      <w:r w:rsidR="1B38BCEA" w:rsidRPr="2B35AC62">
        <w:rPr>
          <w:rFonts w:ascii="Arial" w:eastAsia="Arial" w:hAnsi="Arial" w:cs="Arial"/>
          <w:kern w:val="0"/>
          <w14:ligatures w14:val="none"/>
        </w:rPr>
        <w:t xml:space="preserve">(RFP) </w:t>
      </w:r>
      <w:r w:rsidR="055615CB" w:rsidRPr="2B35AC62">
        <w:rPr>
          <w:rFonts w:ascii="Arial" w:eastAsia="Arial" w:hAnsi="Arial" w:cs="Arial"/>
          <w:kern w:val="0"/>
          <w14:ligatures w14:val="none"/>
        </w:rPr>
        <w:t>Published on July 31, 2024</w:t>
      </w:r>
      <w:r w:rsidR="26D88A60" w:rsidRPr="2B35AC62">
        <w:rPr>
          <w:rFonts w:ascii="Arial" w:eastAsia="Arial" w:hAnsi="Arial" w:cs="Arial"/>
          <w:kern w:val="0"/>
          <w14:ligatures w14:val="none"/>
        </w:rPr>
        <w:t>,</w:t>
      </w:r>
      <w:r w:rsidR="055615CB" w:rsidRPr="2B35AC62">
        <w:rPr>
          <w:rFonts w:ascii="Arial" w:eastAsia="Arial" w:hAnsi="Arial" w:cs="Arial"/>
          <w:kern w:val="0"/>
          <w14:ligatures w14:val="none"/>
        </w:rPr>
        <w:t xml:space="preserve"> </w:t>
      </w:r>
      <w:r w:rsidR="0FF6640C" w:rsidRPr="2B35AC62">
        <w:rPr>
          <w:rFonts w:ascii="Arial" w:eastAsia="Arial" w:hAnsi="Arial" w:cs="Arial"/>
          <w:kern w:val="0"/>
          <w14:ligatures w14:val="none"/>
        </w:rPr>
        <w:t>for the Redevelopment of the</w:t>
      </w:r>
      <w:r w:rsidR="3F8F038F" w:rsidRPr="2B35AC62">
        <w:rPr>
          <w:rFonts w:ascii="Arial" w:eastAsia="Arial" w:hAnsi="Arial" w:cs="Arial"/>
          <w:kern w:val="0"/>
          <w14:ligatures w14:val="none"/>
        </w:rPr>
        <w:t xml:space="preserve"> </w:t>
      </w:r>
      <w:r w:rsidR="4158BBB4" w:rsidRPr="2B35AC62">
        <w:rPr>
          <w:rFonts w:ascii="Arial" w:eastAsia="Arial" w:hAnsi="Arial" w:cs="Arial"/>
          <w:kern w:val="0"/>
          <w14:ligatures w14:val="none"/>
        </w:rPr>
        <w:t>Property at 1015 Gary Boulevard Most Recently Known as the</w:t>
      </w:r>
      <w:r w:rsidR="1DC272EF" w:rsidRPr="2B35AC62">
        <w:rPr>
          <w:rFonts w:ascii="Arial" w:eastAsia="Arial" w:hAnsi="Arial" w:cs="Arial"/>
          <w:kern w:val="0"/>
          <w14:ligatures w14:val="none"/>
        </w:rPr>
        <w:t xml:space="preserve"> </w:t>
      </w:r>
      <w:r w:rsidRPr="2B35AC62">
        <w:rPr>
          <w:rFonts w:ascii="Arial" w:eastAsia="Arial" w:hAnsi="Arial" w:cs="Arial"/>
          <w:kern w:val="0"/>
          <w14:ligatures w14:val="none"/>
        </w:rPr>
        <w:t>Midtown Travel Inn</w:t>
      </w:r>
    </w:p>
    <w:p w14:paraId="3A3F74DA" w14:textId="77777777" w:rsidR="00037791" w:rsidRPr="00037791" w:rsidRDefault="00037791" w:rsidP="403E2E45">
      <w:pPr>
        <w:pStyle w:val="ListParagraph"/>
        <w:spacing w:after="0" w:line="259" w:lineRule="auto"/>
        <w:ind w:left="1080"/>
        <w:jc w:val="both"/>
        <w:rPr>
          <w:rFonts w:ascii="Arial" w:eastAsia="Arial" w:hAnsi="Arial" w:cs="Arial"/>
          <w:kern w:val="0"/>
          <w14:ligatures w14:val="none"/>
        </w:rPr>
      </w:pPr>
    </w:p>
    <w:p w14:paraId="73264911" w14:textId="77777777" w:rsidR="00037791" w:rsidRPr="00982782" w:rsidRDefault="00037791" w:rsidP="00037791">
      <w:pPr>
        <w:numPr>
          <w:ilvl w:val="0"/>
          <w:numId w:val="1"/>
        </w:numPr>
        <w:spacing w:after="0"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NEW BUSINESS (If any, pursuant to Section 311.9 of the Oklahoma Open Meeting Act.)</w:t>
      </w:r>
    </w:p>
    <w:p w14:paraId="1ECE0EC2"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6218EC6F" w14:textId="77777777" w:rsidR="00037791" w:rsidRPr="00206D2B"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COUNCIL COMMENTS</w:t>
      </w:r>
    </w:p>
    <w:p w14:paraId="713354DC"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594B6366" w14:textId="77777777" w:rsidR="00037791" w:rsidRPr="00206D2B"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MANAGER’S COMMENTS</w:t>
      </w:r>
    </w:p>
    <w:p w14:paraId="3C31140D"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41DB01F3" w14:textId="77777777" w:rsidR="00037791" w:rsidRPr="00206D2B"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AUDIENCE PARTICIPATION (According to Audience Participation Decorum Guidelines at Clinton City Council Public Meetings effective: 2/14/2017)</w:t>
      </w:r>
    </w:p>
    <w:p w14:paraId="09E6AF35" w14:textId="77777777" w:rsidR="00037791" w:rsidRPr="00206D2B" w:rsidRDefault="00037791" w:rsidP="00037791">
      <w:pPr>
        <w:spacing w:line="259" w:lineRule="auto"/>
        <w:ind w:left="720"/>
        <w:contextualSpacing/>
        <w:jc w:val="both"/>
        <w:rPr>
          <w:rFonts w:ascii="Arial" w:eastAsia="Arial" w:hAnsi="Arial" w:cs="Arial"/>
          <w:kern w:val="0"/>
          <w14:ligatures w14:val="none"/>
        </w:rPr>
      </w:pPr>
    </w:p>
    <w:p w14:paraId="71DC3541" w14:textId="77777777" w:rsidR="00037791" w:rsidRDefault="00037791" w:rsidP="00037791">
      <w:pPr>
        <w:numPr>
          <w:ilvl w:val="0"/>
          <w:numId w:val="1"/>
        </w:numPr>
        <w:spacing w:line="259" w:lineRule="auto"/>
        <w:contextualSpacing/>
        <w:jc w:val="both"/>
        <w:rPr>
          <w:rFonts w:ascii="Arial" w:eastAsia="Arial" w:hAnsi="Arial" w:cs="Arial"/>
          <w:kern w:val="0"/>
          <w14:ligatures w14:val="none"/>
        </w:rPr>
      </w:pPr>
      <w:r w:rsidRPr="2B35AC62">
        <w:rPr>
          <w:rFonts w:ascii="Arial" w:eastAsia="Arial" w:hAnsi="Arial" w:cs="Arial"/>
          <w:kern w:val="0"/>
          <w14:ligatures w14:val="none"/>
        </w:rPr>
        <w:t>ADJOURN</w:t>
      </w:r>
    </w:p>
    <w:p w14:paraId="27F3F6E0" w14:textId="77777777" w:rsidR="00037791" w:rsidRPr="00206D2B" w:rsidRDefault="00037791" w:rsidP="00037791">
      <w:pPr>
        <w:spacing w:line="259" w:lineRule="auto"/>
        <w:ind w:left="360" w:firstLine="360"/>
        <w:contextualSpacing/>
        <w:jc w:val="both"/>
        <w:rPr>
          <w:rFonts w:ascii="Arial" w:eastAsia="Arial" w:hAnsi="Arial" w:cs="Arial"/>
          <w:kern w:val="0"/>
          <w14:ligatures w14:val="none"/>
        </w:rPr>
      </w:pPr>
    </w:p>
    <w:p w14:paraId="5552B761" w14:textId="0FBE2B22" w:rsidR="00037791" w:rsidRPr="003071DE" w:rsidRDefault="00037791" w:rsidP="00037791">
      <w:pPr>
        <w:spacing w:line="259" w:lineRule="auto"/>
        <w:ind w:left="360"/>
        <w:contextualSpacing/>
        <w:jc w:val="both"/>
        <w:rPr>
          <w:rFonts w:ascii="Arial" w:eastAsia="Arial" w:hAnsi="Arial" w:cs="Arial"/>
          <w:kern w:val="0"/>
          <w14:ligatures w14:val="none"/>
        </w:rPr>
      </w:pPr>
      <w:r w:rsidRPr="2B35AC62">
        <w:rPr>
          <w:rFonts w:ascii="Arial" w:eastAsia="Arial" w:hAnsi="Arial" w:cs="Arial"/>
          <w:kern w:val="0"/>
          <w14:ligatures w14:val="none"/>
        </w:rPr>
        <w:t>Filed this 16th</w:t>
      </w:r>
      <w:r w:rsidRPr="2B35AC62">
        <w:rPr>
          <w:rFonts w:ascii="Arial" w:eastAsia="Arial" w:hAnsi="Arial" w:cs="Arial"/>
          <w:kern w:val="0"/>
          <w14:ligatures w14:val="none"/>
        </w:rPr>
        <w:t xml:space="preserve"> </w:t>
      </w:r>
      <w:r w:rsidRPr="2B35AC62">
        <w:rPr>
          <w:rFonts w:ascii="Arial" w:eastAsia="Arial" w:hAnsi="Arial" w:cs="Arial"/>
          <w:kern w:val="0"/>
          <w14:ligatures w14:val="none"/>
        </w:rPr>
        <w:t>day of August 2024, Posted on the bulletin board in the lobby of the Clinton City Hall August 16, 2024, at 3:00 p.m.</w:t>
      </w:r>
    </w:p>
    <w:p w14:paraId="6151F36E" w14:textId="77777777" w:rsidR="00037791" w:rsidRPr="00206D2B" w:rsidRDefault="00037791" w:rsidP="00037791">
      <w:pPr>
        <w:spacing w:line="259" w:lineRule="auto"/>
        <w:ind w:left="360"/>
        <w:contextualSpacing/>
        <w:jc w:val="both"/>
        <w:rPr>
          <w:rFonts w:ascii="Arial" w:eastAsia="Arial" w:hAnsi="Arial" w:cs="Arial"/>
          <w:kern w:val="0"/>
          <w14:ligatures w14:val="none"/>
        </w:rPr>
      </w:pPr>
    </w:p>
    <w:p w14:paraId="1FF4B215" w14:textId="77777777" w:rsidR="00037791" w:rsidRPr="00206D2B" w:rsidRDefault="00037791" w:rsidP="00037791">
      <w:pPr>
        <w:spacing w:line="259" w:lineRule="auto"/>
        <w:ind w:left="360"/>
        <w:jc w:val="both"/>
        <w:rPr>
          <w:rFonts w:ascii="Arial" w:eastAsia="Arial" w:hAnsi="Arial" w:cs="Arial"/>
          <w:kern w:val="0"/>
          <w14:ligatures w14:val="none"/>
        </w:rPr>
      </w:pPr>
      <w:r w:rsidRPr="2B35AC62">
        <w:rPr>
          <w:rFonts w:ascii="Arial" w:eastAsia="Arial" w:hAnsi="Arial" w:cs="Arial"/>
          <w:kern w:val="0"/>
          <w14:ligatures w14:val="none"/>
        </w:rPr>
        <w:t>_________________________</w:t>
      </w:r>
      <w:r w:rsidRPr="00206D2B">
        <w:rPr>
          <w:rFonts w:ascii="Arial" w:hAnsi="Arial" w:cs="Arial"/>
          <w:kern w:val="0"/>
          <w14:ligatures w14:val="none"/>
        </w:rPr>
        <w:br/>
      </w:r>
      <w:r w:rsidRPr="2B35AC62">
        <w:rPr>
          <w:rFonts w:ascii="Arial" w:eastAsia="Arial" w:hAnsi="Arial" w:cs="Arial"/>
          <w:kern w:val="0"/>
          <w14:ligatures w14:val="none"/>
        </w:rPr>
        <w:t>AMY E. JONES, CITY CLERK</w:t>
      </w:r>
    </w:p>
    <w:p w14:paraId="0960916B" w14:textId="77777777" w:rsidR="00037791" w:rsidRDefault="00037791" w:rsidP="00037791">
      <w:pPr>
        <w:rPr>
          <w:rFonts w:ascii="Arial" w:eastAsia="Arial" w:hAnsi="Arial" w:cs="Arial"/>
        </w:rPr>
      </w:pPr>
    </w:p>
    <w:sectPr w:rsidR="00037791" w:rsidSect="00F558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40484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791"/>
    <w:rsid w:val="00035028"/>
    <w:rsid w:val="00037791"/>
    <w:rsid w:val="001441D2"/>
    <w:rsid w:val="001B5912"/>
    <w:rsid w:val="002041DE"/>
    <w:rsid w:val="00254E69"/>
    <w:rsid w:val="002878C7"/>
    <w:rsid w:val="002F60E0"/>
    <w:rsid w:val="004E74DC"/>
    <w:rsid w:val="004F24E0"/>
    <w:rsid w:val="0053760C"/>
    <w:rsid w:val="00566D77"/>
    <w:rsid w:val="0095756F"/>
    <w:rsid w:val="00A72989"/>
    <w:rsid w:val="00A96273"/>
    <w:rsid w:val="00AD34C9"/>
    <w:rsid w:val="00C357CF"/>
    <w:rsid w:val="00C611CA"/>
    <w:rsid w:val="00CB4706"/>
    <w:rsid w:val="00D34CF4"/>
    <w:rsid w:val="00F55829"/>
    <w:rsid w:val="00FC0894"/>
    <w:rsid w:val="01A04516"/>
    <w:rsid w:val="055615CB"/>
    <w:rsid w:val="05C9F698"/>
    <w:rsid w:val="0ADE1664"/>
    <w:rsid w:val="0D2DE9E4"/>
    <w:rsid w:val="0FF6640C"/>
    <w:rsid w:val="11FBE7F7"/>
    <w:rsid w:val="1809ECFB"/>
    <w:rsid w:val="1AA4AE91"/>
    <w:rsid w:val="1B38BCEA"/>
    <w:rsid w:val="1D9B56EC"/>
    <w:rsid w:val="1DC272EF"/>
    <w:rsid w:val="25FC84BA"/>
    <w:rsid w:val="26D88A60"/>
    <w:rsid w:val="2B35AC62"/>
    <w:rsid w:val="2C9E87C4"/>
    <w:rsid w:val="3F8F038F"/>
    <w:rsid w:val="403E2E45"/>
    <w:rsid w:val="4158BBB4"/>
    <w:rsid w:val="46B426DC"/>
    <w:rsid w:val="50A9BA2F"/>
    <w:rsid w:val="5FFA9B63"/>
    <w:rsid w:val="6F0AB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E86AE"/>
  <w15:chartTrackingRefBased/>
  <w15:docId w15:val="{86C33334-2C0B-471C-BE71-E11121D3A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7791"/>
  </w:style>
  <w:style w:type="paragraph" w:styleId="Heading1">
    <w:name w:val="heading 1"/>
    <w:basedOn w:val="Normal"/>
    <w:next w:val="Normal"/>
    <w:link w:val="Heading1Char"/>
    <w:uiPriority w:val="9"/>
    <w:qFormat/>
    <w:rsid w:val="000377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77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779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779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779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77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77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77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77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77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77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779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779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779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77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77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77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7791"/>
    <w:rPr>
      <w:rFonts w:eastAsiaTheme="majorEastAsia" w:cstheme="majorBidi"/>
      <w:color w:val="272727" w:themeColor="text1" w:themeTint="D8"/>
    </w:rPr>
  </w:style>
  <w:style w:type="paragraph" w:styleId="Title">
    <w:name w:val="Title"/>
    <w:basedOn w:val="Normal"/>
    <w:next w:val="Normal"/>
    <w:link w:val="TitleChar"/>
    <w:uiPriority w:val="10"/>
    <w:qFormat/>
    <w:rsid w:val="000377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77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77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77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7791"/>
    <w:pPr>
      <w:spacing w:before="160"/>
      <w:jc w:val="center"/>
    </w:pPr>
    <w:rPr>
      <w:i/>
      <w:iCs/>
      <w:color w:val="404040" w:themeColor="text1" w:themeTint="BF"/>
    </w:rPr>
  </w:style>
  <w:style w:type="character" w:customStyle="1" w:styleId="QuoteChar">
    <w:name w:val="Quote Char"/>
    <w:basedOn w:val="DefaultParagraphFont"/>
    <w:link w:val="Quote"/>
    <w:uiPriority w:val="29"/>
    <w:rsid w:val="00037791"/>
    <w:rPr>
      <w:i/>
      <w:iCs/>
      <w:color w:val="404040" w:themeColor="text1" w:themeTint="BF"/>
    </w:rPr>
  </w:style>
  <w:style w:type="paragraph" w:styleId="ListParagraph">
    <w:name w:val="List Paragraph"/>
    <w:basedOn w:val="Normal"/>
    <w:uiPriority w:val="34"/>
    <w:qFormat/>
    <w:rsid w:val="00037791"/>
    <w:pPr>
      <w:ind w:left="720"/>
      <w:contextualSpacing/>
    </w:pPr>
  </w:style>
  <w:style w:type="character" w:styleId="IntenseEmphasis">
    <w:name w:val="Intense Emphasis"/>
    <w:basedOn w:val="DefaultParagraphFont"/>
    <w:uiPriority w:val="21"/>
    <w:qFormat/>
    <w:rsid w:val="00037791"/>
    <w:rPr>
      <w:i/>
      <w:iCs/>
      <w:color w:val="0F4761" w:themeColor="accent1" w:themeShade="BF"/>
    </w:rPr>
  </w:style>
  <w:style w:type="paragraph" w:styleId="IntenseQuote">
    <w:name w:val="Intense Quote"/>
    <w:basedOn w:val="Normal"/>
    <w:next w:val="Normal"/>
    <w:link w:val="IntenseQuoteChar"/>
    <w:uiPriority w:val="30"/>
    <w:qFormat/>
    <w:rsid w:val="000377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7791"/>
    <w:rPr>
      <w:i/>
      <w:iCs/>
      <w:color w:val="0F4761" w:themeColor="accent1" w:themeShade="BF"/>
    </w:rPr>
  </w:style>
  <w:style w:type="character" w:styleId="IntenseReference">
    <w:name w:val="Intense Reference"/>
    <w:basedOn w:val="DefaultParagraphFont"/>
    <w:uiPriority w:val="32"/>
    <w:qFormat/>
    <w:rsid w:val="0003779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0CBFCF5-521C-4822-9906-BF391BCF548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59A7447-384D-47FF-A1D5-789D80A26122}">
  <ds:schemaRefs>
    <ds:schemaRef ds:uri="http://schemas.microsoft.com/sharepoint/v3/contenttype/forms"/>
  </ds:schemaRefs>
</ds:datastoreItem>
</file>

<file path=customXml/itemProps3.xml><?xml version="1.0" encoding="utf-8"?>
<ds:datastoreItem xmlns:ds="http://schemas.openxmlformats.org/officeDocument/2006/customXml" ds:itemID="{8BAF5F12-8C01-40C4-8C4F-BF10E11631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381</Words>
  <Characters>2089</Characters>
  <Application>Microsoft Office Word</Application>
  <DocSecurity>0</DocSecurity>
  <Lines>61</Lines>
  <Paragraphs>27</Paragraphs>
  <ScaleCrop>false</ScaleCrop>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17</cp:revision>
  <cp:lastPrinted>2024-08-15T20:11:00Z</cp:lastPrinted>
  <dcterms:created xsi:type="dcterms:W3CDTF">2024-08-13T18:58:00Z</dcterms:created>
  <dcterms:modified xsi:type="dcterms:W3CDTF">2024-08-16T18:40:00Z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