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D0A441" w14:textId="77777777" w:rsidR="00067EF7" w:rsidRPr="00652253" w:rsidRDefault="00067EF7" w:rsidP="00067E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173A1D85" w14:textId="77777777" w:rsidR="00067EF7" w:rsidRPr="00652253" w:rsidRDefault="00067EF7" w:rsidP="00067E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2B8B2ADE" w14:textId="77777777" w:rsidR="00067EF7" w:rsidRPr="00652253" w:rsidRDefault="00067EF7" w:rsidP="00067E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14F85F4B" w14:textId="721CC6ED" w:rsidR="00067EF7" w:rsidRPr="00652253" w:rsidRDefault="00067EF7" w:rsidP="00067E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JULY 16</w:t>
      </w:r>
      <w:r w:rsidRPr="00652253">
        <w:rPr>
          <w:rFonts w:ascii="Arial" w:eastAsia="Arial" w:hAnsi="Arial" w:cs="Arial"/>
          <w:b/>
          <w:bCs/>
          <w:smallCaps/>
          <w:kern w:val="0"/>
          <w14:ligatures w14:val="none"/>
        </w:rPr>
        <w:t>, 2024, 5:30 P.M.</w:t>
      </w:r>
    </w:p>
    <w:p w14:paraId="176C6F27" w14:textId="77777777" w:rsidR="00067EF7" w:rsidRPr="00652253" w:rsidRDefault="00067EF7" w:rsidP="00067EF7">
      <w:pPr>
        <w:spacing w:after="0" w:line="259" w:lineRule="auto"/>
        <w:jc w:val="center"/>
        <w:rPr>
          <w:rFonts w:ascii="Arial" w:eastAsia="Arial" w:hAnsi="Arial" w:cs="Arial"/>
          <w:b/>
          <w:bCs/>
          <w:smallCaps/>
          <w:kern w:val="0"/>
          <w14:ligatures w14:val="none"/>
        </w:rPr>
      </w:pPr>
    </w:p>
    <w:p w14:paraId="35F0F9C5" w14:textId="77777777" w:rsidR="00067EF7" w:rsidRPr="00652253" w:rsidRDefault="00067EF7" w:rsidP="00067EF7">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78AAC2CB" w14:textId="77777777" w:rsidR="00067EF7" w:rsidRPr="00652253" w:rsidRDefault="00067EF7" w:rsidP="00067EF7">
      <w:pPr>
        <w:spacing w:after="0" w:line="259" w:lineRule="auto"/>
        <w:jc w:val="center"/>
        <w:rPr>
          <w:rFonts w:ascii="Arial" w:eastAsia="Arial" w:hAnsi="Arial" w:cs="Arial"/>
          <w:kern w:val="0"/>
          <w:sz w:val="16"/>
          <w:szCs w:val="16"/>
          <w14:ligatures w14:val="none"/>
        </w:rPr>
      </w:pPr>
    </w:p>
    <w:p w14:paraId="49FFE9D8" w14:textId="77777777" w:rsidR="00067EF7" w:rsidRPr="00652253" w:rsidRDefault="00067EF7" w:rsidP="00067EF7">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79BAE64C" w14:textId="77777777" w:rsidR="00067EF7" w:rsidRPr="00652253" w:rsidRDefault="00067EF7" w:rsidP="00067EF7">
      <w:pPr>
        <w:spacing w:after="0" w:afterAutospacing="1" w:line="240" w:lineRule="auto"/>
        <w:ind w:left="720"/>
        <w:contextualSpacing/>
        <w:jc w:val="both"/>
        <w:rPr>
          <w:rFonts w:ascii="Arial" w:eastAsia="Arial" w:hAnsi="Arial" w:cs="Arial"/>
          <w:kern w:val="0"/>
          <w:sz w:val="16"/>
          <w:szCs w:val="16"/>
          <w14:ligatures w14:val="none"/>
        </w:rPr>
      </w:pPr>
    </w:p>
    <w:p w14:paraId="1221E1DB" w14:textId="1DB162D2" w:rsidR="00067EF7" w:rsidRPr="00652253" w:rsidRDefault="00067EF7" w:rsidP="00067EF7">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w:t>
      </w:r>
    </w:p>
    <w:p w14:paraId="38E245EE" w14:textId="15600D57" w:rsidR="00067EF7" w:rsidRPr="00652253" w:rsidRDefault="00067EF7" w:rsidP="00067EF7">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w:t>
      </w:r>
      <w:r w:rsidR="00AB0814">
        <w:rPr>
          <w:rFonts w:ascii="Arial" w:hAnsi="Arial" w:cs="Arial"/>
          <w:kern w:val="0"/>
          <w14:ligatures w14:val="none"/>
        </w:rPr>
        <w:t>oug Greer</w:t>
      </w:r>
      <w:r w:rsidRPr="00652253">
        <w:rPr>
          <w:rFonts w:ascii="Arial" w:hAnsi="Arial" w:cs="Arial"/>
          <w:kern w:val="0"/>
          <w14:ligatures w14:val="none"/>
        </w:rPr>
        <w:t xml:space="preserve">, </w:t>
      </w:r>
      <w:r w:rsidR="00AB0814">
        <w:rPr>
          <w:rFonts w:ascii="Arial" w:hAnsi="Arial" w:cs="Arial"/>
          <w:kern w:val="0"/>
          <w14:ligatures w14:val="none"/>
        </w:rPr>
        <w:t>Service Officer</w:t>
      </w:r>
      <w:r w:rsidRPr="00652253">
        <w:rPr>
          <w:rFonts w:ascii="Arial" w:hAnsi="Arial" w:cs="Arial"/>
          <w:kern w:val="0"/>
          <w14:ligatures w14:val="none"/>
        </w:rPr>
        <w:t>, American Legion Post 41</w:t>
      </w:r>
    </w:p>
    <w:p w14:paraId="5BA19E37" w14:textId="77777777" w:rsidR="00067EF7" w:rsidRPr="00652253" w:rsidRDefault="00067EF7" w:rsidP="00067EF7">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623F8D41" w14:textId="77777777" w:rsidR="00067EF7" w:rsidRPr="00652253" w:rsidRDefault="00067EF7" w:rsidP="00067EF7">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3B1AD852" w14:textId="77777777" w:rsidR="00067EF7" w:rsidRPr="00652253" w:rsidRDefault="00067EF7" w:rsidP="00067EF7">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FE9963D" w14:textId="77777777" w:rsidR="00067EF7" w:rsidRPr="00652253" w:rsidRDefault="00067EF7" w:rsidP="00067EF7">
      <w:pPr>
        <w:spacing w:after="0" w:line="259" w:lineRule="auto"/>
        <w:ind w:left="720"/>
        <w:contextualSpacing/>
        <w:jc w:val="both"/>
        <w:rPr>
          <w:rFonts w:ascii="Arial" w:eastAsia="Arial" w:hAnsi="Arial" w:cs="Arial"/>
          <w:kern w:val="0"/>
          <w:sz w:val="16"/>
          <w:szCs w:val="16"/>
          <w14:ligatures w14:val="none"/>
        </w:rPr>
      </w:pPr>
    </w:p>
    <w:p w14:paraId="0F354A7A" w14:textId="0DF72C85" w:rsidR="00067EF7" w:rsidRPr="0061140D" w:rsidRDefault="00C02B01" w:rsidP="00067EF7">
      <w:pPr>
        <w:numPr>
          <w:ilvl w:val="0"/>
          <w:numId w:val="2"/>
        </w:numPr>
        <w:spacing w:after="0" w:line="259" w:lineRule="auto"/>
        <w:contextualSpacing/>
        <w:jc w:val="both"/>
        <w:rPr>
          <w:rFonts w:ascii="Arial" w:eastAsia="Arial" w:hAnsi="Arial" w:cs="Arial"/>
          <w:sz w:val="16"/>
          <w:szCs w:val="16"/>
        </w:rPr>
      </w:pPr>
      <w:hyperlink r:id="rId10" w:history="1">
        <w:r w:rsidR="00067EF7" w:rsidRPr="00C02B01">
          <w:rPr>
            <w:rStyle w:val="Hyperlink"/>
            <w:rFonts w:ascii="Arial" w:eastAsia="Arial" w:hAnsi="Arial" w:cs="Arial"/>
            <w:kern w:val="0"/>
            <w14:ligatures w14:val="none"/>
          </w:rPr>
          <w:t>Minutes of the July 2, 2024, Regular Meeting</w:t>
        </w:r>
      </w:hyperlink>
    </w:p>
    <w:p w14:paraId="1B0D9193" w14:textId="0089FB19" w:rsidR="00067EF7" w:rsidRPr="0061140D" w:rsidRDefault="00C02B01" w:rsidP="00067EF7">
      <w:pPr>
        <w:numPr>
          <w:ilvl w:val="0"/>
          <w:numId w:val="2"/>
        </w:numPr>
        <w:spacing w:after="0" w:line="259" w:lineRule="auto"/>
        <w:contextualSpacing/>
        <w:jc w:val="both"/>
        <w:rPr>
          <w:rFonts w:ascii="Arial" w:eastAsia="Arial" w:hAnsi="Arial" w:cs="Arial"/>
          <w:sz w:val="16"/>
          <w:szCs w:val="16"/>
        </w:rPr>
      </w:pPr>
      <w:hyperlink r:id="rId11" w:history="1">
        <w:r w:rsidR="00067EF7" w:rsidRPr="00C02B01">
          <w:rPr>
            <w:rStyle w:val="Hyperlink"/>
            <w:rFonts w:ascii="Arial" w:eastAsia="Arial" w:hAnsi="Arial" w:cs="Arial"/>
            <w:kern w:val="0"/>
            <w14:ligatures w14:val="none"/>
          </w:rPr>
          <w:t>Approval of</w:t>
        </w:r>
        <w:r w:rsidR="00FC3F2F" w:rsidRPr="00C02B01">
          <w:rPr>
            <w:rStyle w:val="Hyperlink"/>
            <w:rFonts w:ascii="Arial" w:eastAsia="Arial" w:hAnsi="Arial" w:cs="Arial"/>
            <w:kern w:val="0"/>
            <w14:ligatures w14:val="none"/>
          </w:rPr>
          <w:t xml:space="preserve"> agreement with</w:t>
        </w:r>
        <w:r w:rsidR="00067EF7" w:rsidRPr="00C02B01">
          <w:rPr>
            <w:rStyle w:val="Hyperlink"/>
            <w:rFonts w:ascii="Arial" w:eastAsia="Arial" w:hAnsi="Arial" w:cs="Arial"/>
            <w:kern w:val="0"/>
            <w14:ligatures w14:val="none"/>
          </w:rPr>
          <w:t xml:space="preserve"> Action Associates</w:t>
        </w:r>
      </w:hyperlink>
    </w:p>
    <w:p w14:paraId="6E902D29" w14:textId="19A6E6CA" w:rsidR="04392DDC" w:rsidRDefault="04392DDC" w:rsidP="2DC5E7DD">
      <w:pPr>
        <w:numPr>
          <w:ilvl w:val="0"/>
          <w:numId w:val="2"/>
        </w:numPr>
        <w:spacing w:after="0" w:line="259" w:lineRule="auto"/>
        <w:contextualSpacing/>
        <w:jc w:val="both"/>
        <w:rPr>
          <w:rFonts w:ascii="Arial" w:eastAsia="Arial" w:hAnsi="Arial" w:cs="Arial"/>
        </w:rPr>
      </w:pPr>
      <w:r w:rsidRPr="2DC5E7DD">
        <w:rPr>
          <w:rFonts w:ascii="Arial" w:eastAsia="Arial" w:hAnsi="Arial" w:cs="Arial"/>
        </w:rPr>
        <w:t>A</w:t>
      </w:r>
      <w:r w:rsidR="051AFAC4" w:rsidRPr="2DC5E7DD">
        <w:rPr>
          <w:rFonts w:ascii="Arial" w:eastAsia="Arial" w:hAnsi="Arial" w:cs="Arial"/>
        </w:rPr>
        <w:t xml:space="preserve">ppointment of </w:t>
      </w:r>
      <w:r w:rsidR="6F88E9FE" w:rsidRPr="2DC5E7DD">
        <w:rPr>
          <w:rFonts w:ascii="Arial" w:eastAsia="Arial" w:hAnsi="Arial" w:cs="Arial"/>
        </w:rPr>
        <w:t>Haley</w:t>
      </w:r>
      <w:r w:rsidR="1745021A" w:rsidRPr="2DC5E7DD">
        <w:rPr>
          <w:rFonts w:ascii="Arial" w:eastAsia="Arial" w:hAnsi="Arial" w:cs="Arial"/>
        </w:rPr>
        <w:t xml:space="preserve"> Adams to a </w:t>
      </w:r>
      <w:r w:rsidR="2077B98F" w:rsidRPr="2DC5E7DD">
        <w:rPr>
          <w:rFonts w:ascii="Arial" w:eastAsia="Arial" w:hAnsi="Arial" w:cs="Arial"/>
        </w:rPr>
        <w:t xml:space="preserve">3 </w:t>
      </w:r>
      <w:r w:rsidR="1745021A" w:rsidRPr="2DC5E7DD">
        <w:rPr>
          <w:rFonts w:ascii="Arial" w:eastAsia="Arial" w:hAnsi="Arial" w:cs="Arial"/>
        </w:rPr>
        <w:t xml:space="preserve">Year Term on </w:t>
      </w:r>
      <w:r w:rsidR="051AFAC4" w:rsidRPr="2DC5E7DD">
        <w:rPr>
          <w:rFonts w:ascii="Arial" w:eastAsia="Arial" w:hAnsi="Arial" w:cs="Arial"/>
        </w:rPr>
        <w:t>t</w:t>
      </w:r>
      <w:r w:rsidR="072D411A" w:rsidRPr="2DC5E7DD">
        <w:rPr>
          <w:rFonts w:ascii="Arial" w:eastAsia="Arial" w:hAnsi="Arial" w:cs="Arial"/>
        </w:rPr>
        <w:t>he</w:t>
      </w:r>
      <w:r w:rsidR="051AFAC4" w:rsidRPr="2DC5E7DD">
        <w:rPr>
          <w:rFonts w:ascii="Arial" w:eastAsia="Arial" w:hAnsi="Arial" w:cs="Arial"/>
        </w:rPr>
        <w:t xml:space="preserve"> Personnel Board</w:t>
      </w:r>
    </w:p>
    <w:p w14:paraId="099D1FD2" w14:textId="1AB8716F" w:rsidR="53CCD853" w:rsidRDefault="00C02B01" w:rsidP="561DE532">
      <w:pPr>
        <w:numPr>
          <w:ilvl w:val="0"/>
          <w:numId w:val="2"/>
        </w:numPr>
        <w:spacing w:after="0" w:line="259" w:lineRule="auto"/>
        <w:contextualSpacing/>
        <w:jc w:val="both"/>
        <w:rPr>
          <w:rFonts w:ascii="Arial" w:eastAsia="Arial" w:hAnsi="Arial" w:cs="Arial"/>
        </w:rPr>
      </w:pPr>
      <w:hyperlink r:id="rId12" w:history="1">
        <w:r w:rsidR="53CCD853" w:rsidRPr="00C02B01">
          <w:rPr>
            <w:rStyle w:val="Hyperlink"/>
            <w:rFonts w:ascii="Arial" w:eastAsia="Arial" w:hAnsi="Arial" w:cs="Arial"/>
          </w:rPr>
          <w:t>Renewal of Agreement with Okie Safety Consulting for New &amp; Existing Building Plan Reviews/Inspections and Related Serv</w:t>
        </w:r>
        <w:r w:rsidR="0BA8A042" w:rsidRPr="00C02B01">
          <w:rPr>
            <w:rStyle w:val="Hyperlink"/>
            <w:rFonts w:ascii="Arial" w:eastAsia="Arial" w:hAnsi="Arial" w:cs="Arial"/>
          </w:rPr>
          <w:t>ices</w:t>
        </w:r>
      </w:hyperlink>
    </w:p>
    <w:p w14:paraId="729673CA" w14:textId="77777777" w:rsidR="00067EF7" w:rsidRPr="00652253" w:rsidRDefault="00067EF7" w:rsidP="00067EF7">
      <w:pPr>
        <w:spacing w:after="0" w:line="259" w:lineRule="auto"/>
        <w:ind w:left="720"/>
        <w:contextualSpacing/>
        <w:jc w:val="both"/>
        <w:rPr>
          <w:rFonts w:ascii="Arial" w:eastAsia="Arial" w:hAnsi="Arial" w:cs="Arial"/>
          <w:sz w:val="16"/>
          <w:szCs w:val="16"/>
        </w:rPr>
      </w:pPr>
    </w:p>
    <w:p w14:paraId="10E4FFDA" w14:textId="77777777" w:rsidR="00067EF7" w:rsidRPr="00652253" w:rsidRDefault="00067EF7" w:rsidP="00067EF7">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3C37FE3A" w14:textId="77777777" w:rsidR="00067EF7" w:rsidRPr="00652253" w:rsidRDefault="00067EF7" w:rsidP="00067EF7">
      <w:pPr>
        <w:tabs>
          <w:tab w:val="left" w:pos="990"/>
        </w:tabs>
        <w:spacing w:after="0" w:line="259" w:lineRule="auto"/>
        <w:contextualSpacing/>
        <w:jc w:val="both"/>
        <w:rPr>
          <w:rFonts w:ascii="Arial" w:eastAsia="Arial" w:hAnsi="Arial" w:cs="Arial"/>
          <w:kern w:val="0"/>
          <w:sz w:val="16"/>
          <w:szCs w:val="16"/>
          <w14:ligatures w14:val="none"/>
        </w:rPr>
      </w:pPr>
    </w:p>
    <w:p w14:paraId="7521153C" w14:textId="53B63600" w:rsidR="00A64CB7" w:rsidRDefault="00C02B01" w:rsidP="00067EF7">
      <w:pPr>
        <w:numPr>
          <w:ilvl w:val="0"/>
          <w:numId w:val="4"/>
        </w:numPr>
        <w:tabs>
          <w:tab w:val="left" w:pos="990"/>
        </w:tabs>
        <w:spacing w:after="0" w:line="259" w:lineRule="auto"/>
        <w:ind w:left="990" w:hanging="270"/>
        <w:contextualSpacing/>
        <w:jc w:val="both"/>
        <w:rPr>
          <w:rFonts w:ascii="Arial" w:eastAsia="Arial" w:hAnsi="Arial" w:cs="Arial"/>
        </w:rPr>
      </w:pPr>
      <w:hyperlink r:id="rId13" w:history="1">
        <w:r w:rsidR="3F54880F" w:rsidRPr="00C02B01">
          <w:rPr>
            <w:rStyle w:val="Hyperlink"/>
            <w:rFonts w:ascii="Arial" w:eastAsia="Arial" w:hAnsi="Arial" w:cs="Arial"/>
          </w:rPr>
          <w:t xml:space="preserve">Ordinance No. </w:t>
        </w:r>
        <w:r w:rsidR="07296828" w:rsidRPr="00C02B01">
          <w:rPr>
            <w:rStyle w:val="Hyperlink"/>
            <w:rFonts w:ascii="Arial" w:eastAsia="Arial" w:hAnsi="Arial" w:cs="Arial"/>
          </w:rPr>
          <w:t>1031</w:t>
        </w:r>
        <w:r w:rsidR="3F54880F" w:rsidRPr="00C02B01">
          <w:rPr>
            <w:rStyle w:val="Hyperlink"/>
            <w:rFonts w:ascii="Arial" w:eastAsia="Arial" w:hAnsi="Arial" w:cs="Arial"/>
          </w:rPr>
          <w:t xml:space="preserve"> -</w:t>
        </w:r>
        <w:r w:rsidR="724AEAB2" w:rsidRPr="00C02B01">
          <w:rPr>
            <w:rStyle w:val="Hyperlink"/>
            <w:rFonts w:ascii="Arial" w:eastAsia="Arial" w:hAnsi="Arial" w:cs="Arial"/>
          </w:rPr>
          <w:t xml:space="preserve"> Establishing and Implementing </w:t>
        </w:r>
        <w:r w:rsidR="0A5C978C" w:rsidRPr="00C02B01">
          <w:rPr>
            <w:rStyle w:val="Hyperlink"/>
            <w:rFonts w:ascii="Arial" w:eastAsia="Arial" w:hAnsi="Arial" w:cs="Arial"/>
          </w:rPr>
          <w:t>a</w:t>
        </w:r>
        <w:r w:rsidR="724AEAB2" w:rsidRPr="00C02B01">
          <w:rPr>
            <w:rStyle w:val="Hyperlink"/>
            <w:rFonts w:ascii="Arial" w:eastAsia="Arial" w:hAnsi="Arial" w:cs="Arial"/>
          </w:rPr>
          <w:t xml:space="preserve"> Program </w:t>
        </w:r>
        <w:r w:rsidR="75699F28" w:rsidRPr="00C02B01">
          <w:rPr>
            <w:rStyle w:val="Hyperlink"/>
            <w:rFonts w:ascii="Arial" w:eastAsia="Arial" w:hAnsi="Arial" w:cs="Arial"/>
          </w:rPr>
          <w:t>t</w:t>
        </w:r>
        <w:r w:rsidR="724AEAB2" w:rsidRPr="00C02B01">
          <w:rPr>
            <w:rStyle w:val="Hyperlink"/>
            <w:rFonts w:ascii="Arial" w:eastAsia="Arial" w:hAnsi="Arial" w:cs="Arial"/>
          </w:rPr>
          <w:t xml:space="preserve">o Charge Mitigation Rates </w:t>
        </w:r>
        <w:r w:rsidR="7E952305" w:rsidRPr="00C02B01">
          <w:rPr>
            <w:rStyle w:val="Hyperlink"/>
            <w:rFonts w:ascii="Arial" w:eastAsia="Arial" w:hAnsi="Arial" w:cs="Arial"/>
          </w:rPr>
          <w:t>f</w:t>
        </w:r>
        <w:r w:rsidR="724AEAB2" w:rsidRPr="00C02B01">
          <w:rPr>
            <w:rStyle w:val="Hyperlink"/>
            <w:rFonts w:ascii="Arial" w:eastAsia="Arial" w:hAnsi="Arial" w:cs="Arial"/>
          </w:rPr>
          <w:t xml:space="preserve">or </w:t>
        </w:r>
        <w:r w:rsidR="697DC5CA" w:rsidRPr="00C02B01">
          <w:rPr>
            <w:rStyle w:val="Hyperlink"/>
            <w:rFonts w:ascii="Arial" w:eastAsia="Arial" w:hAnsi="Arial" w:cs="Arial"/>
          </w:rPr>
          <w:t>t</w:t>
        </w:r>
        <w:r w:rsidR="724AEAB2" w:rsidRPr="00C02B01">
          <w:rPr>
            <w:rStyle w:val="Hyperlink"/>
            <w:rFonts w:ascii="Arial" w:eastAsia="Arial" w:hAnsi="Arial" w:cs="Arial"/>
          </w:rPr>
          <w:t xml:space="preserve">he Deployment </w:t>
        </w:r>
        <w:r w:rsidR="1B622B88" w:rsidRPr="00C02B01">
          <w:rPr>
            <w:rStyle w:val="Hyperlink"/>
            <w:rFonts w:ascii="Arial" w:eastAsia="Arial" w:hAnsi="Arial" w:cs="Arial"/>
          </w:rPr>
          <w:t>o</w:t>
        </w:r>
        <w:r w:rsidR="724AEAB2" w:rsidRPr="00C02B01">
          <w:rPr>
            <w:rStyle w:val="Hyperlink"/>
            <w:rFonts w:ascii="Arial" w:eastAsia="Arial" w:hAnsi="Arial" w:cs="Arial"/>
          </w:rPr>
          <w:t xml:space="preserve">f Emergency </w:t>
        </w:r>
        <w:r w:rsidR="21EE6472" w:rsidRPr="00C02B01">
          <w:rPr>
            <w:rStyle w:val="Hyperlink"/>
            <w:rFonts w:ascii="Arial" w:eastAsia="Arial" w:hAnsi="Arial" w:cs="Arial"/>
          </w:rPr>
          <w:t>a</w:t>
        </w:r>
        <w:r w:rsidR="724AEAB2" w:rsidRPr="00C02B01">
          <w:rPr>
            <w:rStyle w:val="Hyperlink"/>
            <w:rFonts w:ascii="Arial" w:eastAsia="Arial" w:hAnsi="Arial" w:cs="Arial"/>
          </w:rPr>
          <w:t>nd Non-</w:t>
        </w:r>
        <w:r w:rsidR="65BAC3B7" w:rsidRPr="00C02B01">
          <w:rPr>
            <w:rStyle w:val="Hyperlink"/>
            <w:rFonts w:ascii="Arial" w:eastAsia="Arial" w:hAnsi="Arial" w:cs="Arial"/>
          </w:rPr>
          <w:t>E</w:t>
        </w:r>
        <w:r w:rsidR="724AEAB2" w:rsidRPr="00C02B01">
          <w:rPr>
            <w:rStyle w:val="Hyperlink"/>
            <w:rFonts w:ascii="Arial" w:eastAsia="Arial" w:hAnsi="Arial" w:cs="Arial"/>
          </w:rPr>
          <w:t>mergency Services</w:t>
        </w:r>
        <w:r w:rsidR="5482330F" w:rsidRPr="00C02B01">
          <w:rPr>
            <w:rStyle w:val="Hyperlink"/>
            <w:rFonts w:ascii="Arial" w:eastAsia="Arial" w:hAnsi="Arial" w:cs="Arial"/>
          </w:rPr>
          <w:t xml:space="preserve"> Provided/Rendered </w:t>
        </w:r>
        <w:r w:rsidR="332251F2" w:rsidRPr="00C02B01">
          <w:rPr>
            <w:rStyle w:val="Hyperlink"/>
            <w:rFonts w:ascii="Arial" w:eastAsia="Arial" w:hAnsi="Arial" w:cs="Arial"/>
          </w:rPr>
          <w:t>b</w:t>
        </w:r>
        <w:r w:rsidR="724AEAB2" w:rsidRPr="00C02B01">
          <w:rPr>
            <w:rStyle w:val="Hyperlink"/>
            <w:rFonts w:ascii="Arial" w:eastAsia="Arial" w:hAnsi="Arial" w:cs="Arial"/>
          </w:rPr>
          <w:t xml:space="preserve">y </w:t>
        </w:r>
        <w:r w:rsidR="28D56C4A" w:rsidRPr="00C02B01">
          <w:rPr>
            <w:rStyle w:val="Hyperlink"/>
            <w:rFonts w:ascii="Arial" w:eastAsia="Arial" w:hAnsi="Arial" w:cs="Arial"/>
          </w:rPr>
          <w:t>t</w:t>
        </w:r>
        <w:r w:rsidR="724AEAB2" w:rsidRPr="00C02B01">
          <w:rPr>
            <w:rStyle w:val="Hyperlink"/>
            <w:rFonts w:ascii="Arial" w:eastAsia="Arial" w:hAnsi="Arial" w:cs="Arial"/>
          </w:rPr>
          <w:t xml:space="preserve">he </w:t>
        </w:r>
        <w:r w:rsidR="499F1C0C" w:rsidRPr="00C02B01">
          <w:rPr>
            <w:rStyle w:val="Hyperlink"/>
            <w:rFonts w:ascii="Arial" w:eastAsia="Arial" w:hAnsi="Arial" w:cs="Arial"/>
          </w:rPr>
          <w:t xml:space="preserve">Clinton </w:t>
        </w:r>
        <w:r w:rsidR="724AEAB2" w:rsidRPr="00C02B01">
          <w:rPr>
            <w:rStyle w:val="Hyperlink"/>
            <w:rFonts w:ascii="Arial" w:eastAsia="Arial" w:hAnsi="Arial" w:cs="Arial"/>
          </w:rPr>
          <w:t>Fire Department</w:t>
        </w:r>
      </w:hyperlink>
    </w:p>
    <w:p w14:paraId="3660D955" w14:textId="4B3CF6B4" w:rsidR="3F54880F" w:rsidRDefault="00C02B01" w:rsidP="4675F5BD">
      <w:pPr>
        <w:numPr>
          <w:ilvl w:val="0"/>
          <w:numId w:val="4"/>
        </w:numPr>
        <w:tabs>
          <w:tab w:val="left" w:pos="990"/>
        </w:tabs>
        <w:spacing w:after="0" w:line="259" w:lineRule="auto"/>
        <w:ind w:left="990" w:hanging="270"/>
        <w:contextualSpacing/>
        <w:jc w:val="both"/>
        <w:rPr>
          <w:rFonts w:ascii="Arial" w:eastAsia="Arial" w:hAnsi="Arial" w:cs="Arial"/>
        </w:rPr>
      </w:pPr>
      <w:hyperlink r:id="rId14" w:history="1">
        <w:r w:rsidR="3F54880F" w:rsidRPr="00C02B01">
          <w:rPr>
            <w:rStyle w:val="Hyperlink"/>
            <w:rFonts w:ascii="Arial" w:eastAsia="Arial" w:hAnsi="Arial" w:cs="Arial"/>
          </w:rPr>
          <w:t>Service Agreement with Fire Recovery USA</w:t>
        </w:r>
      </w:hyperlink>
    </w:p>
    <w:p w14:paraId="67614726" w14:textId="683C6CE3" w:rsidR="3F54880F" w:rsidRDefault="3F54880F" w:rsidP="4675F5BD">
      <w:pPr>
        <w:numPr>
          <w:ilvl w:val="0"/>
          <w:numId w:val="4"/>
        </w:numPr>
        <w:tabs>
          <w:tab w:val="left" w:pos="990"/>
        </w:tabs>
        <w:spacing w:after="0" w:line="259" w:lineRule="auto"/>
        <w:ind w:left="990" w:hanging="270"/>
        <w:contextualSpacing/>
        <w:jc w:val="both"/>
        <w:rPr>
          <w:rFonts w:ascii="Arial" w:eastAsia="Arial" w:hAnsi="Arial" w:cs="Arial"/>
        </w:rPr>
      </w:pPr>
      <w:r w:rsidRPr="4675F5BD">
        <w:rPr>
          <w:rFonts w:ascii="Arial" w:eastAsia="Arial" w:hAnsi="Arial" w:cs="Arial"/>
        </w:rPr>
        <w:t>Memorandum of Understanding</w:t>
      </w:r>
      <w:r w:rsidR="2DAE44D3" w:rsidRPr="4675F5BD">
        <w:rPr>
          <w:rFonts w:ascii="Arial" w:eastAsia="Arial" w:hAnsi="Arial" w:cs="Arial"/>
        </w:rPr>
        <w:t xml:space="preserve"> (MoU)</w:t>
      </w:r>
      <w:r w:rsidRPr="4675F5BD">
        <w:rPr>
          <w:rFonts w:ascii="Arial" w:eastAsia="Arial" w:hAnsi="Arial" w:cs="Arial"/>
        </w:rPr>
        <w:t xml:space="preserve"> with the OK Historical Society </w:t>
      </w:r>
      <w:r w:rsidR="5F19A361" w:rsidRPr="4675F5BD">
        <w:rPr>
          <w:rFonts w:ascii="Arial" w:eastAsia="Arial" w:hAnsi="Arial" w:cs="Arial"/>
        </w:rPr>
        <w:t xml:space="preserve">(OHS) </w:t>
      </w:r>
      <w:r w:rsidRPr="4675F5BD">
        <w:rPr>
          <w:rFonts w:ascii="Arial" w:eastAsia="Arial" w:hAnsi="Arial" w:cs="Arial"/>
        </w:rPr>
        <w:t>Regarding the 1962 Glancy Motel Sign and the Future Transfer of Property at 2225 Gary Boulevard to</w:t>
      </w:r>
      <w:r w:rsidR="7279A32A" w:rsidRPr="4675F5BD">
        <w:rPr>
          <w:rFonts w:ascii="Arial" w:eastAsia="Arial" w:hAnsi="Arial" w:cs="Arial"/>
        </w:rPr>
        <w:t xml:space="preserve"> OHS</w:t>
      </w:r>
    </w:p>
    <w:p w14:paraId="0197442C" w14:textId="4BA7A31B" w:rsidR="7DC35481" w:rsidRDefault="7DC35481" w:rsidP="4675F5BD">
      <w:pPr>
        <w:numPr>
          <w:ilvl w:val="0"/>
          <w:numId w:val="4"/>
        </w:numPr>
        <w:tabs>
          <w:tab w:val="left" w:pos="990"/>
        </w:tabs>
        <w:spacing w:after="0" w:line="259" w:lineRule="auto"/>
        <w:ind w:left="990" w:hanging="270"/>
        <w:contextualSpacing/>
        <w:jc w:val="both"/>
        <w:rPr>
          <w:rFonts w:ascii="Arial" w:eastAsia="Arial" w:hAnsi="Arial" w:cs="Arial"/>
        </w:rPr>
      </w:pPr>
      <w:r w:rsidRPr="4675F5BD">
        <w:rPr>
          <w:rFonts w:ascii="Arial" w:eastAsia="Arial" w:hAnsi="Arial" w:cs="Arial"/>
        </w:rPr>
        <w:t>Maintenance Agreement with OK Department of Transportation (ODOT)</w:t>
      </w:r>
      <w:r w:rsidR="31ACB51A" w:rsidRPr="561DE532">
        <w:rPr>
          <w:rFonts w:ascii="Arial" w:eastAsia="Arial" w:hAnsi="Arial" w:cs="Arial"/>
        </w:rPr>
        <w:t xml:space="preserve"> Related to the “Mother Road” Route 66 Centennial Grant Project</w:t>
      </w:r>
    </w:p>
    <w:p w14:paraId="36446AC4" w14:textId="1C2343F7" w:rsidR="7DC35481" w:rsidRDefault="7DC35481" w:rsidP="4675F5BD">
      <w:pPr>
        <w:numPr>
          <w:ilvl w:val="0"/>
          <w:numId w:val="4"/>
        </w:numPr>
        <w:tabs>
          <w:tab w:val="left" w:pos="990"/>
        </w:tabs>
        <w:spacing w:after="0" w:line="259" w:lineRule="auto"/>
        <w:ind w:left="990" w:hanging="270"/>
        <w:contextualSpacing/>
        <w:jc w:val="both"/>
        <w:rPr>
          <w:rFonts w:ascii="Arial" w:eastAsia="Arial" w:hAnsi="Arial" w:cs="Arial"/>
        </w:rPr>
      </w:pPr>
      <w:r w:rsidRPr="4675F5BD">
        <w:rPr>
          <w:rFonts w:ascii="Arial" w:eastAsia="Arial" w:hAnsi="Arial" w:cs="Arial"/>
        </w:rPr>
        <w:t xml:space="preserve">Memorandum of Understanding </w:t>
      </w:r>
      <w:r w:rsidR="2D37C060" w:rsidRPr="4675F5BD">
        <w:rPr>
          <w:rFonts w:ascii="Arial" w:eastAsia="Arial" w:hAnsi="Arial" w:cs="Arial"/>
        </w:rPr>
        <w:t xml:space="preserve">(MoU) </w:t>
      </w:r>
      <w:r w:rsidRPr="4675F5BD">
        <w:rPr>
          <w:rFonts w:ascii="Arial" w:eastAsia="Arial" w:hAnsi="Arial" w:cs="Arial"/>
        </w:rPr>
        <w:t xml:space="preserve">with the Western OK Cooperative Regarding the </w:t>
      </w:r>
      <w:r w:rsidRPr="561DE532">
        <w:rPr>
          <w:rFonts w:ascii="Arial" w:eastAsia="Arial" w:hAnsi="Arial" w:cs="Arial"/>
        </w:rPr>
        <w:t>Rout</w:t>
      </w:r>
      <w:r w:rsidR="436D24DE" w:rsidRPr="561DE532">
        <w:rPr>
          <w:rFonts w:ascii="Arial" w:eastAsia="Arial" w:hAnsi="Arial" w:cs="Arial"/>
        </w:rPr>
        <w:t>e</w:t>
      </w:r>
      <w:r w:rsidRPr="4675F5BD">
        <w:rPr>
          <w:rFonts w:ascii="Arial" w:eastAsia="Arial" w:hAnsi="Arial" w:cs="Arial"/>
        </w:rPr>
        <w:t xml:space="preserve"> 66 Centennial Grant Application</w:t>
      </w:r>
    </w:p>
    <w:p w14:paraId="53555C5D" w14:textId="67AF50DC" w:rsidR="4675F5BD" w:rsidRDefault="19BC386B" w:rsidP="4675F5BD">
      <w:pPr>
        <w:numPr>
          <w:ilvl w:val="0"/>
          <w:numId w:val="4"/>
        </w:numPr>
        <w:tabs>
          <w:tab w:val="left" w:pos="990"/>
        </w:tabs>
        <w:spacing w:after="0" w:line="259" w:lineRule="auto"/>
        <w:ind w:left="990" w:hanging="270"/>
        <w:contextualSpacing/>
        <w:jc w:val="both"/>
        <w:rPr>
          <w:rFonts w:ascii="Arial" w:eastAsia="Arial" w:hAnsi="Arial" w:cs="Arial"/>
        </w:rPr>
      </w:pPr>
      <w:r w:rsidRPr="20794A97">
        <w:rPr>
          <w:rFonts w:ascii="Arial" w:eastAsia="Arial" w:hAnsi="Arial" w:cs="Arial"/>
        </w:rPr>
        <w:t>Proposal for Replacement of Traffic Control Equipment at Gary Boulevard and Modelle Avenue</w:t>
      </w:r>
      <w:r w:rsidR="04AA1BEC" w:rsidRPr="62048058">
        <w:rPr>
          <w:rFonts w:ascii="Arial" w:eastAsia="Arial" w:hAnsi="Arial" w:cs="Arial"/>
        </w:rPr>
        <w:t xml:space="preserve"> (Capital Improvement Fund Expenditure)</w:t>
      </w:r>
    </w:p>
    <w:p w14:paraId="0AF7CB8C" w14:textId="77777777" w:rsidR="00067EF7" w:rsidRPr="009F4387" w:rsidRDefault="00067EF7" w:rsidP="00067EF7">
      <w:pPr>
        <w:tabs>
          <w:tab w:val="left" w:pos="990"/>
        </w:tabs>
        <w:spacing w:after="0" w:line="259" w:lineRule="auto"/>
        <w:ind w:left="990"/>
        <w:contextualSpacing/>
        <w:jc w:val="both"/>
        <w:rPr>
          <w:rFonts w:ascii="Arial" w:eastAsia="Arial" w:hAnsi="Arial" w:cs="Arial"/>
          <w:kern w:val="0"/>
          <w14:ligatures w14:val="none"/>
        </w:rPr>
      </w:pPr>
    </w:p>
    <w:p w14:paraId="5F486AF0" w14:textId="77777777" w:rsidR="00067EF7" w:rsidRPr="00652253" w:rsidRDefault="00067EF7" w:rsidP="00067E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783B520D" w14:textId="77777777" w:rsidR="00067EF7" w:rsidRPr="00652253" w:rsidRDefault="00067EF7" w:rsidP="00067EF7">
      <w:pPr>
        <w:tabs>
          <w:tab w:val="left" w:pos="990"/>
        </w:tabs>
        <w:spacing w:after="0" w:line="259" w:lineRule="auto"/>
        <w:ind w:left="720"/>
        <w:contextualSpacing/>
        <w:jc w:val="both"/>
        <w:rPr>
          <w:rFonts w:ascii="Arial" w:eastAsia="Arial" w:hAnsi="Arial" w:cs="Arial"/>
          <w:kern w:val="0"/>
          <w14:ligatures w14:val="none"/>
        </w:rPr>
      </w:pPr>
    </w:p>
    <w:p w14:paraId="16C7A6E6" w14:textId="77777777" w:rsidR="00067EF7" w:rsidRPr="00652253" w:rsidRDefault="00067EF7" w:rsidP="00067E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045A87DF" w14:textId="77777777" w:rsidR="00067EF7" w:rsidRPr="00652253" w:rsidRDefault="00067EF7" w:rsidP="00067EF7">
      <w:pPr>
        <w:spacing w:line="259" w:lineRule="auto"/>
        <w:ind w:left="720"/>
        <w:contextualSpacing/>
        <w:rPr>
          <w:rFonts w:ascii="Arial" w:eastAsia="Arial" w:hAnsi="Arial" w:cs="Arial"/>
          <w:kern w:val="0"/>
          <w14:ligatures w14:val="none"/>
        </w:rPr>
      </w:pPr>
    </w:p>
    <w:p w14:paraId="201B1FF9" w14:textId="77777777" w:rsidR="00067EF7" w:rsidRPr="00652253" w:rsidRDefault="00067EF7" w:rsidP="00067E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4BA66282" w14:textId="77777777" w:rsidR="00067EF7" w:rsidRPr="00652253" w:rsidRDefault="00067EF7" w:rsidP="00067EF7">
      <w:pPr>
        <w:spacing w:line="259" w:lineRule="auto"/>
        <w:ind w:left="720"/>
        <w:contextualSpacing/>
        <w:rPr>
          <w:rFonts w:ascii="Arial" w:eastAsia="Arial" w:hAnsi="Arial" w:cs="Arial"/>
          <w:kern w:val="0"/>
          <w14:ligatures w14:val="none"/>
        </w:rPr>
      </w:pPr>
    </w:p>
    <w:p w14:paraId="491DE0E7" w14:textId="77777777" w:rsidR="00067EF7" w:rsidRPr="00652253" w:rsidRDefault="00067EF7" w:rsidP="00067E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1A49E94B" w14:textId="77777777" w:rsidR="00067EF7" w:rsidRPr="00652253" w:rsidRDefault="00067EF7" w:rsidP="00067EF7">
      <w:pPr>
        <w:spacing w:line="259" w:lineRule="auto"/>
        <w:ind w:left="720"/>
        <w:contextualSpacing/>
        <w:rPr>
          <w:rFonts w:ascii="Arial" w:eastAsia="Arial" w:hAnsi="Arial" w:cs="Arial"/>
          <w:kern w:val="0"/>
          <w:sz w:val="16"/>
          <w:szCs w:val="16"/>
          <w14:ligatures w14:val="none"/>
        </w:rPr>
      </w:pPr>
    </w:p>
    <w:p w14:paraId="2087A0E3" w14:textId="77777777" w:rsidR="00067EF7" w:rsidRPr="00652253" w:rsidRDefault="00067EF7" w:rsidP="00067E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0E33F89D" w14:textId="77777777" w:rsidR="00067EF7" w:rsidRPr="00652253" w:rsidRDefault="00067EF7" w:rsidP="00067EF7">
      <w:pPr>
        <w:spacing w:after="0" w:line="259" w:lineRule="auto"/>
        <w:ind w:left="90"/>
        <w:contextualSpacing/>
        <w:jc w:val="both"/>
        <w:rPr>
          <w:rFonts w:ascii="Arial" w:eastAsia="Arial" w:hAnsi="Arial" w:cs="Arial"/>
          <w:kern w:val="0"/>
          <w:sz w:val="16"/>
          <w:szCs w:val="16"/>
          <w14:ligatures w14:val="none"/>
        </w:rPr>
      </w:pPr>
    </w:p>
    <w:p w14:paraId="7AD551D5" w14:textId="4B62FAEE" w:rsidR="00067EF7" w:rsidRPr="00652253" w:rsidRDefault="00067EF7" w:rsidP="00067EF7">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sidR="00FC3F2F">
        <w:rPr>
          <w:rFonts w:ascii="Arial" w:eastAsia="Arial" w:hAnsi="Arial" w:cs="Arial"/>
          <w:kern w:val="0"/>
          <w14:ligatures w14:val="none"/>
        </w:rPr>
        <w:t>11</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Ju</w:t>
      </w:r>
      <w:r w:rsidR="00FC3F2F">
        <w:rPr>
          <w:rFonts w:ascii="Arial" w:eastAsia="Arial" w:hAnsi="Arial" w:cs="Arial"/>
          <w:kern w:val="0"/>
          <w14:ligatures w14:val="none"/>
        </w:rPr>
        <w:t>ly</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w:t>
      </w:r>
      <w:r w:rsidR="00FC3F2F">
        <w:rPr>
          <w:rFonts w:ascii="Arial" w:eastAsia="Arial" w:hAnsi="Arial" w:cs="Arial"/>
          <w:kern w:val="0"/>
          <w14:ligatures w14:val="none"/>
        </w:rPr>
        <w:t>ly 11</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64B15E6C" w14:textId="77777777" w:rsidR="00067EF7" w:rsidRPr="00652253" w:rsidRDefault="00067EF7" w:rsidP="00067EF7">
      <w:pPr>
        <w:spacing w:after="0" w:line="259" w:lineRule="auto"/>
        <w:ind w:left="90"/>
        <w:contextualSpacing/>
        <w:jc w:val="both"/>
        <w:rPr>
          <w:rFonts w:ascii="Arial" w:eastAsia="Arial" w:hAnsi="Arial" w:cs="Arial"/>
          <w:kern w:val="0"/>
          <w14:ligatures w14:val="none"/>
        </w:rPr>
      </w:pPr>
    </w:p>
    <w:sectPr w:rsidR="00067EF7" w:rsidRPr="00652253" w:rsidSect="00067EF7">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913700" w14:textId="77777777" w:rsidR="00CA72AE" w:rsidRDefault="00CA72AE">
      <w:pPr>
        <w:spacing w:after="0" w:line="240" w:lineRule="auto"/>
      </w:pPr>
      <w:r>
        <w:separator/>
      </w:r>
    </w:p>
  </w:endnote>
  <w:endnote w:type="continuationSeparator" w:id="0">
    <w:p w14:paraId="6C94087D" w14:textId="77777777" w:rsidR="00CA72AE" w:rsidRDefault="00CA72AE">
      <w:pPr>
        <w:spacing w:after="0" w:line="240" w:lineRule="auto"/>
      </w:pPr>
      <w:r>
        <w:continuationSeparator/>
      </w:r>
    </w:p>
  </w:endnote>
  <w:endnote w:type="continuationNotice" w:id="1">
    <w:p w14:paraId="2C2B1FD2" w14:textId="77777777" w:rsidR="00CA72AE" w:rsidRDefault="00CA72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CF5210" w14:textId="77777777" w:rsidR="00CA72AE" w:rsidRDefault="00CA72AE">
      <w:pPr>
        <w:spacing w:after="0" w:line="240" w:lineRule="auto"/>
      </w:pPr>
      <w:r>
        <w:separator/>
      </w:r>
    </w:p>
  </w:footnote>
  <w:footnote w:type="continuationSeparator" w:id="0">
    <w:p w14:paraId="2E079595" w14:textId="77777777" w:rsidR="00CA72AE" w:rsidRDefault="00CA72AE">
      <w:pPr>
        <w:spacing w:after="0" w:line="240" w:lineRule="auto"/>
      </w:pPr>
      <w:r>
        <w:continuationSeparator/>
      </w:r>
    </w:p>
  </w:footnote>
  <w:footnote w:type="continuationNotice" w:id="1">
    <w:p w14:paraId="14FBB008" w14:textId="77777777" w:rsidR="00CA72AE" w:rsidRDefault="00CA72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5F7A5" w14:textId="77777777" w:rsidR="00FA52F5" w:rsidRPr="00942291" w:rsidRDefault="00647A5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B7A2D10" w14:textId="77777777" w:rsidR="00FA52F5" w:rsidRPr="00942291" w:rsidRDefault="00FA52F5">
    <w:pPr>
      <w:pStyle w:val="Default"/>
      <w:jc w:val="both"/>
      <w:rPr>
        <w:color w:val="FF0000"/>
        <w:sz w:val="16"/>
        <w:szCs w:val="16"/>
      </w:rPr>
    </w:pPr>
  </w:p>
  <w:p w14:paraId="791F9A86" w14:textId="77777777" w:rsidR="00FA52F5" w:rsidRPr="00ED5A5D" w:rsidRDefault="00647A5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C77ED1B" w14:textId="77777777" w:rsidR="00FA52F5" w:rsidRDefault="00FA52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EF7"/>
    <w:rsid w:val="00054113"/>
    <w:rsid w:val="00067EF7"/>
    <w:rsid w:val="00170D95"/>
    <w:rsid w:val="00251843"/>
    <w:rsid w:val="002D6839"/>
    <w:rsid w:val="00332F5C"/>
    <w:rsid w:val="00375430"/>
    <w:rsid w:val="00383E64"/>
    <w:rsid w:val="003B7C35"/>
    <w:rsid w:val="00546D8B"/>
    <w:rsid w:val="00562540"/>
    <w:rsid w:val="00566D77"/>
    <w:rsid w:val="005D4A00"/>
    <w:rsid w:val="00647A50"/>
    <w:rsid w:val="00683851"/>
    <w:rsid w:val="00707E42"/>
    <w:rsid w:val="00775D17"/>
    <w:rsid w:val="007B15D6"/>
    <w:rsid w:val="00846290"/>
    <w:rsid w:val="008F6C03"/>
    <w:rsid w:val="00920321"/>
    <w:rsid w:val="009B3C91"/>
    <w:rsid w:val="00A42644"/>
    <w:rsid w:val="00A64CB7"/>
    <w:rsid w:val="00AB0814"/>
    <w:rsid w:val="00AB78BA"/>
    <w:rsid w:val="00AD4A3A"/>
    <w:rsid w:val="00B81F16"/>
    <w:rsid w:val="00BA1B33"/>
    <w:rsid w:val="00C02B01"/>
    <w:rsid w:val="00CA72AE"/>
    <w:rsid w:val="00D42D67"/>
    <w:rsid w:val="00DE120A"/>
    <w:rsid w:val="00EF5A83"/>
    <w:rsid w:val="00F13A03"/>
    <w:rsid w:val="00F26AEA"/>
    <w:rsid w:val="00F30024"/>
    <w:rsid w:val="00F667AD"/>
    <w:rsid w:val="00F66E9B"/>
    <w:rsid w:val="00F676AD"/>
    <w:rsid w:val="00FA2B8E"/>
    <w:rsid w:val="00FA52F5"/>
    <w:rsid w:val="00FC3F2F"/>
    <w:rsid w:val="015F9C79"/>
    <w:rsid w:val="04392DDC"/>
    <w:rsid w:val="04AA1BEC"/>
    <w:rsid w:val="051AFAC4"/>
    <w:rsid w:val="07296828"/>
    <w:rsid w:val="072D411A"/>
    <w:rsid w:val="0A5C978C"/>
    <w:rsid w:val="0BA8A042"/>
    <w:rsid w:val="0CFDAABA"/>
    <w:rsid w:val="10C984C4"/>
    <w:rsid w:val="1745021A"/>
    <w:rsid w:val="17B083EB"/>
    <w:rsid w:val="19BC386B"/>
    <w:rsid w:val="1B622B88"/>
    <w:rsid w:val="1FBA2A5D"/>
    <w:rsid w:val="2077B98F"/>
    <w:rsid w:val="20794A97"/>
    <w:rsid w:val="211CC674"/>
    <w:rsid w:val="21EE6472"/>
    <w:rsid w:val="22E1F452"/>
    <w:rsid w:val="278A621B"/>
    <w:rsid w:val="28D56C4A"/>
    <w:rsid w:val="2D37C060"/>
    <w:rsid w:val="2DAE44D3"/>
    <w:rsid w:val="2DC5E7DD"/>
    <w:rsid w:val="31ACB51A"/>
    <w:rsid w:val="332251F2"/>
    <w:rsid w:val="33A93A26"/>
    <w:rsid w:val="3B5D446A"/>
    <w:rsid w:val="3E990229"/>
    <w:rsid w:val="3F54880F"/>
    <w:rsid w:val="436D24DE"/>
    <w:rsid w:val="4675F5BD"/>
    <w:rsid w:val="4694FA0C"/>
    <w:rsid w:val="474FC0D6"/>
    <w:rsid w:val="499F1C0C"/>
    <w:rsid w:val="53CCD853"/>
    <w:rsid w:val="54127CE1"/>
    <w:rsid w:val="5482330F"/>
    <w:rsid w:val="561DE532"/>
    <w:rsid w:val="5CE510F8"/>
    <w:rsid w:val="5F19A361"/>
    <w:rsid w:val="62048058"/>
    <w:rsid w:val="65BAC3B7"/>
    <w:rsid w:val="65D2A5D7"/>
    <w:rsid w:val="697DC5CA"/>
    <w:rsid w:val="6F88E9FE"/>
    <w:rsid w:val="71490140"/>
    <w:rsid w:val="724AEAB2"/>
    <w:rsid w:val="7279A32A"/>
    <w:rsid w:val="72FF0F3D"/>
    <w:rsid w:val="7420CEEB"/>
    <w:rsid w:val="752275FD"/>
    <w:rsid w:val="75699F28"/>
    <w:rsid w:val="7D9D2F64"/>
    <w:rsid w:val="7DC35481"/>
    <w:rsid w:val="7E9523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3B008"/>
  <w15:chartTrackingRefBased/>
  <w15:docId w15:val="{2A9EA991-2B4F-492B-B2D9-283694B61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EF7"/>
  </w:style>
  <w:style w:type="paragraph" w:styleId="Heading1">
    <w:name w:val="heading 1"/>
    <w:basedOn w:val="Normal"/>
    <w:next w:val="Normal"/>
    <w:link w:val="Heading1Char"/>
    <w:uiPriority w:val="9"/>
    <w:qFormat/>
    <w:rsid w:val="00067E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7E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7E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7E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7E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7E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E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E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E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E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7E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7E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7E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7E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7E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E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E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EF7"/>
    <w:rPr>
      <w:rFonts w:eastAsiaTheme="majorEastAsia" w:cstheme="majorBidi"/>
      <w:color w:val="272727" w:themeColor="text1" w:themeTint="D8"/>
    </w:rPr>
  </w:style>
  <w:style w:type="paragraph" w:styleId="Title">
    <w:name w:val="Title"/>
    <w:basedOn w:val="Normal"/>
    <w:next w:val="Normal"/>
    <w:link w:val="TitleChar"/>
    <w:uiPriority w:val="10"/>
    <w:qFormat/>
    <w:rsid w:val="00067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E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E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EF7"/>
    <w:pPr>
      <w:spacing w:before="160"/>
      <w:jc w:val="center"/>
    </w:pPr>
    <w:rPr>
      <w:i/>
      <w:iCs/>
      <w:color w:val="404040" w:themeColor="text1" w:themeTint="BF"/>
    </w:rPr>
  </w:style>
  <w:style w:type="character" w:customStyle="1" w:styleId="QuoteChar">
    <w:name w:val="Quote Char"/>
    <w:basedOn w:val="DefaultParagraphFont"/>
    <w:link w:val="Quote"/>
    <w:uiPriority w:val="29"/>
    <w:rsid w:val="00067EF7"/>
    <w:rPr>
      <w:i/>
      <w:iCs/>
      <w:color w:val="404040" w:themeColor="text1" w:themeTint="BF"/>
    </w:rPr>
  </w:style>
  <w:style w:type="paragraph" w:styleId="ListParagraph">
    <w:name w:val="List Paragraph"/>
    <w:basedOn w:val="Normal"/>
    <w:uiPriority w:val="34"/>
    <w:qFormat/>
    <w:rsid w:val="00067EF7"/>
    <w:pPr>
      <w:ind w:left="720"/>
      <w:contextualSpacing/>
    </w:pPr>
  </w:style>
  <w:style w:type="character" w:styleId="IntenseEmphasis">
    <w:name w:val="Intense Emphasis"/>
    <w:basedOn w:val="DefaultParagraphFont"/>
    <w:uiPriority w:val="21"/>
    <w:qFormat/>
    <w:rsid w:val="00067EF7"/>
    <w:rPr>
      <w:i/>
      <w:iCs/>
      <w:color w:val="0F4761" w:themeColor="accent1" w:themeShade="BF"/>
    </w:rPr>
  </w:style>
  <w:style w:type="paragraph" w:styleId="IntenseQuote">
    <w:name w:val="Intense Quote"/>
    <w:basedOn w:val="Normal"/>
    <w:next w:val="Normal"/>
    <w:link w:val="IntenseQuoteChar"/>
    <w:uiPriority w:val="30"/>
    <w:qFormat/>
    <w:rsid w:val="00067E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7EF7"/>
    <w:rPr>
      <w:i/>
      <w:iCs/>
      <w:color w:val="0F4761" w:themeColor="accent1" w:themeShade="BF"/>
    </w:rPr>
  </w:style>
  <w:style w:type="character" w:styleId="IntenseReference">
    <w:name w:val="Intense Reference"/>
    <w:basedOn w:val="DefaultParagraphFont"/>
    <w:uiPriority w:val="32"/>
    <w:qFormat/>
    <w:rsid w:val="00067EF7"/>
    <w:rPr>
      <w:b/>
      <w:bCs/>
      <w:smallCaps/>
      <w:color w:val="0F4761" w:themeColor="accent1" w:themeShade="BF"/>
      <w:spacing w:val="5"/>
    </w:rPr>
  </w:style>
  <w:style w:type="paragraph" w:styleId="Header">
    <w:name w:val="header"/>
    <w:basedOn w:val="Normal"/>
    <w:link w:val="HeaderChar"/>
    <w:uiPriority w:val="99"/>
    <w:unhideWhenUsed/>
    <w:rsid w:val="00067E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EF7"/>
  </w:style>
  <w:style w:type="paragraph" w:customStyle="1" w:styleId="Default">
    <w:name w:val="Default"/>
    <w:rsid w:val="00067EF7"/>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707E4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07E42"/>
  </w:style>
  <w:style w:type="character" w:styleId="Hyperlink">
    <w:name w:val="Hyperlink"/>
    <w:basedOn w:val="DefaultParagraphFont"/>
    <w:uiPriority w:val="99"/>
    <w:unhideWhenUsed/>
    <w:rsid w:val="00C02B01"/>
    <w:rPr>
      <w:color w:val="467886" w:themeColor="hyperlink"/>
      <w:u w:val="single"/>
    </w:rPr>
  </w:style>
  <w:style w:type="character" w:styleId="UnresolvedMention">
    <w:name w:val="Unresolved Mention"/>
    <w:basedOn w:val="DefaultParagraphFont"/>
    <w:uiPriority w:val="99"/>
    <w:semiHidden/>
    <w:unhideWhenUsed/>
    <w:rsid w:val="00C02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ORD1031.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OKSAFETY.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2682_001.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RMMIN.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FIRE%20RECOVER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D208D1-66CC-4F34-BF32-C0719BAFD944}">
  <ds:schemaRefs>
    <ds:schemaRef ds:uri="http://schemas.microsoft.com/sharepoint/v3/contenttype/forms"/>
  </ds:schemaRefs>
</ds:datastoreItem>
</file>

<file path=customXml/itemProps2.xml><?xml version="1.0" encoding="utf-8"?>
<ds:datastoreItem xmlns:ds="http://schemas.openxmlformats.org/officeDocument/2006/customXml" ds:itemID="{5B32E0BB-274C-4E88-8A48-47F55420CA1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CEBC395-991F-4993-A618-10260EB50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Pages>
  <Words>351</Words>
  <Characters>1935</Characters>
  <Application>Microsoft Office Word</Application>
  <DocSecurity>0</DocSecurity>
  <Lines>161</Lines>
  <Paragraphs>120</Paragraphs>
  <ScaleCrop>false</ScaleCrop>
  <Company/>
  <LinksUpToDate>false</LinksUpToDate>
  <CharactersWithSpaces>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2024-07-11T20:43:00Z</cp:lastPrinted>
  <dcterms:created xsi:type="dcterms:W3CDTF">2024-07-08T15:58:00Z</dcterms:created>
  <dcterms:modified xsi:type="dcterms:W3CDTF">2024-07-12T11:37:00Z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