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206637" w14:textId="60474568" w:rsidR="00BB0ACB" w:rsidRPr="00C918E5" w:rsidRDefault="15549E89" w:rsidP="0045329B">
      <w:pPr>
        <w:tabs>
          <w:tab w:val="center" w:pos="2636"/>
          <w:tab w:val="right" w:pos="9381"/>
        </w:tabs>
        <w:spacing w:line="259" w:lineRule="auto"/>
        <w:jc w:val="right"/>
        <w:rPr>
          <w:rFonts w:asciiTheme="minorHAnsi" w:eastAsiaTheme="minorEastAsia" w:hAnsiTheme="minorHAnsi" w:cstheme="minorBidi"/>
        </w:rPr>
      </w:pPr>
      <w:r w:rsidRPr="22B2B971">
        <w:rPr>
          <w:rFonts w:asciiTheme="minorHAnsi" w:eastAsiaTheme="minorEastAsia" w:hAnsiTheme="minorHAnsi" w:cstheme="minorBidi"/>
        </w:rPr>
        <w:t xml:space="preserve">    </w:t>
      </w:r>
    </w:p>
    <w:p w14:paraId="56FE279E" w14:textId="656095F0" w:rsidR="00BB0ACB" w:rsidRPr="00C918E5" w:rsidRDefault="34E5F039" w:rsidP="22B2B971">
      <w:pPr>
        <w:spacing w:after="81" w:line="259" w:lineRule="auto"/>
        <w:ind w:left="14"/>
        <w:rPr>
          <w:rFonts w:asciiTheme="minorHAnsi" w:eastAsiaTheme="minorEastAsia" w:hAnsiTheme="minorHAnsi" w:cstheme="minorBidi"/>
        </w:rPr>
      </w:pPr>
      <w:r w:rsidRPr="22B2B971">
        <w:rPr>
          <w:rFonts w:asciiTheme="minorHAnsi" w:eastAsiaTheme="minorEastAsia" w:hAnsiTheme="minorHAnsi" w:cstheme="minorBidi"/>
        </w:rPr>
        <w:t xml:space="preserve"> </w:t>
      </w:r>
    </w:p>
    <w:p w14:paraId="6F42B7DB" w14:textId="1606CEB9" w:rsidR="00BB0ACB" w:rsidRPr="00C918E5" w:rsidRDefault="008D46B0" w:rsidP="008D46B0">
      <w:pPr>
        <w:pStyle w:val="Heading1"/>
        <w:ind w:left="1440"/>
        <w:rPr>
          <w:rFonts w:asciiTheme="minorHAnsi" w:eastAsiaTheme="minorEastAsia" w:hAnsiTheme="minorHAnsi" w:cstheme="minorBidi"/>
          <w:sz w:val="24"/>
        </w:rPr>
      </w:pPr>
      <w:r>
        <w:rPr>
          <w:rFonts w:asciiTheme="minorHAnsi" w:eastAsiaTheme="minorEastAsia" w:hAnsiTheme="minorHAnsi" w:cstheme="minorBidi"/>
          <w:sz w:val="24"/>
        </w:rPr>
        <w:t xml:space="preserve">          Revenue Cycle Management </w:t>
      </w:r>
      <w:r w:rsidR="00B439F7">
        <w:rPr>
          <w:rFonts w:asciiTheme="minorHAnsi" w:eastAsiaTheme="minorEastAsia" w:hAnsiTheme="minorHAnsi" w:cstheme="minorBidi"/>
          <w:sz w:val="24"/>
        </w:rPr>
        <w:t xml:space="preserve">Automation </w:t>
      </w:r>
      <w:r>
        <w:rPr>
          <w:rFonts w:asciiTheme="minorHAnsi" w:eastAsiaTheme="minorEastAsia" w:hAnsiTheme="minorHAnsi" w:cstheme="minorBidi"/>
          <w:sz w:val="24"/>
        </w:rPr>
        <w:t>Services Agreement</w:t>
      </w:r>
    </w:p>
    <w:p w14:paraId="6D943621" w14:textId="77777777" w:rsidR="00BB0ACB" w:rsidRPr="00C918E5" w:rsidRDefault="00E50BCD" w:rsidP="22B2B971">
      <w:pPr>
        <w:spacing w:line="259" w:lineRule="auto"/>
        <w:ind w:right="409"/>
        <w:jc w:val="right"/>
        <w:rPr>
          <w:rFonts w:asciiTheme="minorHAnsi" w:eastAsiaTheme="minorEastAsia" w:hAnsiTheme="minorHAnsi" w:cstheme="minorBidi"/>
        </w:rPr>
      </w:pPr>
      <w:r w:rsidRPr="00C918E5">
        <w:rPr>
          <w:rFonts w:asciiTheme="minorHAnsi" w:eastAsia="Calibri" w:hAnsiTheme="minorHAnsi" w:cstheme="minorHAnsi"/>
          <w:noProof/>
        </w:rPr>
        <mc:AlternateContent>
          <mc:Choice Requires="wpg">
            <w:drawing>
              <wp:inline distT="0" distB="0" distL="0" distR="0" wp14:anchorId="7FBA9E79" wp14:editId="355E889C">
                <wp:extent cx="5368290" cy="22320"/>
                <wp:effectExtent l="0" t="0" r="0" b="0"/>
                <wp:docPr id="9681" name="Group 9681"/>
                <wp:cNvGraphicFramePr/>
                <a:graphic xmlns:a="http://schemas.openxmlformats.org/drawingml/2006/main">
                  <a:graphicData uri="http://schemas.microsoft.com/office/word/2010/wordprocessingGroup">
                    <wpg:wgp>
                      <wpg:cNvGrpSpPr/>
                      <wpg:grpSpPr>
                        <a:xfrm>
                          <a:off x="0" y="0"/>
                          <a:ext cx="5368290" cy="22320"/>
                          <a:chOff x="0" y="0"/>
                          <a:chExt cx="5368290" cy="22320"/>
                        </a:xfrm>
                      </wpg:grpSpPr>
                      <wps:wsp>
                        <wps:cNvPr id="767" name="Shape 767"/>
                        <wps:cNvSpPr/>
                        <wps:spPr>
                          <a:xfrm>
                            <a:off x="0" y="0"/>
                            <a:ext cx="5368290" cy="0"/>
                          </a:xfrm>
                          <a:custGeom>
                            <a:avLst/>
                            <a:gdLst/>
                            <a:ahLst/>
                            <a:cxnLst/>
                            <a:rect l="0" t="0" r="0" b="0"/>
                            <a:pathLst>
                              <a:path w="5368290">
                                <a:moveTo>
                                  <a:pt x="0" y="0"/>
                                </a:moveTo>
                                <a:lnTo>
                                  <a:pt x="5368290" y="0"/>
                                </a:lnTo>
                              </a:path>
                            </a:pathLst>
                          </a:custGeom>
                          <a:ln w="22320"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w16du="http://schemas.microsoft.com/office/word/2023/wordml/word16du" xmlns:a="http://schemas.openxmlformats.org/drawingml/2006/main">
            <w:pict w14:anchorId="290C3F01">
              <v:group id="Group 9681" style="width:422.7pt;height:1.7575pt;mso-position-horizontal-relative:char;mso-position-vertical-relative:line" coordsize="53682,223">
                <v:shape id="Shape 767" style="position:absolute;width:53682;height:0;left:0;top:0;" coordsize="5368290,0" path="m0,0l5368290,0">
                  <v:stroke on="true" weight="1.7575pt" color="#000000" miterlimit="10" joinstyle="miter" endcap="square"/>
                  <v:fill on="false" color="#000000" opacity="0"/>
                </v:shape>
              </v:group>
            </w:pict>
          </mc:Fallback>
        </mc:AlternateContent>
      </w:r>
      <w:r w:rsidR="34E5F039" w:rsidRPr="22B2B971">
        <w:rPr>
          <w:rFonts w:asciiTheme="minorHAnsi" w:eastAsiaTheme="minorEastAsia" w:hAnsiTheme="minorHAnsi" w:cstheme="minorBidi"/>
        </w:rPr>
        <w:t xml:space="preserve"> </w:t>
      </w:r>
    </w:p>
    <w:p w14:paraId="69ED8DA4" w14:textId="77777777" w:rsidR="00BB0ACB" w:rsidRPr="00C918E5" w:rsidRDefault="34E5F039" w:rsidP="22B2B971">
      <w:pPr>
        <w:spacing w:line="259" w:lineRule="auto"/>
        <w:ind w:left="451"/>
        <w:rPr>
          <w:rFonts w:asciiTheme="minorHAnsi" w:eastAsiaTheme="minorEastAsia" w:hAnsiTheme="minorHAnsi" w:cstheme="minorBidi"/>
        </w:rPr>
      </w:pPr>
      <w:r w:rsidRPr="22B2B971">
        <w:rPr>
          <w:rFonts w:asciiTheme="minorHAnsi" w:eastAsiaTheme="minorEastAsia" w:hAnsiTheme="minorHAnsi" w:cstheme="minorBidi"/>
        </w:rPr>
        <w:t xml:space="preserve"> </w:t>
      </w:r>
    </w:p>
    <w:p w14:paraId="7AC235F2" w14:textId="77777777" w:rsidR="0045329B" w:rsidRPr="0045329B" w:rsidRDefault="34E5F039" w:rsidP="0045329B">
      <w:pPr>
        <w:spacing w:after="3" w:line="257" w:lineRule="auto"/>
        <w:ind w:left="461"/>
        <w:rPr>
          <w:rFonts w:asciiTheme="minorHAnsi" w:eastAsiaTheme="minorEastAsia" w:hAnsiTheme="minorHAnsi" w:cstheme="minorBidi"/>
          <w:u w:val="single"/>
        </w:rPr>
      </w:pPr>
      <w:r w:rsidRPr="22B2B971">
        <w:rPr>
          <w:rFonts w:asciiTheme="minorHAnsi" w:eastAsiaTheme="minorEastAsia" w:hAnsiTheme="minorHAnsi" w:cstheme="minorBidi"/>
        </w:rPr>
        <w:t xml:space="preserve">This Agreement ("Agreement") </w:t>
      </w:r>
      <w:r w:rsidR="6E91E32F" w:rsidRPr="22B2B971">
        <w:rPr>
          <w:rFonts w:asciiTheme="minorHAnsi" w:eastAsiaTheme="minorEastAsia" w:hAnsiTheme="minorHAnsi" w:cstheme="minorBidi"/>
        </w:rPr>
        <w:t xml:space="preserve">made </w:t>
      </w:r>
      <w:r w:rsidR="00EB0B33">
        <w:rPr>
          <w:rFonts w:asciiTheme="minorHAnsi" w:eastAsiaTheme="minorEastAsia" w:hAnsiTheme="minorHAnsi" w:cstheme="minorBidi"/>
        </w:rPr>
        <w:t>on</w:t>
      </w:r>
      <w:r w:rsidR="6E91E32F" w:rsidRPr="22B2B971">
        <w:rPr>
          <w:rFonts w:asciiTheme="minorHAnsi" w:eastAsiaTheme="minorEastAsia" w:hAnsiTheme="minorHAnsi" w:cstheme="minorBidi"/>
        </w:rPr>
        <w:t xml:space="preserve"> </w:t>
      </w:r>
      <w:r w:rsidR="00EB0B33">
        <w:rPr>
          <w:rFonts w:asciiTheme="minorHAnsi" w:eastAsiaTheme="minorEastAsia" w:hAnsiTheme="minorHAnsi" w:cstheme="minorBidi"/>
          <w:u w:val="single"/>
        </w:rPr>
        <w:t>__________________</w:t>
      </w:r>
      <w:r w:rsidRPr="0068457A">
        <w:rPr>
          <w:rFonts w:asciiTheme="minorHAnsi" w:eastAsiaTheme="minorEastAsia" w:hAnsiTheme="minorHAnsi" w:cstheme="minorBidi"/>
        </w:rPr>
        <w:t>,</w:t>
      </w:r>
      <w:r w:rsidRPr="22B2B971">
        <w:rPr>
          <w:rFonts w:asciiTheme="minorHAnsi" w:eastAsiaTheme="minorEastAsia" w:hAnsiTheme="minorHAnsi" w:cstheme="minorBidi"/>
        </w:rPr>
        <w:t xml:space="preserve"> by and between </w:t>
      </w:r>
      <w:r w:rsidR="0045329B">
        <w:rPr>
          <w:rFonts w:asciiTheme="minorHAnsi" w:eastAsiaTheme="minorEastAsia" w:hAnsiTheme="minorHAnsi" w:cstheme="minorBidi"/>
          <w:u w:val="single"/>
        </w:rPr>
        <w:t>Medical Innovation Centers of America Inc</w:t>
      </w:r>
      <w:r w:rsidR="6ACF0B67" w:rsidRPr="0035033E">
        <w:rPr>
          <w:rFonts w:asciiTheme="minorHAnsi" w:eastAsiaTheme="minorEastAsia" w:hAnsiTheme="minorHAnsi" w:cstheme="minorBidi"/>
          <w:u w:val="single"/>
        </w:rPr>
        <w:t>.</w:t>
      </w:r>
      <w:r w:rsidRPr="22B2B971">
        <w:rPr>
          <w:rFonts w:asciiTheme="minorHAnsi" w:eastAsiaTheme="minorEastAsia" w:hAnsiTheme="minorHAnsi" w:cstheme="minorBidi"/>
        </w:rPr>
        <w:t xml:space="preserve"> having a place of business at </w:t>
      </w:r>
      <w:r w:rsidR="0045329B" w:rsidRPr="0045329B">
        <w:rPr>
          <w:rFonts w:asciiTheme="minorHAnsi" w:eastAsiaTheme="minorEastAsia" w:hAnsiTheme="minorHAnsi" w:cstheme="minorBidi"/>
          <w:u w:val="single"/>
        </w:rPr>
        <w:t>10338 S 233</w:t>
      </w:r>
      <w:r w:rsidR="0045329B" w:rsidRPr="0045329B">
        <w:rPr>
          <w:rFonts w:asciiTheme="minorHAnsi" w:eastAsiaTheme="minorEastAsia" w:hAnsiTheme="minorHAnsi" w:cstheme="minorBidi"/>
          <w:u w:val="single"/>
          <w:vertAlign w:val="superscript"/>
        </w:rPr>
        <w:t xml:space="preserve">rd </w:t>
      </w:r>
      <w:r w:rsidR="0045329B" w:rsidRPr="0045329B">
        <w:rPr>
          <w:rFonts w:asciiTheme="minorHAnsi" w:eastAsiaTheme="minorEastAsia" w:hAnsiTheme="minorHAnsi" w:cstheme="minorBidi"/>
          <w:u w:val="single"/>
        </w:rPr>
        <w:t>East Place</w:t>
      </w:r>
    </w:p>
    <w:p w14:paraId="66630261" w14:textId="46079495" w:rsidR="000B136E" w:rsidRPr="000B136E" w:rsidRDefault="0045329B" w:rsidP="22B2B971">
      <w:pPr>
        <w:spacing w:after="3" w:line="257" w:lineRule="auto"/>
        <w:ind w:left="461"/>
        <w:rPr>
          <w:rFonts w:asciiTheme="minorHAnsi" w:eastAsiaTheme="minorEastAsia" w:hAnsiTheme="minorHAnsi" w:cstheme="minorBidi"/>
        </w:rPr>
      </w:pPr>
      <w:r w:rsidRPr="0045329B">
        <w:rPr>
          <w:rFonts w:asciiTheme="minorHAnsi" w:eastAsiaTheme="minorEastAsia" w:hAnsiTheme="minorHAnsi" w:cstheme="minorBidi"/>
          <w:u w:val="single"/>
        </w:rPr>
        <w:t>, Broken Arrow, OK</w:t>
      </w:r>
      <w:r>
        <w:rPr>
          <w:rFonts w:asciiTheme="minorHAnsi" w:eastAsiaTheme="minorEastAsia" w:hAnsiTheme="minorHAnsi" w:cstheme="minorBidi"/>
        </w:rPr>
        <w:t xml:space="preserve"> 74014 </w:t>
      </w:r>
      <w:r w:rsidR="34E5F039" w:rsidRPr="22B2B971">
        <w:rPr>
          <w:rFonts w:asciiTheme="minorHAnsi" w:eastAsiaTheme="minorEastAsia" w:hAnsiTheme="minorHAnsi" w:cstheme="minorBidi"/>
        </w:rPr>
        <w:t>hereinafter referred to as “</w:t>
      </w:r>
      <w:r>
        <w:rPr>
          <w:rFonts w:asciiTheme="minorHAnsi" w:eastAsiaTheme="minorEastAsia" w:hAnsiTheme="minorHAnsi" w:cstheme="minorBidi"/>
        </w:rPr>
        <w:t>MICA</w:t>
      </w:r>
      <w:r w:rsidR="34E5F039" w:rsidRPr="22B2B971">
        <w:rPr>
          <w:rFonts w:asciiTheme="minorHAnsi" w:eastAsiaTheme="minorEastAsia" w:hAnsiTheme="minorHAnsi" w:cstheme="minorBidi"/>
        </w:rPr>
        <w:t>”, and</w:t>
      </w:r>
      <w:r w:rsidR="00EE0297">
        <w:rPr>
          <w:rFonts w:asciiTheme="minorHAnsi" w:eastAsiaTheme="minorEastAsia" w:hAnsiTheme="minorHAnsi" w:cstheme="minorBidi"/>
        </w:rPr>
        <w:t xml:space="preserve"> </w:t>
      </w:r>
      <w:r w:rsidR="003400B7">
        <w:rPr>
          <w:rFonts w:asciiTheme="minorHAnsi" w:eastAsiaTheme="minorEastAsia" w:hAnsiTheme="minorHAnsi" w:cstheme="minorBidi"/>
          <w:u w:val="single"/>
        </w:rPr>
        <w:t>_</w:t>
      </w:r>
      <w:r w:rsidR="00EB0B33">
        <w:rPr>
          <w:rFonts w:asciiTheme="minorHAnsi" w:eastAsiaTheme="minorEastAsia" w:hAnsiTheme="minorHAnsi" w:cstheme="minorBidi"/>
          <w:u w:val="single"/>
        </w:rPr>
        <w:t>___________________</w:t>
      </w:r>
      <w:r w:rsidR="00EA1D43">
        <w:rPr>
          <w:rFonts w:asciiTheme="minorHAnsi" w:eastAsiaTheme="minorEastAsia" w:hAnsiTheme="minorHAnsi" w:cstheme="minorBidi"/>
          <w:u w:val="single"/>
        </w:rPr>
        <w:t xml:space="preserve"> </w:t>
      </w:r>
      <w:r w:rsidR="34E5F039" w:rsidRPr="22B2B971">
        <w:rPr>
          <w:rFonts w:asciiTheme="minorHAnsi" w:eastAsiaTheme="minorEastAsia" w:hAnsiTheme="minorHAnsi" w:cstheme="minorBidi"/>
        </w:rPr>
        <w:t>having a place of business at</w:t>
      </w:r>
      <w:r w:rsidR="0024046D">
        <w:rPr>
          <w:rFonts w:asciiTheme="minorHAnsi" w:eastAsiaTheme="minorEastAsia" w:hAnsiTheme="minorHAnsi" w:cstheme="minorBidi"/>
        </w:rPr>
        <w:t xml:space="preserve"> </w:t>
      </w:r>
      <w:r w:rsidR="00EB0B33">
        <w:rPr>
          <w:rFonts w:asciiTheme="minorHAnsi" w:eastAsiaTheme="minorEastAsia" w:hAnsiTheme="minorHAnsi" w:cstheme="minorBidi"/>
          <w:u w:val="single"/>
        </w:rPr>
        <w:t>_____________________________________</w:t>
      </w:r>
      <w:r w:rsidR="2689C8DC" w:rsidRPr="22B2B971">
        <w:rPr>
          <w:rFonts w:asciiTheme="minorHAnsi" w:eastAsiaTheme="minorEastAsia" w:hAnsiTheme="minorHAnsi" w:cstheme="minorBidi"/>
        </w:rPr>
        <w:t>,</w:t>
      </w:r>
      <w:r w:rsidR="34E5F039" w:rsidRPr="22B2B971">
        <w:rPr>
          <w:rFonts w:asciiTheme="minorHAnsi" w:eastAsiaTheme="minorEastAsia" w:hAnsiTheme="minorHAnsi" w:cstheme="minorBidi"/>
        </w:rPr>
        <w:t xml:space="preserve"> hereinafter referred to as the “Client”, </w:t>
      </w:r>
      <w:r>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34E5F039" w:rsidRPr="22B2B971">
        <w:rPr>
          <w:rFonts w:asciiTheme="minorHAnsi" w:eastAsiaTheme="minorEastAsia" w:hAnsiTheme="minorHAnsi" w:cstheme="minorBidi"/>
        </w:rPr>
        <w:t xml:space="preserve">and the Client sometimes hereinafter collectively referred to as the “Parties”, as follows:  </w:t>
      </w:r>
    </w:p>
    <w:p w14:paraId="4906BFEF" w14:textId="7F5F31AE" w:rsidR="00BB0ACB" w:rsidRPr="00C918E5" w:rsidRDefault="00BB0ACB" w:rsidP="22B2B971">
      <w:pPr>
        <w:spacing w:line="259" w:lineRule="auto"/>
        <w:ind w:left="451"/>
        <w:rPr>
          <w:rFonts w:asciiTheme="minorHAnsi" w:eastAsiaTheme="minorEastAsia" w:hAnsiTheme="minorHAnsi" w:cstheme="minorBidi"/>
        </w:rPr>
      </w:pPr>
    </w:p>
    <w:p w14:paraId="22FE178E" w14:textId="39C9B2CC" w:rsidR="00BB0ACB" w:rsidRPr="00C918E5" w:rsidRDefault="34E5F039" w:rsidP="22B2B971">
      <w:pPr>
        <w:spacing w:after="85" w:line="259" w:lineRule="auto"/>
        <w:ind w:left="460"/>
        <w:jc w:val="center"/>
        <w:rPr>
          <w:rFonts w:asciiTheme="minorHAnsi" w:eastAsiaTheme="minorEastAsia" w:hAnsiTheme="minorHAnsi" w:cstheme="minorBidi"/>
        </w:rPr>
      </w:pPr>
      <w:r w:rsidRPr="22B2B971">
        <w:rPr>
          <w:rFonts w:asciiTheme="minorHAnsi" w:eastAsiaTheme="minorEastAsia" w:hAnsiTheme="minorHAnsi" w:cstheme="minorBidi"/>
        </w:rPr>
        <w:t xml:space="preserve"> </w:t>
      </w:r>
      <w:r w:rsidRPr="22B2B971">
        <w:rPr>
          <w:rFonts w:asciiTheme="minorHAnsi" w:eastAsiaTheme="minorEastAsia" w:hAnsiTheme="minorHAnsi" w:cstheme="minorBidi"/>
          <w:b/>
          <w:bCs/>
        </w:rPr>
        <w:t xml:space="preserve">WITNESSETH: </w:t>
      </w:r>
      <w:r w:rsidRPr="22B2B971">
        <w:rPr>
          <w:rFonts w:asciiTheme="minorHAnsi" w:eastAsiaTheme="minorEastAsia" w:hAnsiTheme="minorHAnsi" w:cstheme="minorBidi"/>
        </w:rPr>
        <w:t xml:space="preserve">  </w:t>
      </w:r>
    </w:p>
    <w:p w14:paraId="08DA735D" w14:textId="77777777" w:rsidR="00BB0ACB" w:rsidRPr="00C918E5" w:rsidRDefault="34E5F039" w:rsidP="22B2B971">
      <w:pPr>
        <w:spacing w:after="128" w:line="259" w:lineRule="auto"/>
        <w:ind w:left="451"/>
        <w:rPr>
          <w:rFonts w:asciiTheme="minorHAnsi" w:eastAsiaTheme="minorEastAsia" w:hAnsiTheme="minorHAnsi" w:cstheme="minorBidi"/>
        </w:rPr>
      </w:pPr>
      <w:r w:rsidRPr="22B2B971">
        <w:rPr>
          <w:rFonts w:asciiTheme="minorHAnsi" w:eastAsiaTheme="minorEastAsia" w:hAnsiTheme="minorHAnsi" w:cstheme="minorBidi"/>
        </w:rPr>
        <w:t xml:space="preserve">  </w:t>
      </w:r>
    </w:p>
    <w:p w14:paraId="6E47AAAF" w14:textId="384D8383" w:rsidR="00BB0ACB" w:rsidRPr="00C918E5" w:rsidRDefault="34E5F039" w:rsidP="22B2B971">
      <w:pPr>
        <w:spacing w:after="3" w:line="257" w:lineRule="auto"/>
        <w:ind w:left="416" w:hanging="431"/>
        <w:rPr>
          <w:rFonts w:asciiTheme="minorHAnsi" w:eastAsiaTheme="minorEastAsia" w:hAnsiTheme="minorHAnsi" w:cstheme="minorBidi"/>
        </w:rPr>
      </w:pPr>
      <w:r w:rsidRPr="22B2B971">
        <w:rPr>
          <w:rFonts w:asciiTheme="minorHAnsi" w:eastAsiaTheme="minorEastAsia" w:hAnsiTheme="minorHAnsi" w:cstheme="minorBidi"/>
        </w:rPr>
        <w:t xml:space="preserve"> </w:t>
      </w:r>
      <w:r w:rsidR="00E50BCD">
        <w:tab/>
      </w:r>
      <w:r w:rsidR="6D5E3836" w:rsidRPr="22B2B971">
        <w:rPr>
          <w:rFonts w:asciiTheme="minorHAnsi" w:eastAsiaTheme="minorEastAsia" w:hAnsiTheme="minorHAnsi" w:cstheme="minorBidi"/>
          <w:b/>
          <w:bCs/>
        </w:rPr>
        <w:t xml:space="preserve">WHEREAS,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Pr="22B2B971">
        <w:rPr>
          <w:rFonts w:asciiTheme="minorHAnsi" w:eastAsiaTheme="minorEastAsia" w:hAnsiTheme="minorHAnsi" w:cstheme="minorBidi"/>
        </w:rPr>
        <w:t xml:space="preserve">is a healthcare billing company which </w:t>
      </w:r>
      <w:r w:rsidR="183A2F15" w:rsidRPr="22B2B971">
        <w:rPr>
          <w:rFonts w:asciiTheme="minorHAnsi" w:eastAsiaTheme="minorEastAsia" w:hAnsiTheme="minorHAnsi" w:cstheme="minorBidi"/>
        </w:rPr>
        <w:t xml:space="preserve">will provide </w:t>
      </w:r>
      <w:r w:rsidR="0995E16A" w:rsidRPr="22B2B971">
        <w:rPr>
          <w:rFonts w:asciiTheme="minorHAnsi" w:eastAsiaTheme="minorEastAsia" w:hAnsiTheme="minorHAnsi" w:cstheme="minorBidi"/>
        </w:rPr>
        <w:t xml:space="preserve">electronic </w:t>
      </w:r>
      <w:r w:rsidRPr="22B2B971">
        <w:rPr>
          <w:rFonts w:asciiTheme="minorHAnsi" w:eastAsiaTheme="minorEastAsia" w:hAnsiTheme="minorHAnsi" w:cstheme="minorBidi"/>
        </w:rPr>
        <w:t xml:space="preserve">claims, billing and collection services </w:t>
      </w:r>
      <w:r w:rsidR="183A2F15" w:rsidRPr="22B2B971">
        <w:rPr>
          <w:rFonts w:asciiTheme="minorHAnsi" w:eastAsiaTheme="minorEastAsia" w:hAnsiTheme="minorHAnsi" w:cstheme="minorBidi"/>
        </w:rPr>
        <w:t xml:space="preserve">to </w:t>
      </w:r>
      <w:r w:rsidR="0045329B">
        <w:rPr>
          <w:rFonts w:asciiTheme="minorHAnsi" w:eastAsiaTheme="minorEastAsia" w:hAnsiTheme="minorHAnsi" w:cstheme="minorBidi"/>
        </w:rPr>
        <w:t>Client as represented in Exhibit A; and</w:t>
      </w:r>
      <w:r w:rsidRPr="22B2B971">
        <w:rPr>
          <w:rFonts w:asciiTheme="minorHAnsi" w:eastAsiaTheme="minorEastAsia" w:hAnsiTheme="minorHAnsi" w:cstheme="minorBidi"/>
        </w:rPr>
        <w:t xml:space="preserve">   </w:t>
      </w:r>
    </w:p>
    <w:p w14:paraId="1CDDF31D" w14:textId="77777777" w:rsidR="00BB0ACB" w:rsidRPr="00C918E5" w:rsidRDefault="34E5F039" w:rsidP="22B2B971">
      <w:pPr>
        <w:spacing w:after="16" w:line="259" w:lineRule="auto"/>
        <w:ind w:left="15"/>
        <w:rPr>
          <w:rFonts w:asciiTheme="minorHAnsi" w:eastAsiaTheme="minorEastAsia" w:hAnsiTheme="minorHAnsi" w:cstheme="minorBidi"/>
        </w:rPr>
      </w:pPr>
      <w:r w:rsidRPr="22B2B971">
        <w:rPr>
          <w:rFonts w:asciiTheme="minorHAnsi" w:eastAsiaTheme="minorEastAsia" w:hAnsiTheme="minorHAnsi" w:cstheme="minorBidi"/>
        </w:rPr>
        <w:t xml:space="preserve">   </w:t>
      </w:r>
    </w:p>
    <w:p w14:paraId="2EA413B7" w14:textId="1FCFA60E" w:rsidR="00BB0ACB" w:rsidRDefault="34E5F039" w:rsidP="003400B7">
      <w:pPr>
        <w:spacing w:line="259" w:lineRule="auto"/>
        <w:ind w:left="451" w:right="2" w:hanging="441"/>
        <w:rPr>
          <w:rFonts w:asciiTheme="minorHAnsi" w:eastAsiaTheme="minorEastAsia" w:hAnsiTheme="minorHAnsi" w:cstheme="minorBidi"/>
        </w:rPr>
      </w:pPr>
      <w:r w:rsidRPr="22B2B971">
        <w:rPr>
          <w:rFonts w:asciiTheme="minorHAnsi" w:eastAsiaTheme="minorEastAsia" w:hAnsiTheme="minorHAnsi" w:cstheme="minorBidi"/>
        </w:rPr>
        <w:t xml:space="preserve"> </w:t>
      </w:r>
      <w:r w:rsidR="00E50BCD">
        <w:tab/>
      </w:r>
      <w:r w:rsidRPr="22B2B971">
        <w:rPr>
          <w:rFonts w:asciiTheme="minorHAnsi" w:eastAsiaTheme="minorEastAsia" w:hAnsiTheme="minorHAnsi" w:cstheme="minorBidi"/>
          <w:b/>
          <w:bCs/>
        </w:rPr>
        <w:t>WHEREAS</w:t>
      </w:r>
      <w:r w:rsidRPr="22B2B971">
        <w:rPr>
          <w:rFonts w:asciiTheme="minorHAnsi" w:eastAsiaTheme="minorEastAsia" w:hAnsiTheme="minorHAnsi" w:cstheme="minorBidi"/>
        </w:rPr>
        <w:t xml:space="preserve">,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183A2F15" w:rsidRPr="22B2B971">
        <w:rPr>
          <w:rFonts w:asciiTheme="minorHAnsi" w:eastAsiaTheme="minorEastAsia" w:hAnsiTheme="minorHAnsi" w:cstheme="minorBidi"/>
        </w:rPr>
        <w:t xml:space="preserve">will provide </w:t>
      </w:r>
      <w:r w:rsidRPr="22B2B971">
        <w:rPr>
          <w:rFonts w:asciiTheme="minorHAnsi" w:eastAsiaTheme="minorEastAsia" w:hAnsiTheme="minorHAnsi" w:cstheme="minorBidi"/>
        </w:rPr>
        <w:t>service</w:t>
      </w:r>
      <w:r w:rsidR="183A2F15" w:rsidRPr="22B2B971">
        <w:rPr>
          <w:rFonts w:asciiTheme="minorHAnsi" w:eastAsiaTheme="minorEastAsia" w:hAnsiTheme="minorHAnsi" w:cstheme="minorBidi"/>
        </w:rPr>
        <w:t>s</w:t>
      </w:r>
      <w:r w:rsidRPr="22B2B971">
        <w:rPr>
          <w:rFonts w:asciiTheme="minorHAnsi" w:eastAsiaTheme="minorEastAsia" w:hAnsiTheme="minorHAnsi" w:cstheme="minorBidi"/>
        </w:rPr>
        <w:t xml:space="preserve"> </w:t>
      </w:r>
      <w:r w:rsidR="183A2F15" w:rsidRPr="22B2B971">
        <w:rPr>
          <w:rFonts w:asciiTheme="minorHAnsi" w:eastAsiaTheme="minorEastAsia" w:hAnsiTheme="minorHAnsi" w:cstheme="minorBidi"/>
        </w:rPr>
        <w:t xml:space="preserve">to </w:t>
      </w:r>
      <w:r w:rsidRPr="22B2B971">
        <w:rPr>
          <w:rFonts w:asciiTheme="minorHAnsi" w:eastAsiaTheme="minorEastAsia" w:hAnsiTheme="minorHAnsi" w:cstheme="minorBidi"/>
        </w:rPr>
        <w:t xml:space="preserve">Client on the terms and conditions hereinafter set forth; and </w:t>
      </w:r>
    </w:p>
    <w:p w14:paraId="50903EB5" w14:textId="77777777" w:rsidR="003400B7" w:rsidRPr="00C918E5" w:rsidRDefault="003400B7" w:rsidP="003400B7">
      <w:pPr>
        <w:spacing w:line="259" w:lineRule="auto"/>
        <w:ind w:left="451" w:right="2" w:hanging="441"/>
        <w:rPr>
          <w:rFonts w:asciiTheme="minorHAnsi" w:eastAsiaTheme="minorEastAsia" w:hAnsiTheme="minorHAnsi" w:cstheme="minorBidi"/>
        </w:rPr>
      </w:pPr>
    </w:p>
    <w:p w14:paraId="6CB0AA50" w14:textId="77777777" w:rsidR="003400B7" w:rsidRDefault="34E5F039" w:rsidP="003400B7">
      <w:pPr>
        <w:ind w:left="461" w:right="2"/>
        <w:rPr>
          <w:rFonts w:asciiTheme="minorHAnsi" w:eastAsiaTheme="minorEastAsia" w:hAnsiTheme="minorHAnsi" w:cstheme="minorBidi"/>
        </w:rPr>
      </w:pPr>
      <w:r w:rsidRPr="22B2B971">
        <w:rPr>
          <w:rFonts w:asciiTheme="minorHAnsi" w:eastAsiaTheme="minorEastAsia" w:hAnsiTheme="minorHAnsi" w:cstheme="minorBidi"/>
          <w:b/>
          <w:bCs/>
        </w:rPr>
        <w:t xml:space="preserve">NOW, THEREFORE, </w:t>
      </w:r>
      <w:r w:rsidRPr="22B2B971">
        <w:rPr>
          <w:rFonts w:asciiTheme="minorHAnsi" w:eastAsiaTheme="minorEastAsia" w:hAnsiTheme="minorHAnsi" w:cstheme="minorBidi"/>
        </w:rPr>
        <w:t xml:space="preserve">in consideration of the promises and covenants contained herein and for other valuable consideration, the receipt and adequacy of which is hereby acknowledged, the parties agree as follows:  </w:t>
      </w:r>
      <w:r w:rsidRPr="22B2B971">
        <w:rPr>
          <w:rFonts w:asciiTheme="minorHAnsi" w:eastAsiaTheme="minorEastAsia" w:hAnsiTheme="minorHAnsi" w:cstheme="minorBidi"/>
          <w:vertAlign w:val="subscript"/>
        </w:rPr>
        <w:t xml:space="preserve"> </w:t>
      </w:r>
    </w:p>
    <w:p w14:paraId="6FD422ED" w14:textId="0E4AF549" w:rsidR="004A7BF0" w:rsidRPr="00C918E5" w:rsidRDefault="004A7BF0" w:rsidP="003400B7">
      <w:pPr>
        <w:ind w:left="461" w:right="2"/>
        <w:rPr>
          <w:rFonts w:asciiTheme="minorHAnsi" w:eastAsiaTheme="minorEastAsia" w:hAnsiTheme="minorHAnsi" w:cstheme="minorBidi"/>
        </w:rPr>
      </w:pPr>
      <w:r>
        <w:tab/>
      </w:r>
    </w:p>
    <w:p w14:paraId="607CE6DC" w14:textId="14574DBB" w:rsidR="4CD3B4F7" w:rsidRDefault="4CD3B4F7" w:rsidP="22B2B971">
      <w:pPr>
        <w:pStyle w:val="Heading2"/>
        <w:ind w:left="446" w:firstLine="0"/>
        <w:rPr>
          <w:rFonts w:asciiTheme="minorHAnsi" w:eastAsiaTheme="minorEastAsia" w:hAnsiTheme="minorHAnsi" w:cstheme="minorBidi"/>
          <w:sz w:val="24"/>
        </w:rPr>
      </w:pPr>
      <w:r w:rsidRPr="22B2B971">
        <w:rPr>
          <w:rFonts w:asciiTheme="minorHAnsi" w:eastAsiaTheme="minorEastAsia" w:hAnsiTheme="minorHAnsi" w:cstheme="minorBidi"/>
          <w:sz w:val="24"/>
        </w:rPr>
        <w:t xml:space="preserve">1. </w:t>
      </w:r>
      <w:r w:rsidR="34E5F039" w:rsidRPr="22B2B971">
        <w:rPr>
          <w:rFonts w:asciiTheme="minorHAnsi" w:eastAsiaTheme="minorEastAsia" w:hAnsiTheme="minorHAnsi" w:cstheme="minorBidi"/>
          <w:sz w:val="24"/>
        </w:rPr>
        <w:t>SERVICES</w:t>
      </w:r>
    </w:p>
    <w:p w14:paraId="5BE42AE4" w14:textId="030A8188" w:rsidR="4B7CC78B" w:rsidRDefault="4B7CC78B" w:rsidP="22B2B971">
      <w:pPr>
        <w:pStyle w:val="ListParagraph"/>
        <w:numPr>
          <w:ilvl w:val="1"/>
          <w:numId w:val="9"/>
        </w:numPr>
        <w:spacing w:after="185"/>
        <w:ind w:right="2"/>
        <w:rPr>
          <w:rFonts w:asciiTheme="minorHAnsi" w:eastAsiaTheme="minorEastAsia" w:hAnsiTheme="minorHAnsi" w:cstheme="minorBidi"/>
        </w:rPr>
      </w:pPr>
      <w:r w:rsidRPr="22B2B971">
        <w:rPr>
          <w:rFonts w:asciiTheme="minorHAnsi" w:eastAsiaTheme="minorEastAsia" w:hAnsiTheme="minorHAnsi" w:cstheme="minorBidi"/>
        </w:rPr>
        <w:t>Billing Services</w:t>
      </w:r>
    </w:p>
    <w:p w14:paraId="27426EA4" w14:textId="43A5679A" w:rsidR="00BB0ACB" w:rsidRPr="006606B7" w:rsidRDefault="00B05D2E" w:rsidP="22B2B971">
      <w:pPr>
        <w:pStyle w:val="ListParagraph"/>
        <w:spacing w:after="185"/>
        <w:ind w:left="811" w:right="2"/>
        <w:rPr>
          <w:rFonts w:asciiTheme="minorHAnsi" w:eastAsiaTheme="minorEastAsia" w:hAnsiTheme="minorHAnsi" w:cstheme="minorBidi"/>
        </w:rPr>
      </w:pPr>
      <w:r>
        <w:rPr>
          <w:rFonts w:asciiTheme="minorHAnsi" w:eastAsiaTheme="minorEastAsia" w:hAnsiTheme="minorHAnsi" w:cstheme="minorBidi"/>
        </w:rPr>
        <w:t>See Exhibit A for full scope of Billing Services.</w:t>
      </w:r>
    </w:p>
    <w:p w14:paraId="52867BC0" w14:textId="2F15CC67" w:rsidR="22B2B971" w:rsidRDefault="22B2B971" w:rsidP="22B2B971">
      <w:pPr>
        <w:pStyle w:val="ListParagraph"/>
        <w:spacing w:after="185"/>
        <w:ind w:left="811" w:right="2"/>
        <w:rPr>
          <w:rFonts w:asciiTheme="minorHAnsi" w:eastAsiaTheme="minorEastAsia" w:hAnsiTheme="minorHAnsi" w:cstheme="minorBidi"/>
          <w:b/>
          <w:bCs/>
        </w:rPr>
      </w:pPr>
    </w:p>
    <w:p w14:paraId="7F5C69C8" w14:textId="5C1A7017" w:rsidR="57C25421" w:rsidRDefault="57C25421" w:rsidP="22B2B971">
      <w:pPr>
        <w:pStyle w:val="ListParagraph"/>
        <w:numPr>
          <w:ilvl w:val="1"/>
          <w:numId w:val="9"/>
        </w:numPr>
        <w:spacing w:after="170"/>
        <w:ind w:right="2"/>
        <w:rPr>
          <w:rFonts w:asciiTheme="minorHAnsi" w:eastAsiaTheme="minorEastAsia" w:hAnsiTheme="minorHAnsi" w:cstheme="minorBidi"/>
        </w:rPr>
      </w:pPr>
      <w:r w:rsidRPr="22B2B971">
        <w:rPr>
          <w:rFonts w:asciiTheme="minorHAnsi" w:eastAsiaTheme="minorEastAsia" w:hAnsiTheme="minorHAnsi" w:cstheme="minorBidi"/>
        </w:rPr>
        <w:t>Exclusivity</w:t>
      </w:r>
    </w:p>
    <w:p w14:paraId="026BC6AE" w14:textId="439B9A1D" w:rsidR="002C470E" w:rsidRPr="00270879" w:rsidRDefault="0045329B" w:rsidP="22B2B971">
      <w:pPr>
        <w:pStyle w:val="ListParagraph"/>
        <w:spacing w:after="170"/>
        <w:ind w:left="811" w:right="2"/>
        <w:rPr>
          <w:rFonts w:asciiTheme="minorHAnsi" w:eastAsiaTheme="minorEastAsia" w:hAnsiTheme="minorHAnsi" w:cstheme="minorBidi"/>
        </w:rPr>
      </w:pPr>
      <w:r>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11767F67" w:rsidRPr="22B2B971">
        <w:rPr>
          <w:rFonts w:asciiTheme="minorHAnsi" w:eastAsiaTheme="minorEastAsia" w:hAnsiTheme="minorHAnsi" w:cstheme="minorBidi"/>
        </w:rPr>
        <w:t xml:space="preserve">will be the exclusive provider of </w:t>
      </w:r>
      <w:r w:rsidR="00110C1E" w:rsidRPr="22B2B971">
        <w:rPr>
          <w:rFonts w:asciiTheme="minorHAnsi" w:eastAsiaTheme="minorEastAsia" w:hAnsiTheme="minorHAnsi" w:cstheme="minorBidi"/>
        </w:rPr>
        <w:t>services to</w:t>
      </w:r>
      <w:r w:rsidR="11767F67" w:rsidRPr="22B2B971">
        <w:rPr>
          <w:rFonts w:asciiTheme="minorHAnsi" w:eastAsiaTheme="minorEastAsia" w:hAnsiTheme="minorHAnsi" w:cstheme="minorBidi"/>
        </w:rPr>
        <w:t xml:space="preserve"> Client </w:t>
      </w:r>
      <w:r w:rsidR="183A2F15" w:rsidRPr="22B2B971">
        <w:rPr>
          <w:rFonts w:asciiTheme="minorHAnsi" w:eastAsiaTheme="minorEastAsia" w:hAnsiTheme="minorHAnsi" w:cstheme="minorBidi"/>
        </w:rPr>
        <w:t>d</w:t>
      </w:r>
      <w:r w:rsidR="11767F67" w:rsidRPr="22B2B971">
        <w:rPr>
          <w:rFonts w:asciiTheme="minorHAnsi" w:eastAsiaTheme="minorEastAsia" w:hAnsiTheme="minorHAnsi" w:cstheme="minorBidi"/>
        </w:rPr>
        <w:t>uring the term of this Medical Billing Services agreement</w:t>
      </w:r>
      <w:r w:rsidR="183A2F15" w:rsidRPr="22B2B971">
        <w:rPr>
          <w:rFonts w:asciiTheme="minorHAnsi" w:eastAsiaTheme="minorEastAsia" w:hAnsiTheme="minorHAnsi" w:cstheme="minorBidi"/>
        </w:rPr>
        <w:t>.</w:t>
      </w:r>
      <w:r w:rsidR="11767F67" w:rsidRPr="22B2B971">
        <w:rPr>
          <w:rFonts w:asciiTheme="minorHAnsi" w:eastAsiaTheme="minorEastAsia" w:hAnsiTheme="minorHAnsi" w:cstheme="minorBidi"/>
        </w:rPr>
        <w:t xml:space="preserve"> </w:t>
      </w:r>
      <w:r w:rsidR="183A2F15" w:rsidRPr="22B2B971">
        <w:rPr>
          <w:rFonts w:asciiTheme="minorHAnsi" w:eastAsiaTheme="minorEastAsia" w:hAnsiTheme="minorHAnsi" w:cstheme="minorBidi"/>
        </w:rPr>
        <w:t>T</w:t>
      </w:r>
      <w:r w:rsidR="11767F67" w:rsidRPr="22B2B971">
        <w:rPr>
          <w:rFonts w:asciiTheme="minorHAnsi" w:eastAsiaTheme="minorEastAsia" w:hAnsiTheme="minorHAnsi" w:cstheme="minorBidi"/>
        </w:rPr>
        <w:t xml:space="preserve">he Client </w:t>
      </w:r>
      <w:r w:rsidR="183A2F15" w:rsidRPr="22B2B971">
        <w:rPr>
          <w:rFonts w:asciiTheme="minorHAnsi" w:eastAsiaTheme="minorEastAsia" w:hAnsiTheme="minorHAnsi" w:cstheme="minorBidi"/>
        </w:rPr>
        <w:t>is expressly prohibited from utilizing the</w:t>
      </w:r>
      <w:r w:rsidR="63CFD981" w:rsidRPr="22B2B971">
        <w:rPr>
          <w:rFonts w:asciiTheme="minorHAnsi" w:eastAsiaTheme="minorEastAsia" w:hAnsiTheme="minorHAnsi" w:cstheme="minorBidi"/>
        </w:rPr>
        <w:t xml:space="preserve"> services</w:t>
      </w:r>
      <w:r w:rsidR="11767F67" w:rsidRPr="22B2B971">
        <w:rPr>
          <w:rFonts w:asciiTheme="minorHAnsi" w:eastAsiaTheme="minorEastAsia" w:hAnsiTheme="minorHAnsi" w:cstheme="minorBidi"/>
        </w:rPr>
        <w:t xml:space="preserve"> of any other claims processing and </w:t>
      </w:r>
      <w:r w:rsidR="183A2F15" w:rsidRPr="22B2B971">
        <w:rPr>
          <w:rFonts w:asciiTheme="minorHAnsi" w:eastAsiaTheme="minorEastAsia" w:hAnsiTheme="minorHAnsi" w:cstheme="minorBidi"/>
        </w:rPr>
        <w:t>c</w:t>
      </w:r>
      <w:r w:rsidR="11767F67" w:rsidRPr="22B2B971">
        <w:rPr>
          <w:rFonts w:asciiTheme="minorHAnsi" w:eastAsiaTheme="minorEastAsia" w:hAnsiTheme="minorHAnsi" w:cstheme="minorBidi"/>
        </w:rPr>
        <w:t xml:space="preserve">redentialing </w:t>
      </w:r>
      <w:r w:rsidR="183A2F15" w:rsidRPr="22B2B971">
        <w:rPr>
          <w:rFonts w:asciiTheme="minorHAnsi" w:eastAsiaTheme="minorEastAsia" w:hAnsiTheme="minorHAnsi" w:cstheme="minorBidi"/>
        </w:rPr>
        <w:t>s</w:t>
      </w:r>
      <w:r w:rsidR="11767F67" w:rsidRPr="22B2B971">
        <w:rPr>
          <w:rFonts w:asciiTheme="minorHAnsi" w:eastAsiaTheme="minorEastAsia" w:hAnsiTheme="minorHAnsi" w:cstheme="minorBidi"/>
        </w:rPr>
        <w:t>ervice provider companies</w:t>
      </w:r>
      <w:r w:rsidR="183A2F15" w:rsidRPr="22B2B971">
        <w:rPr>
          <w:rFonts w:asciiTheme="minorHAnsi" w:eastAsiaTheme="minorEastAsia" w:hAnsiTheme="minorHAnsi" w:cstheme="minorBidi"/>
        </w:rPr>
        <w:t xml:space="preserve"> or any other companies </w:t>
      </w:r>
      <w:r w:rsidR="57C25421" w:rsidRPr="22B2B971">
        <w:rPr>
          <w:rFonts w:asciiTheme="minorHAnsi" w:eastAsiaTheme="minorEastAsia" w:hAnsiTheme="minorHAnsi" w:cstheme="minorBidi"/>
        </w:rPr>
        <w:t xml:space="preserve">that provide a similar service to </w:t>
      </w:r>
      <w:r>
        <w:rPr>
          <w:rFonts w:asciiTheme="minorHAnsi" w:eastAsiaTheme="minorEastAsia" w:hAnsiTheme="minorHAnsi" w:cstheme="minorBidi"/>
        </w:rPr>
        <w:t>MICA</w:t>
      </w:r>
      <w:r w:rsidR="57C25421" w:rsidRPr="22B2B971">
        <w:rPr>
          <w:rFonts w:asciiTheme="minorHAnsi" w:eastAsiaTheme="minorEastAsia" w:hAnsiTheme="minorHAnsi" w:cstheme="minorBidi"/>
        </w:rPr>
        <w:t xml:space="preserve">. </w:t>
      </w:r>
      <w:r w:rsidR="11767F67" w:rsidRPr="22B2B971">
        <w:rPr>
          <w:rFonts w:asciiTheme="minorHAnsi" w:eastAsiaTheme="minorEastAsia" w:hAnsiTheme="minorHAnsi" w:cstheme="minorBidi"/>
        </w:rPr>
        <w:t xml:space="preserve"> </w:t>
      </w:r>
    </w:p>
    <w:p w14:paraId="2259726D" w14:textId="77777777" w:rsidR="00212963" w:rsidRDefault="00212963" w:rsidP="22B2B971">
      <w:pPr>
        <w:pStyle w:val="ListParagraph"/>
        <w:autoSpaceDE w:val="0"/>
        <w:autoSpaceDN w:val="0"/>
        <w:adjustRightInd w:val="0"/>
        <w:ind w:left="1170"/>
        <w:rPr>
          <w:rFonts w:asciiTheme="minorHAnsi" w:eastAsiaTheme="minorEastAsia" w:hAnsiTheme="minorHAnsi" w:cstheme="minorBidi"/>
        </w:rPr>
      </w:pPr>
    </w:p>
    <w:p w14:paraId="5B28F804" w14:textId="6E9E5DCA" w:rsidR="00212963" w:rsidRDefault="6BA36655" w:rsidP="22B2B971">
      <w:pPr>
        <w:pStyle w:val="ListParagraph"/>
        <w:numPr>
          <w:ilvl w:val="1"/>
          <w:numId w:val="9"/>
        </w:numPr>
        <w:autoSpaceDE w:val="0"/>
        <w:autoSpaceDN w:val="0"/>
        <w:adjustRightInd w:val="0"/>
        <w:rPr>
          <w:rFonts w:asciiTheme="minorHAnsi" w:eastAsiaTheme="minorEastAsia" w:hAnsiTheme="minorHAnsi" w:cstheme="minorBidi"/>
        </w:rPr>
      </w:pPr>
      <w:r w:rsidRPr="22B2B971">
        <w:rPr>
          <w:rFonts w:asciiTheme="minorHAnsi" w:eastAsiaTheme="minorEastAsia" w:hAnsiTheme="minorHAnsi" w:cstheme="minorBidi"/>
        </w:rPr>
        <w:t xml:space="preserve">Compliance With Laws </w:t>
      </w:r>
      <w:r w:rsidR="0035033E">
        <w:rPr>
          <w:rFonts w:asciiTheme="minorHAnsi" w:eastAsiaTheme="minorEastAsia" w:hAnsiTheme="minorHAnsi" w:cstheme="minorBidi"/>
        </w:rPr>
        <w:t>and</w:t>
      </w:r>
      <w:r w:rsidRPr="22B2B971">
        <w:rPr>
          <w:rFonts w:asciiTheme="minorHAnsi" w:eastAsiaTheme="minorEastAsia" w:hAnsiTheme="minorHAnsi" w:cstheme="minorBidi"/>
        </w:rPr>
        <w:t xml:space="preserve"> Regulations</w:t>
      </w:r>
    </w:p>
    <w:p w14:paraId="5AB52956" w14:textId="3140461C" w:rsidR="00D246B7" w:rsidRDefault="6BA36655" w:rsidP="003400B7">
      <w:pPr>
        <w:pStyle w:val="ListParagraph"/>
        <w:autoSpaceDE w:val="0"/>
        <w:autoSpaceDN w:val="0"/>
        <w:adjustRightInd w:val="0"/>
        <w:ind w:left="811"/>
        <w:rPr>
          <w:rFonts w:asciiTheme="minorHAnsi" w:eastAsiaTheme="minorEastAsia" w:hAnsiTheme="minorHAnsi" w:cstheme="minorBidi"/>
        </w:rPr>
      </w:pPr>
      <w:r w:rsidRPr="22B2B971">
        <w:rPr>
          <w:rFonts w:asciiTheme="minorHAnsi" w:eastAsiaTheme="minorEastAsia" w:hAnsiTheme="minorHAnsi" w:cstheme="minorBidi"/>
        </w:rPr>
        <w:t xml:space="preserve">It is expressly understood and agreed that both parties, in performance with their duties hereunder, will comply with all applicable laws and regulations, including but not limited to laws and regulations (and government interpretations thereof) relating to billing, coding, and submission of claims to Medicare, Medicaid and other </w:t>
      </w:r>
      <w:r w:rsidR="00230BF5" w:rsidRPr="22B2B971">
        <w:rPr>
          <w:rFonts w:asciiTheme="minorHAnsi" w:eastAsiaTheme="minorEastAsia" w:hAnsiTheme="minorHAnsi" w:cstheme="minorBidi"/>
        </w:rPr>
        <w:t>third-party</w:t>
      </w:r>
      <w:r w:rsidRPr="22B2B971">
        <w:rPr>
          <w:rFonts w:asciiTheme="minorHAnsi" w:eastAsiaTheme="minorEastAsia" w:hAnsiTheme="minorHAnsi" w:cstheme="minorBidi"/>
        </w:rPr>
        <w:t xml:space="preserve"> insurance carriers and or programs.</w:t>
      </w:r>
    </w:p>
    <w:p w14:paraId="46F18DE6" w14:textId="77777777" w:rsidR="003400B7" w:rsidRPr="00D246B7" w:rsidRDefault="003400B7" w:rsidP="003400B7">
      <w:pPr>
        <w:pStyle w:val="ListParagraph"/>
        <w:autoSpaceDE w:val="0"/>
        <w:autoSpaceDN w:val="0"/>
        <w:adjustRightInd w:val="0"/>
        <w:ind w:left="811"/>
        <w:rPr>
          <w:rFonts w:asciiTheme="minorHAnsi" w:eastAsiaTheme="minorEastAsia" w:hAnsiTheme="minorHAnsi" w:cstheme="minorBidi"/>
        </w:rPr>
      </w:pPr>
    </w:p>
    <w:p w14:paraId="7BBB4DEE" w14:textId="1A867C7E" w:rsidR="4CD3B4F7" w:rsidRDefault="4CD3B4F7" w:rsidP="22B2B971">
      <w:pPr>
        <w:pStyle w:val="Heading2"/>
        <w:ind w:left="446" w:firstLine="0"/>
        <w:rPr>
          <w:rFonts w:asciiTheme="minorHAnsi" w:eastAsiaTheme="minorEastAsia" w:hAnsiTheme="minorHAnsi" w:cstheme="minorBidi"/>
          <w:b w:val="0"/>
          <w:sz w:val="24"/>
        </w:rPr>
      </w:pPr>
      <w:r w:rsidRPr="22B2B971">
        <w:rPr>
          <w:rFonts w:asciiTheme="minorHAnsi" w:eastAsiaTheme="minorEastAsia" w:hAnsiTheme="minorHAnsi" w:cstheme="minorBidi"/>
          <w:sz w:val="24"/>
        </w:rPr>
        <w:t xml:space="preserve">2. </w:t>
      </w:r>
      <w:r w:rsidR="34E5F039" w:rsidRPr="22B2B971">
        <w:rPr>
          <w:rFonts w:asciiTheme="minorHAnsi" w:eastAsiaTheme="minorEastAsia" w:hAnsiTheme="minorHAnsi" w:cstheme="minorBidi"/>
          <w:sz w:val="24"/>
        </w:rPr>
        <w:t>TERM</w:t>
      </w:r>
    </w:p>
    <w:p w14:paraId="2ABDB2E3" w14:textId="5B537526" w:rsidR="00BB0ACB" w:rsidRPr="00C918E5" w:rsidRDefault="34E5F039" w:rsidP="003400B7">
      <w:pPr>
        <w:spacing w:after="170"/>
        <w:ind w:left="446" w:right="2"/>
        <w:rPr>
          <w:rFonts w:asciiTheme="minorHAnsi" w:eastAsiaTheme="minorEastAsia" w:hAnsiTheme="minorHAnsi" w:cstheme="minorBidi"/>
        </w:rPr>
      </w:pPr>
      <w:r w:rsidRPr="22B2B971">
        <w:rPr>
          <w:rFonts w:asciiTheme="minorHAnsi" w:eastAsiaTheme="minorEastAsia" w:hAnsiTheme="minorHAnsi" w:cstheme="minorBidi"/>
        </w:rPr>
        <w:t xml:space="preserve">The initial term of this Agreement will be for </w:t>
      </w:r>
      <w:r w:rsidR="2ADC3137" w:rsidRPr="22B2B971">
        <w:rPr>
          <w:rFonts w:asciiTheme="minorHAnsi" w:eastAsiaTheme="minorEastAsia" w:hAnsiTheme="minorHAnsi" w:cstheme="minorBidi"/>
        </w:rPr>
        <w:t>one (1)</w:t>
      </w:r>
      <w:r w:rsidRPr="22B2B971">
        <w:rPr>
          <w:rFonts w:asciiTheme="minorHAnsi" w:eastAsiaTheme="minorEastAsia" w:hAnsiTheme="minorHAnsi" w:cstheme="minorBidi"/>
        </w:rPr>
        <w:t xml:space="preserve"> year</w:t>
      </w:r>
      <w:r w:rsidR="2689C8DC" w:rsidRPr="22B2B971">
        <w:rPr>
          <w:rFonts w:asciiTheme="minorHAnsi" w:eastAsiaTheme="minorEastAsia" w:hAnsiTheme="minorHAnsi" w:cstheme="minorBidi"/>
        </w:rPr>
        <w:t xml:space="preserve"> </w:t>
      </w:r>
      <w:r w:rsidRPr="22B2B971">
        <w:rPr>
          <w:rFonts w:asciiTheme="minorHAnsi" w:eastAsiaTheme="minorEastAsia" w:hAnsiTheme="minorHAnsi" w:cstheme="minorBidi"/>
        </w:rPr>
        <w:t xml:space="preserve">(the “Initial Term”) from the Effective Date.  This Agreement will automatically </w:t>
      </w:r>
      <w:r w:rsidR="38E8ABC1" w:rsidRPr="22B2B971">
        <w:rPr>
          <w:rFonts w:asciiTheme="minorHAnsi" w:eastAsiaTheme="minorEastAsia" w:hAnsiTheme="minorHAnsi" w:cstheme="minorBidi"/>
        </w:rPr>
        <w:t>renew</w:t>
      </w:r>
      <w:r w:rsidRPr="22B2B971">
        <w:rPr>
          <w:rFonts w:asciiTheme="minorHAnsi" w:eastAsiaTheme="minorEastAsia" w:hAnsiTheme="minorHAnsi" w:cstheme="minorBidi"/>
        </w:rPr>
        <w:t xml:space="preserve"> for successive </w:t>
      </w:r>
      <w:r w:rsidR="33E07535" w:rsidRPr="22B2B971">
        <w:rPr>
          <w:rFonts w:asciiTheme="minorHAnsi" w:eastAsiaTheme="minorEastAsia" w:hAnsiTheme="minorHAnsi" w:cstheme="minorBidi"/>
        </w:rPr>
        <w:t xml:space="preserve">additional one (1) </w:t>
      </w:r>
      <w:r w:rsidR="33E07535" w:rsidRPr="22B2B971">
        <w:rPr>
          <w:rFonts w:asciiTheme="minorHAnsi" w:eastAsiaTheme="minorEastAsia" w:hAnsiTheme="minorHAnsi" w:cstheme="minorBidi"/>
        </w:rPr>
        <w:lastRenderedPageBreak/>
        <w:t>year terms</w:t>
      </w:r>
      <w:r w:rsidRPr="22B2B971">
        <w:rPr>
          <w:rFonts w:asciiTheme="minorHAnsi" w:eastAsiaTheme="minorEastAsia" w:hAnsiTheme="minorHAnsi" w:cstheme="minorBidi"/>
        </w:rPr>
        <w:t>, unless either party gives the other written notice</w:t>
      </w:r>
      <w:r w:rsidR="00F72F89">
        <w:rPr>
          <w:rFonts w:asciiTheme="minorHAnsi" w:eastAsiaTheme="minorEastAsia" w:hAnsiTheme="minorHAnsi" w:cstheme="minorBidi"/>
        </w:rPr>
        <w:t xml:space="preserve"> thirty </w:t>
      </w:r>
      <w:r w:rsidRPr="22B2B971">
        <w:rPr>
          <w:rFonts w:asciiTheme="minorHAnsi" w:eastAsiaTheme="minorEastAsia" w:hAnsiTheme="minorHAnsi" w:cstheme="minorBidi"/>
        </w:rPr>
        <w:t>(</w:t>
      </w:r>
      <w:r w:rsidR="00F72F89">
        <w:rPr>
          <w:rFonts w:asciiTheme="minorHAnsi" w:eastAsiaTheme="minorEastAsia" w:hAnsiTheme="minorHAnsi" w:cstheme="minorBidi"/>
        </w:rPr>
        <w:t>6</w:t>
      </w:r>
      <w:r w:rsidR="0035033E">
        <w:rPr>
          <w:rFonts w:asciiTheme="minorHAnsi" w:eastAsiaTheme="minorEastAsia" w:hAnsiTheme="minorHAnsi" w:cstheme="minorBidi"/>
        </w:rPr>
        <w:t>0</w:t>
      </w:r>
      <w:r w:rsidRPr="22B2B971">
        <w:rPr>
          <w:rFonts w:asciiTheme="minorHAnsi" w:eastAsiaTheme="minorEastAsia" w:hAnsiTheme="minorHAnsi" w:cstheme="minorBidi"/>
        </w:rPr>
        <w:t xml:space="preserve">) days </w:t>
      </w:r>
      <w:r w:rsidR="00F72F89">
        <w:rPr>
          <w:rFonts w:asciiTheme="minorHAnsi" w:eastAsiaTheme="minorEastAsia" w:hAnsiTheme="minorHAnsi" w:cstheme="minorBidi"/>
        </w:rPr>
        <w:t>in advance of the end of the one (1) year term</w:t>
      </w:r>
      <w:r w:rsidRPr="22B2B971">
        <w:rPr>
          <w:rFonts w:asciiTheme="minorHAnsi" w:eastAsiaTheme="minorEastAsia" w:hAnsiTheme="minorHAnsi" w:cstheme="minorBidi"/>
        </w:rPr>
        <w:t xml:space="preserve">.  Notwithstanding the foregoing, this Agreement can be terminated at any time on written notice for cause consisting of a material breach of a term or condition hereof which is not corrected within </w:t>
      </w:r>
      <w:r w:rsidR="5C499504" w:rsidRPr="22B2B971">
        <w:rPr>
          <w:rFonts w:asciiTheme="minorHAnsi" w:eastAsiaTheme="minorEastAsia" w:hAnsiTheme="minorHAnsi" w:cstheme="minorBidi"/>
        </w:rPr>
        <w:t xml:space="preserve">thirty </w:t>
      </w:r>
      <w:r w:rsidR="482D3134" w:rsidRPr="22B2B971">
        <w:rPr>
          <w:rFonts w:asciiTheme="minorHAnsi" w:eastAsiaTheme="minorEastAsia" w:hAnsiTheme="minorHAnsi" w:cstheme="minorBidi"/>
        </w:rPr>
        <w:t>(</w:t>
      </w:r>
      <w:r w:rsidR="5C499504" w:rsidRPr="22B2B971">
        <w:rPr>
          <w:rFonts w:asciiTheme="minorHAnsi" w:eastAsiaTheme="minorEastAsia" w:hAnsiTheme="minorHAnsi" w:cstheme="minorBidi"/>
        </w:rPr>
        <w:t>30</w:t>
      </w:r>
      <w:r w:rsidR="482D3134" w:rsidRPr="22B2B971">
        <w:rPr>
          <w:rFonts w:asciiTheme="minorHAnsi" w:eastAsiaTheme="minorEastAsia" w:hAnsiTheme="minorHAnsi" w:cstheme="minorBidi"/>
        </w:rPr>
        <w:t xml:space="preserve">) </w:t>
      </w:r>
      <w:r w:rsidR="2A4B9BA3" w:rsidRPr="22B2B971">
        <w:rPr>
          <w:rFonts w:asciiTheme="minorHAnsi" w:eastAsiaTheme="minorEastAsia" w:hAnsiTheme="minorHAnsi" w:cstheme="minorBidi"/>
        </w:rPr>
        <w:t>days</w:t>
      </w:r>
      <w:r w:rsidRPr="22B2B971">
        <w:rPr>
          <w:rFonts w:asciiTheme="minorHAnsi" w:eastAsiaTheme="minorEastAsia" w:hAnsiTheme="minorHAnsi" w:cstheme="minorBidi"/>
        </w:rPr>
        <w:t xml:space="preserve"> of prior written notice describing the breach in reasonable detail.  This Agreement may also be terminated on written notice in the event either party becomes excluded from participation by the Medicare or Medicaid program;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Pr="22B2B971">
        <w:rPr>
          <w:rFonts w:asciiTheme="minorHAnsi" w:eastAsiaTheme="minorEastAsia" w:hAnsiTheme="minorHAnsi" w:cstheme="minorBidi"/>
        </w:rPr>
        <w:t>becomes legally unable to provide the services contemplated herein; or Client becomes legally unable to provide medical</w:t>
      </w:r>
      <w:r w:rsidR="003400B7">
        <w:rPr>
          <w:rFonts w:asciiTheme="minorHAnsi" w:eastAsiaTheme="minorEastAsia" w:hAnsiTheme="minorHAnsi" w:cstheme="minorBidi"/>
        </w:rPr>
        <w:t xml:space="preserve"> </w:t>
      </w:r>
      <w:r w:rsidRPr="22B2B971">
        <w:rPr>
          <w:rFonts w:asciiTheme="minorHAnsi" w:eastAsiaTheme="minorEastAsia" w:hAnsiTheme="minorHAnsi" w:cstheme="minorBidi"/>
        </w:rPr>
        <w:t xml:space="preserve">services, insolvent or files for bankruptcy protection, or as otherwise specified herein. </w:t>
      </w:r>
    </w:p>
    <w:p w14:paraId="55F5B1F8" w14:textId="060E2C32" w:rsidR="00BB0ACB" w:rsidRPr="00C918E5" w:rsidRDefault="34E5F039" w:rsidP="22B2B971">
      <w:pPr>
        <w:pStyle w:val="Heading2"/>
        <w:ind w:left="446" w:firstLine="0"/>
        <w:rPr>
          <w:rFonts w:asciiTheme="minorHAnsi" w:eastAsiaTheme="minorEastAsia" w:hAnsiTheme="minorHAnsi" w:cstheme="minorBidi"/>
          <w:sz w:val="24"/>
        </w:rPr>
      </w:pPr>
      <w:r w:rsidRPr="22B2B971">
        <w:rPr>
          <w:rFonts w:asciiTheme="minorHAnsi" w:eastAsiaTheme="minorEastAsia" w:hAnsiTheme="minorHAnsi" w:cstheme="minorBidi"/>
          <w:sz w:val="24"/>
        </w:rPr>
        <w:t>3. CLIENT RESPO</w:t>
      </w:r>
      <w:r w:rsidR="7D8BBFE2" w:rsidRPr="22B2B971">
        <w:rPr>
          <w:rFonts w:asciiTheme="minorHAnsi" w:eastAsiaTheme="minorEastAsia" w:hAnsiTheme="minorHAnsi" w:cstheme="minorBidi"/>
          <w:sz w:val="24"/>
        </w:rPr>
        <w:t>N</w:t>
      </w:r>
      <w:r w:rsidRPr="22B2B971">
        <w:rPr>
          <w:rFonts w:asciiTheme="minorHAnsi" w:eastAsiaTheme="minorEastAsia" w:hAnsiTheme="minorHAnsi" w:cstheme="minorBidi"/>
          <w:sz w:val="24"/>
        </w:rPr>
        <w:t xml:space="preserve">SIBLITY  </w:t>
      </w:r>
    </w:p>
    <w:p w14:paraId="4DB957E7" w14:textId="44E01BBF" w:rsidR="00BB0ACB" w:rsidRPr="00C918E5" w:rsidRDefault="34E5F039" w:rsidP="22B2B971">
      <w:pPr>
        <w:ind w:left="887" w:right="2" w:hanging="441"/>
        <w:rPr>
          <w:rFonts w:asciiTheme="minorHAnsi" w:eastAsiaTheme="minorEastAsia" w:hAnsiTheme="minorHAnsi" w:cstheme="minorBidi"/>
        </w:rPr>
      </w:pPr>
      <w:r w:rsidRPr="22B2B971">
        <w:rPr>
          <w:rFonts w:asciiTheme="minorHAnsi" w:eastAsiaTheme="minorEastAsia" w:hAnsiTheme="minorHAnsi" w:cstheme="minorBidi"/>
        </w:rPr>
        <w:t xml:space="preserve">3.1. Client understands that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Pr="22B2B971">
        <w:rPr>
          <w:rFonts w:asciiTheme="minorHAnsi" w:eastAsiaTheme="minorEastAsia" w:hAnsiTheme="minorHAnsi" w:cstheme="minorBidi"/>
        </w:rPr>
        <w:t xml:space="preserve">is relying entirely on the claims </w:t>
      </w:r>
      <w:r w:rsidR="63CFD981" w:rsidRPr="22B2B971">
        <w:rPr>
          <w:rFonts w:asciiTheme="minorHAnsi" w:eastAsiaTheme="minorEastAsia" w:hAnsiTheme="minorHAnsi" w:cstheme="minorBidi"/>
        </w:rPr>
        <w:t>and billing</w:t>
      </w:r>
      <w:r w:rsidRPr="22B2B971">
        <w:rPr>
          <w:rFonts w:asciiTheme="minorHAnsi" w:eastAsiaTheme="minorEastAsia" w:hAnsiTheme="minorHAnsi" w:cstheme="minorBidi"/>
        </w:rPr>
        <w:t xml:space="preserve"> information supplied to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Pr="22B2B971">
        <w:rPr>
          <w:rFonts w:asciiTheme="minorHAnsi" w:eastAsiaTheme="minorEastAsia" w:hAnsiTheme="minorHAnsi" w:cstheme="minorBidi"/>
        </w:rPr>
        <w:t xml:space="preserve">by Client in preparing and submitting insurance claims for payment on behalf of </w:t>
      </w:r>
      <w:r w:rsidR="7BEB5B99" w:rsidRPr="22B2B971">
        <w:rPr>
          <w:rFonts w:asciiTheme="minorHAnsi" w:eastAsiaTheme="minorEastAsia" w:hAnsiTheme="minorHAnsi" w:cstheme="minorBidi"/>
        </w:rPr>
        <w:t>Client.</w:t>
      </w:r>
      <w:r w:rsidRPr="22B2B971">
        <w:rPr>
          <w:rFonts w:asciiTheme="minorHAnsi" w:eastAsiaTheme="minorEastAsia" w:hAnsiTheme="minorHAnsi" w:cstheme="minorBidi"/>
        </w:rPr>
        <w:t xml:space="preserve">  Client warrants and represents that all such claims and billing information is entirely accurate and truthful.  If any investigation is initiated or if any action is brought by any individual, </w:t>
      </w:r>
      <w:r w:rsidR="3A26BBCC" w:rsidRPr="22B2B971">
        <w:rPr>
          <w:rFonts w:asciiTheme="minorHAnsi" w:eastAsiaTheme="minorEastAsia" w:hAnsiTheme="minorHAnsi" w:cstheme="minorBidi"/>
        </w:rPr>
        <w:t>company,</w:t>
      </w:r>
      <w:r w:rsidRPr="22B2B971">
        <w:rPr>
          <w:rFonts w:asciiTheme="minorHAnsi" w:eastAsiaTheme="minorEastAsia" w:hAnsiTheme="minorHAnsi" w:cstheme="minorBidi"/>
        </w:rPr>
        <w:t xml:space="preserve"> or entity whatsoever regarding any of the claims filed by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Pr="22B2B971">
        <w:rPr>
          <w:rFonts w:asciiTheme="minorHAnsi" w:eastAsiaTheme="minorEastAsia" w:hAnsiTheme="minorHAnsi" w:cstheme="minorBidi"/>
        </w:rPr>
        <w:t xml:space="preserve">on behalf of Client, </w:t>
      </w:r>
    </w:p>
    <w:p w14:paraId="5A6E0678" w14:textId="77777777" w:rsidR="00BB0ACB" w:rsidRPr="00C918E5" w:rsidRDefault="34E5F039" w:rsidP="22B2B971">
      <w:pPr>
        <w:ind w:left="887" w:right="2"/>
        <w:rPr>
          <w:rFonts w:asciiTheme="minorHAnsi" w:eastAsiaTheme="minorEastAsia" w:hAnsiTheme="minorHAnsi" w:cstheme="minorBidi"/>
        </w:rPr>
      </w:pPr>
      <w:r w:rsidRPr="22B2B971">
        <w:rPr>
          <w:rFonts w:asciiTheme="minorHAnsi" w:eastAsiaTheme="minorEastAsia" w:hAnsiTheme="minorHAnsi" w:cstheme="minorBidi"/>
        </w:rPr>
        <w:t xml:space="preserve">then Client agrees to cooperate fully in any such investigation or action and shall provide all relevant supporting documentation to support the claim(s) filed.  </w:t>
      </w:r>
      <w:r w:rsidRPr="22B2B971">
        <w:rPr>
          <w:rFonts w:asciiTheme="minorHAnsi" w:eastAsiaTheme="minorEastAsia" w:hAnsiTheme="minorHAnsi" w:cstheme="minorBidi"/>
          <w:vertAlign w:val="subscript"/>
        </w:rPr>
        <w:t xml:space="preserve"> </w:t>
      </w:r>
    </w:p>
    <w:p w14:paraId="49FB035C" w14:textId="77777777" w:rsidR="00BB0ACB" w:rsidRPr="00C918E5" w:rsidRDefault="34E5F039" w:rsidP="22B2B971">
      <w:pPr>
        <w:spacing w:line="259" w:lineRule="auto"/>
        <w:ind w:left="741"/>
        <w:rPr>
          <w:rFonts w:asciiTheme="minorHAnsi" w:eastAsiaTheme="minorEastAsia" w:hAnsiTheme="minorHAnsi" w:cstheme="minorBidi"/>
        </w:rPr>
      </w:pPr>
      <w:r w:rsidRPr="22B2B971">
        <w:rPr>
          <w:rFonts w:asciiTheme="minorHAnsi" w:eastAsiaTheme="minorEastAsia" w:hAnsiTheme="minorHAnsi" w:cstheme="minorBidi"/>
        </w:rPr>
        <w:t xml:space="preserve">  </w:t>
      </w:r>
    </w:p>
    <w:p w14:paraId="3DBCAB20" w14:textId="4E56E6DD" w:rsidR="00BB0ACB" w:rsidRPr="00C918E5" w:rsidRDefault="34E5F039" w:rsidP="22B2B971">
      <w:pPr>
        <w:ind w:left="887" w:right="2" w:hanging="441"/>
        <w:rPr>
          <w:rFonts w:asciiTheme="minorHAnsi" w:eastAsiaTheme="minorEastAsia" w:hAnsiTheme="minorHAnsi" w:cstheme="minorBidi"/>
        </w:rPr>
      </w:pPr>
      <w:r w:rsidRPr="22B2B971">
        <w:rPr>
          <w:rFonts w:asciiTheme="minorHAnsi" w:eastAsiaTheme="minorEastAsia" w:hAnsiTheme="minorHAnsi" w:cstheme="minorBidi"/>
        </w:rPr>
        <w:t>3.</w:t>
      </w:r>
      <w:r w:rsidR="0035033E">
        <w:rPr>
          <w:rFonts w:asciiTheme="minorHAnsi" w:eastAsiaTheme="minorEastAsia" w:hAnsiTheme="minorHAnsi" w:cstheme="minorBidi"/>
        </w:rPr>
        <w:t>2</w:t>
      </w:r>
      <w:r w:rsidRPr="22B2B971">
        <w:rPr>
          <w:rFonts w:asciiTheme="minorHAnsi" w:eastAsiaTheme="minorEastAsia" w:hAnsiTheme="minorHAnsi" w:cstheme="minorBidi"/>
        </w:rPr>
        <w:t xml:space="preserve">. Client acknowledges and agrees to the ultimate responsibility for all claims submitted is that of the Client. </w:t>
      </w:r>
      <w:r w:rsidR="00F267B9" w:rsidRPr="22B2B971">
        <w:rPr>
          <w:rFonts w:asciiTheme="minorHAnsi" w:eastAsiaTheme="minorEastAsia" w:hAnsiTheme="minorHAnsi" w:cstheme="minorBidi"/>
        </w:rPr>
        <w:t>The client</w:t>
      </w:r>
      <w:r w:rsidRPr="22B2B971">
        <w:rPr>
          <w:rFonts w:asciiTheme="minorHAnsi" w:eastAsiaTheme="minorEastAsia" w:hAnsiTheme="minorHAnsi" w:cstheme="minorBidi"/>
        </w:rPr>
        <w:t xml:space="preserve"> shall be responsible for maintaining all original source documents to enable it to verify and document the claims submitted to third party payors.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Pr="22B2B971">
        <w:rPr>
          <w:rFonts w:asciiTheme="minorHAnsi" w:eastAsiaTheme="minorEastAsia" w:hAnsiTheme="minorHAnsi" w:cstheme="minorBidi"/>
        </w:rPr>
        <w:t>shall have no liability or responsibility whatsoever regarding the accuracy or completeness of the coding or determinations regarding medical necessity.</w:t>
      </w:r>
      <w:r w:rsidRPr="00A36A3F">
        <w:rPr>
          <w:rFonts w:asciiTheme="minorHAnsi" w:eastAsiaTheme="minorEastAsia" w:hAnsiTheme="minorHAnsi" w:cstheme="minorBidi"/>
        </w:rPr>
        <w:t xml:space="preserve"> </w:t>
      </w:r>
      <w:r w:rsidRPr="22B2B971">
        <w:rPr>
          <w:rFonts w:asciiTheme="minorHAnsi" w:eastAsiaTheme="minorEastAsia" w:hAnsiTheme="minorHAnsi" w:cstheme="minorBidi"/>
        </w:rPr>
        <w:t xml:space="preserve"> </w:t>
      </w:r>
      <w:r w:rsidRPr="00A36A3F">
        <w:rPr>
          <w:rFonts w:asciiTheme="minorHAnsi" w:eastAsiaTheme="minorEastAsia" w:hAnsiTheme="minorHAnsi" w:cstheme="minorBidi"/>
        </w:rPr>
        <w:t xml:space="preserve"> </w:t>
      </w:r>
    </w:p>
    <w:p w14:paraId="09FDC824" w14:textId="77777777" w:rsidR="00BB0ACB" w:rsidRPr="00C918E5" w:rsidRDefault="34E5F039" w:rsidP="22B2B971">
      <w:pPr>
        <w:spacing w:line="259" w:lineRule="auto"/>
        <w:ind w:left="741"/>
        <w:rPr>
          <w:rFonts w:asciiTheme="minorHAnsi" w:eastAsiaTheme="minorEastAsia" w:hAnsiTheme="minorHAnsi" w:cstheme="minorBidi"/>
        </w:rPr>
      </w:pPr>
      <w:r w:rsidRPr="22B2B971">
        <w:rPr>
          <w:rFonts w:asciiTheme="minorHAnsi" w:eastAsiaTheme="minorEastAsia" w:hAnsiTheme="minorHAnsi" w:cstheme="minorBidi"/>
        </w:rPr>
        <w:t xml:space="preserve">  </w:t>
      </w:r>
    </w:p>
    <w:p w14:paraId="7BC40BA4" w14:textId="10445AD2" w:rsidR="00A12FA3" w:rsidRDefault="34E5F039" w:rsidP="003400B7">
      <w:pPr>
        <w:ind w:left="887" w:right="2" w:hanging="441"/>
        <w:rPr>
          <w:rFonts w:asciiTheme="minorHAnsi" w:eastAsiaTheme="minorEastAsia" w:hAnsiTheme="minorHAnsi" w:cstheme="minorBidi"/>
        </w:rPr>
      </w:pPr>
      <w:r w:rsidRPr="22B2B971">
        <w:rPr>
          <w:rFonts w:asciiTheme="minorHAnsi" w:eastAsiaTheme="minorEastAsia" w:hAnsiTheme="minorHAnsi" w:cstheme="minorBidi"/>
        </w:rPr>
        <w:t>3.</w:t>
      </w:r>
      <w:r w:rsidR="0035033E">
        <w:rPr>
          <w:rFonts w:asciiTheme="minorHAnsi" w:eastAsiaTheme="minorEastAsia" w:hAnsiTheme="minorHAnsi" w:cstheme="minorBidi"/>
        </w:rPr>
        <w:t>3</w:t>
      </w:r>
      <w:r w:rsidRPr="22B2B971">
        <w:rPr>
          <w:rFonts w:asciiTheme="minorHAnsi" w:eastAsiaTheme="minorEastAsia" w:hAnsiTheme="minorHAnsi" w:cstheme="minorBidi"/>
        </w:rPr>
        <w:t xml:space="preserve">. The Client is prohibited </w:t>
      </w:r>
      <w:r w:rsidR="541175A3" w:rsidRPr="22B2B971">
        <w:rPr>
          <w:rFonts w:asciiTheme="minorHAnsi" w:eastAsiaTheme="minorEastAsia" w:hAnsiTheme="minorHAnsi" w:cstheme="minorBidi"/>
        </w:rPr>
        <w:t>from offering</w:t>
      </w:r>
      <w:r w:rsidR="24E1B9BD" w:rsidRPr="22B2B971">
        <w:rPr>
          <w:rFonts w:asciiTheme="minorHAnsi" w:eastAsiaTheme="minorEastAsia" w:hAnsiTheme="minorHAnsi" w:cstheme="minorBidi"/>
        </w:rPr>
        <w:t xml:space="preserve"> </w:t>
      </w:r>
      <w:r w:rsidR="541175A3" w:rsidRPr="22B2B971">
        <w:rPr>
          <w:rFonts w:asciiTheme="minorHAnsi" w:eastAsiaTheme="minorEastAsia" w:hAnsiTheme="minorHAnsi" w:cstheme="minorBidi"/>
        </w:rPr>
        <w:t>to offer</w:t>
      </w:r>
      <w:r w:rsidR="70731F0A" w:rsidRPr="22B2B971">
        <w:rPr>
          <w:rFonts w:asciiTheme="minorHAnsi" w:eastAsiaTheme="minorEastAsia" w:hAnsiTheme="minorHAnsi" w:cstheme="minorBidi"/>
        </w:rPr>
        <w:t xml:space="preserve"> </w:t>
      </w:r>
      <w:r w:rsidRPr="22B2B971">
        <w:rPr>
          <w:rFonts w:asciiTheme="minorHAnsi" w:eastAsiaTheme="minorEastAsia" w:hAnsiTheme="minorHAnsi" w:cstheme="minorBidi"/>
        </w:rPr>
        <w:t xml:space="preserve">employees any </w:t>
      </w:r>
      <w:r w:rsidR="23F22170" w:rsidRPr="22B2B971">
        <w:rPr>
          <w:rFonts w:asciiTheme="minorHAnsi" w:eastAsiaTheme="minorEastAsia" w:hAnsiTheme="minorHAnsi" w:cstheme="minorBidi"/>
        </w:rPr>
        <w:t>employment opportunities,</w:t>
      </w:r>
      <w:r w:rsidRPr="22B2B971">
        <w:rPr>
          <w:rFonts w:asciiTheme="minorHAnsi" w:eastAsiaTheme="minorEastAsia" w:hAnsiTheme="minorHAnsi" w:cstheme="minorBidi"/>
        </w:rPr>
        <w:t xml:space="preserve"> </w:t>
      </w:r>
      <w:r w:rsidR="4345D0D4" w:rsidRPr="22B2B971">
        <w:rPr>
          <w:rFonts w:asciiTheme="minorHAnsi" w:eastAsiaTheme="minorEastAsia" w:hAnsiTheme="minorHAnsi" w:cstheme="minorBidi"/>
        </w:rPr>
        <w:t>money,</w:t>
      </w:r>
      <w:r w:rsidRPr="22B2B971">
        <w:rPr>
          <w:rFonts w:asciiTheme="minorHAnsi" w:eastAsiaTheme="minorEastAsia" w:hAnsiTheme="minorHAnsi" w:cstheme="minorBidi"/>
        </w:rPr>
        <w:t xml:space="preserve"> or any gifts under any circumstances</w:t>
      </w:r>
      <w:r w:rsidR="6B3E0AAA" w:rsidRPr="22B2B971">
        <w:rPr>
          <w:rFonts w:asciiTheme="minorHAnsi" w:eastAsiaTheme="minorEastAsia" w:hAnsiTheme="minorHAnsi" w:cstheme="minorBidi"/>
        </w:rPr>
        <w:t>.</w:t>
      </w:r>
      <w:r w:rsidRPr="22B2B971">
        <w:rPr>
          <w:rFonts w:asciiTheme="minorHAnsi" w:eastAsiaTheme="minorEastAsia" w:hAnsiTheme="minorHAnsi" w:cstheme="minorBidi"/>
        </w:rPr>
        <w:t xml:space="preserve">   </w:t>
      </w:r>
      <w:r w:rsidR="00CD37C4" w:rsidRPr="22B2B971">
        <w:rPr>
          <w:rFonts w:asciiTheme="minorHAnsi" w:eastAsiaTheme="minorEastAsia" w:hAnsiTheme="minorHAnsi" w:cstheme="minorBidi"/>
        </w:rPr>
        <w:t xml:space="preserve">During the term of this Agreement and for a one (1) year period commencing with the termination of this Agreement, each party agrees not to employ, directly or indirectly, any individual who was an employee of the other party during the term of this Agreement without </w:t>
      </w:r>
      <w:r w:rsidR="7520837B" w:rsidRPr="22B2B971">
        <w:rPr>
          <w:rFonts w:asciiTheme="minorHAnsi" w:eastAsiaTheme="minorEastAsia" w:hAnsiTheme="minorHAnsi" w:cstheme="minorBidi"/>
        </w:rPr>
        <w:t xml:space="preserve">the </w:t>
      </w:r>
      <w:r w:rsidR="00CD37C4" w:rsidRPr="22B2B971">
        <w:rPr>
          <w:rFonts w:asciiTheme="minorHAnsi" w:eastAsiaTheme="minorEastAsia" w:hAnsiTheme="minorHAnsi" w:cstheme="minorBidi"/>
        </w:rPr>
        <w:t xml:space="preserve">written consent of the other party.  Each party agrees that the other party does not have an adequate remedy at law to protect its rights under this section and agrees that the non-defaulting party will have the right to injunctive relief from any violation or threatened violation of this section.  In lieu of injunctive relief, the non-defaulting party may elect to require reimbursement by the defaulting party a $1000 recruiting and retraining fee per employee hired in violation of </w:t>
      </w:r>
      <w:r w:rsidR="41B78C32" w:rsidRPr="22B2B971">
        <w:rPr>
          <w:rFonts w:asciiTheme="minorHAnsi" w:eastAsiaTheme="minorEastAsia" w:hAnsiTheme="minorHAnsi" w:cstheme="minorBidi"/>
        </w:rPr>
        <w:t>Section</w:t>
      </w:r>
      <w:r w:rsidR="00CD37C4" w:rsidRPr="22B2B971">
        <w:rPr>
          <w:rFonts w:asciiTheme="minorHAnsi" w:eastAsiaTheme="minorEastAsia" w:hAnsiTheme="minorHAnsi" w:cstheme="minorBidi"/>
        </w:rPr>
        <w:t xml:space="preserve"> 7.   </w:t>
      </w:r>
      <w:r w:rsidR="5E42FB69" w:rsidRPr="22B2B971">
        <w:rPr>
          <w:rFonts w:asciiTheme="minorHAnsi" w:eastAsiaTheme="minorEastAsia" w:hAnsiTheme="minorHAnsi" w:cstheme="minorBidi"/>
        </w:rPr>
        <w:t>In the event</w:t>
      </w:r>
      <w:r w:rsidR="2A31DCD5" w:rsidRPr="22B2B971">
        <w:rPr>
          <w:rFonts w:asciiTheme="minorHAnsi" w:eastAsiaTheme="minorEastAsia" w:hAnsiTheme="minorHAnsi" w:cstheme="minorBidi"/>
        </w:rPr>
        <w:t xml:space="preserve">, </w:t>
      </w:r>
      <w:r w:rsidR="5E42FB69" w:rsidRPr="22B2B971">
        <w:rPr>
          <w:rFonts w:asciiTheme="minorHAnsi" w:eastAsiaTheme="minorEastAsia" w:hAnsiTheme="minorHAnsi" w:cstheme="minorBidi"/>
        </w:rPr>
        <w:t xml:space="preserve">that Client violates these prohibitions,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5E42FB69" w:rsidRPr="22B2B971">
        <w:rPr>
          <w:rFonts w:asciiTheme="minorHAnsi" w:eastAsiaTheme="minorEastAsia" w:hAnsiTheme="minorHAnsi" w:cstheme="minorBidi"/>
        </w:rPr>
        <w:t xml:space="preserve">will consider the termination of </w:t>
      </w:r>
      <w:r w:rsidR="69A01E27" w:rsidRPr="22B2B971">
        <w:rPr>
          <w:rFonts w:asciiTheme="minorHAnsi" w:eastAsiaTheme="minorEastAsia" w:hAnsiTheme="minorHAnsi" w:cstheme="minorBidi"/>
        </w:rPr>
        <w:t>the Medical Billing Services agreement</w:t>
      </w:r>
      <w:r w:rsidR="5E42FB69" w:rsidRPr="22B2B971">
        <w:rPr>
          <w:rFonts w:asciiTheme="minorHAnsi" w:eastAsiaTheme="minorEastAsia" w:hAnsiTheme="minorHAnsi" w:cstheme="minorBidi"/>
        </w:rPr>
        <w:t xml:space="preserve"> seek monetary and/or injunctive relief</w:t>
      </w:r>
      <w:r w:rsidR="1EFF557B" w:rsidRPr="22B2B971">
        <w:rPr>
          <w:rFonts w:asciiTheme="minorHAnsi" w:eastAsiaTheme="minorEastAsia" w:hAnsiTheme="minorHAnsi" w:cstheme="minorBidi"/>
        </w:rPr>
        <w:t>.</w:t>
      </w:r>
    </w:p>
    <w:p w14:paraId="1665916C" w14:textId="38965660" w:rsidR="22B2B971" w:rsidRDefault="22B2B971" w:rsidP="22B2B971">
      <w:pPr>
        <w:ind w:left="887" w:right="2" w:hanging="441"/>
        <w:rPr>
          <w:rFonts w:asciiTheme="minorHAnsi" w:eastAsiaTheme="minorEastAsia" w:hAnsiTheme="minorHAnsi" w:cstheme="minorBidi"/>
        </w:rPr>
      </w:pPr>
    </w:p>
    <w:p w14:paraId="05F5E4FB" w14:textId="77777777" w:rsidR="00F440D9" w:rsidRDefault="34E5F039" w:rsidP="00F440D9">
      <w:pPr>
        <w:pStyle w:val="Heading2"/>
        <w:spacing w:after="157"/>
        <w:ind w:left="456"/>
        <w:rPr>
          <w:rFonts w:asciiTheme="minorHAnsi" w:eastAsiaTheme="minorEastAsia" w:hAnsiTheme="minorHAnsi" w:cstheme="minorBidi"/>
          <w:sz w:val="24"/>
        </w:rPr>
      </w:pPr>
      <w:r w:rsidRPr="22B2B971">
        <w:rPr>
          <w:rFonts w:asciiTheme="minorHAnsi" w:eastAsiaTheme="minorEastAsia" w:hAnsiTheme="minorHAnsi" w:cstheme="minorBidi"/>
          <w:sz w:val="24"/>
        </w:rPr>
        <w:lastRenderedPageBreak/>
        <w:t>4. F</w:t>
      </w:r>
      <w:r w:rsidR="6D504C7A" w:rsidRPr="22B2B971">
        <w:rPr>
          <w:rFonts w:asciiTheme="minorHAnsi" w:eastAsiaTheme="minorEastAsia" w:hAnsiTheme="minorHAnsi" w:cstheme="minorBidi"/>
          <w:sz w:val="24"/>
        </w:rPr>
        <w:t>ees</w:t>
      </w:r>
      <w:r w:rsidRPr="22B2B971">
        <w:rPr>
          <w:rFonts w:asciiTheme="minorHAnsi" w:eastAsiaTheme="minorEastAsia" w:hAnsiTheme="minorHAnsi" w:cstheme="minorBidi"/>
          <w:sz w:val="24"/>
        </w:rPr>
        <w:t xml:space="preserve"> </w:t>
      </w:r>
      <w:r w:rsidR="6D504C7A" w:rsidRPr="22B2B971">
        <w:rPr>
          <w:rFonts w:asciiTheme="minorHAnsi" w:eastAsiaTheme="minorEastAsia" w:hAnsiTheme="minorHAnsi" w:cstheme="minorBidi"/>
          <w:sz w:val="24"/>
        </w:rPr>
        <w:t>and Expenses</w:t>
      </w:r>
    </w:p>
    <w:p w14:paraId="348EB75C" w14:textId="33094702" w:rsidR="00BB0ACB" w:rsidRPr="00F440D9" w:rsidRDefault="00E50BCD" w:rsidP="003400B7">
      <w:pPr>
        <w:pStyle w:val="Heading2"/>
        <w:spacing w:after="157"/>
        <w:ind w:left="446" w:firstLine="0"/>
        <w:rPr>
          <w:rFonts w:asciiTheme="minorHAnsi" w:eastAsiaTheme="minorEastAsia" w:hAnsiTheme="minorHAnsi" w:cstheme="minorBidi"/>
          <w:b w:val="0"/>
          <w:bCs/>
          <w:sz w:val="24"/>
        </w:rPr>
      </w:pPr>
      <w:r>
        <w:br/>
      </w:r>
      <w:r w:rsidR="34E5F039" w:rsidRPr="00F440D9">
        <w:rPr>
          <w:rFonts w:asciiTheme="minorHAnsi" w:eastAsiaTheme="minorEastAsia" w:hAnsiTheme="minorHAnsi" w:cstheme="minorBidi"/>
          <w:b w:val="0"/>
          <w:bCs/>
          <w:sz w:val="24"/>
        </w:rPr>
        <w:t xml:space="preserve">4.1. </w:t>
      </w:r>
      <w:r w:rsidR="3DCDD2F4" w:rsidRPr="00F440D9">
        <w:rPr>
          <w:rFonts w:asciiTheme="minorHAnsi" w:eastAsiaTheme="minorEastAsia" w:hAnsiTheme="minorHAnsi" w:cstheme="minorBidi"/>
          <w:b w:val="0"/>
          <w:bCs/>
          <w:sz w:val="24"/>
        </w:rPr>
        <w:t>Billing Services</w:t>
      </w:r>
    </w:p>
    <w:p w14:paraId="04F4E441" w14:textId="6A0241E4" w:rsidR="00443126" w:rsidRPr="00F759A4" w:rsidRDefault="34E5F039" w:rsidP="22B2B971">
      <w:pPr>
        <w:pStyle w:val="ListParagraph"/>
        <w:numPr>
          <w:ilvl w:val="0"/>
          <w:numId w:val="17"/>
        </w:numPr>
        <w:tabs>
          <w:tab w:val="right" w:pos="9381"/>
        </w:tabs>
        <w:ind w:left="1170" w:hanging="270"/>
        <w:rPr>
          <w:rFonts w:asciiTheme="minorHAnsi" w:eastAsiaTheme="minorEastAsia" w:hAnsiTheme="minorHAnsi" w:cstheme="minorBidi"/>
        </w:rPr>
      </w:pPr>
      <w:r w:rsidRPr="22B2B971">
        <w:rPr>
          <w:rFonts w:asciiTheme="minorHAnsi" w:eastAsiaTheme="minorEastAsia" w:hAnsiTheme="minorHAnsi" w:cstheme="minorBidi"/>
          <w:b/>
          <w:bCs/>
        </w:rPr>
        <w:t>Net Collections.</w:t>
      </w:r>
      <w:r w:rsidRPr="22B2B971">
        <w:rPr>
          <w:rFonts w:asciiTheme="minorHAnsi" w:eastAsiaTheme="minorEastAsia" w:hAnsiTheme="minorHAnsi" w:cstheme="minorBidi"/>
        </w:rPr>
        <w:t xml:space="preserve"> Client hereby </w:t>
      </w:r>
      <w:r w:rsidR="30650ED7" w:rsidRPr="22B2B971">
        <w:rPr>
          <w:rFonts w:asciiTheme="minorHAnsi" w:eastAsiaTheme="minorEastAsia" w:hAnsiTheme="minorHAnsi" w:cstheme="minorBidi"/>
        </w:rPr>
        <w:t>agrees</w:t>
      </w:r>
      <w:r w:rsidRPr="22B2B971">
        <w:rPr>
          <w:rFonts w:asciiTheme="minorHAnsi" w:eastAsiaTheme="minorEastAsia" w:hAnsiTheme="minorHAnsi" w:cstheme="minorBidi"/>
        </w:rPr>
        <w:t xml:space="preserve"> to pay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72C0F0E4" w:rsidRPr="22B2B971">
        <w:rPr>
          <w:rFonts w:asciiTheme="minorHAnsi" w:eastAsiaTheme="minorEastAsia" w:hAnsiTheme="minorHAnsi" w:cstheme="minorBidi"/>
        </w:rPr>
        <w:t>based on the following fee</w:t>
      </w:r>
      <w:r w:rsidR="02F5E947" w:rsidRPr="22B2B971">
        <w:rPr>
          <w:rFonts w:asciiTheme="minorHAnsi" w:eastAsiaTheme="minorEastAsia" w:hAnsiTheme="minorHAnsi" w:cstheme="minorBidi"/>
        </w:rPr>
        <w:t xml:space="preserve"> structure</w:t>
      </w:r>
      <w:r w:rsidR="72C0F0E4" w:rsidRPr="22B2B971">
        <w:rPr>
          <w:rFonts w:asciiTheme="minorHAnsi" w:eastAsiaTheme="minorEastAsia" w:hAnsiTheme="minorHAnsi" w:cstheme="minorBidi"/>
        </w:rPr>
        <w:t xml:space="preserve"> </w:t>
      </w:r>
      <w:r w:rsidRPr="22B2B971">
        <w:rPr>
          <w:rFonts w:asciiTheme="minorHAnsi" w:eastAsiaTheme="minorEastAsia" w:hAnsiTheme="minorHAnsi" w:cstheme="minorBidi"/>
        </w:rPr>
        <w:t xml:space="preserve">for </w:t>
      </w:r>
      <w:r w:rsidR="72C0F0E4" w:rsidRPr="22B2B971">
        <w:rPr>
          <w:rFonts w:asciiTheme="minorHAnsi" w:eastAsiaTheme="minorEastAsia" w:hAnsiTheme="minorHAnsi" w:cstheme="minorBidi"/>
        </w:rPr>
        <w:t xml:space="preserve">the </w:t>
      </w:r>
      <w:r w:rsidRPr="22B2B971">
        <w:rPr>
          <w:rFonts w:asciiTheme="minorHAnsi" w:eastAsiaTheme="minorEastAsia" w:hAnsiTheme="minorHAnsi" w:cstheme="minorBidi"/>
        </w:rPr>
        <w:t>medical billin</w:t>
      </w:r>
      <w:r w:rsidR="02F5E947" w:rsidRPr="22B2B971">
        <w:rPr>
          <w:rFonts w:asciiTheme="minorHAnsi" w:eastAsiaTheme="minorEastAsia" w:hAnsiTheme="minorHAnsi" w:cstheme="minorBidi"/>
        </w:rPr>
        <w:t xml:space="preserve">g </w:t>
      </w:r>
      <w:r w:rsidR="7D6723CA" w:rsidRPr="22B2B971">
        <w:rPr>
          <w:rFonts w:asciiTheme="minorHAnsi" w:eastAsiaTheme="minorEastAsia" w:hAnsiTheme="minorHAnsi" w:cstheme="minorBidi"/>
        </w:rPr>
        <w:t>services</w:t>
      </w:r>
      <w:r w:rsidR="02F5E947" w:rsidRPr="22B2B971">
        <w:rPr>
          <w:rFonts w:asciiTheme="minorHAnsi" w:eastAsiaTheme="minorEastAsia" w:hAnsiTheme="minorHAnsi" w:cstheme="minorBidi"/>
        </w:rPr>
        <w:t xml:space="preserve"> and total (gross) amount collected from ALL insurance companies:</w:t>
      </w:r>
    </w:p>
    <w:p w14:paraId="00DF7646" w14:textId="14A18ABD" w:rsidR="00443126" w:rsidRPr="00C918E5" w:rsidRDefault="00443126" w:rsidP="22B2B971">
      <w:pPr>
        <w:tabs>
          <w:tab w:val="right" w:pos="9381"/>
        </w:tabs>
        <w:ind w:left="900" w:hanging="454"/>
        <w:rPr>
          <w:rFonts w:asciiTheme="minorHAnsi" w:eastAsiaTheme="minorEastAsia" w:hAnsiTheme="minorHAnsi" w:cstheme="minorBidi"/>
        </w:rPr>
      </w:pPr>
      <w:r w:rsidRPr="00C918E5">
        <w:rPr>
          <w:rFonts w:asciiTheme="minorHAnsi" w:hAnsiTheme="minorHAnsi" w:cstheme="minorHAnsi"/>
        </w:rPr>
        <w:tab/>
      </w:r>
    </w:p>
    <w:tbl>
      <w:tblPr>
        <w:tblpPr w:leftFromText="180" w:rightFromText="180" w:vertAnchor="text" w:horzAnchor="page" w:tblpX="2407" w:tblpY="35"/>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6292"/>
        <w:gridCol w:w="2128"/>
      </w:tblGrid>
      <w:tr w:rsidR="00443126" w:rsidRPr="00C918E5" w14:paraId="7121CE8D" w14:textId="77777777" w:rsidTr="22B2B971">
        <w:trPr>
          <w:tblCellSpacing w:w="15" w:type="dxa"/>
        </w:trPr>
        <w:tc>
          <w:tcPr>
            <w:tcW w:w="6247" w:type="dxa"/>
            <w:tcBorders>
              <w:top w:val="single" w:sz="6" w:space="0" w:color="ABABAB"/>
              <w:left w:val="single" w:sz="6" w:space="0" w:color="ABABAB"/>
              <w:bottom w:val="single" w:sz="6" w:space="0" w:color="ABABAB"/>
              <w:right w:val="single" w:sz="6" w:space="0" w:color="ABABAB"/>
            </w:tcBorders>
            <w:shd w:val="clear" w:color="auto" w:fill="FFFFFF" w:themeFill="background1"/>
            <w:vAlign w:val="center"/>
            <w:hideMark/>
          </w:tcPr>
          <w:p w14:paraId="5BF5B81F" w14:textId="77777777" w:rsidR="00443126" w:rsidRPr="00C918E5" w:rsidRDefault="02F5E947" w:rsidP="22B2B971">
            <w:pPr>
              <w:rPr>
                <w:rFonts w:asciiTheme="minorHAnsi" w:eastAsiaTheme="minorEastAsia" w:hAnsiTheme="minorHAnsi" w:cstheme="minorBidi"/>
                <w:color w:val="1D2228"/>
                <w:lang w:eastAsia="ja-JP"/>
              </w:rPr>
            </w:pPr>
            <w:r w:rsidRPr="22B2B971">
              <w:rPr>
                <w:rFonts w:asciiTheme="minorHAnsi" w:eastAsiaTheme="minorEastAsia" w:hAnsiTheme="minorHAnsi" w:cstheme="minorBidi"/>
                <w:b/>
                <w:bCs/>
                <w:color w:val="1D2228"/>
                <w:lang w:eastAsia="ja-JP"/>
              </w:rPr>
              <w:t>Description</w:t>
            </w:r>
          </w:p>
        </w:tc>
        <w:tc>
          <w:tcPr>
            <w:tcW w:w="2083" w:type="dxa"/>
            <w:tcBorders>
              <w:top w:val="single" w:sz="6" w:space="0" w:color="ABABAB"/>
              <w:left w:val="single" w:sz="6" w:space="0" w:color="ABABAB"/>
              <w:bottom w:val="single" w:sz="6" w:space="0" w:color="ABABAB"/>
              <w:right w:val="single" w:sz="6" w:space="0" w:color="ABABAB"/>
            </w:tcBorders>
            <w:shd w:val="clear" w:color="auto" w:fill="FFFFFF" w:themeFill="background1"/>
            <w:vAlign w:val="center"/>
            <w:hideMark/>
          </w:tcPr>
          <w:p w14:paraId="0824C53C" w14:textId="77777777" w:rsidR="00443126" w:rsidRPr="00C918E5" w:rsidRDefault="02F5E947" w:rsidP="22B2B971">
            <w:pPr>
              <w:rPr>
                <w:rFonts w:asciiTheme="minorHAnsi" w:eastAsiaTheme="minorEastAsia" w:hAnsiTheme="minorHAnsi" w:cstheme="minorBidi"/>
                <w:b/>
                <w:bCs/>
                <w:color w:val="1D2228"/>
                <w:lang w:eastAsia="ja-JP"/>
              </w:rPr>
            </w:pPr>
            <w:r w:rsidRPr="22B2B971">
              <w:rPr>
                <w:rFonts w:asciiTheme="minorHAnsi" w:eastAsiaTheme="minorEastAsia" w:hAnsiTheme="minorHAnsi" w:cstheme="minorBidi"/>
                <w:b/>
                <w:bCs/>
                <w:color w:val="1D2228"/>
                <w:lang w:eastAsia="ja-JP"/>
              </w:rPr>
              <w:t xml:space="preserve">Billing Rate </w:t>
            </w:r>
          </w:p>
          <w:p w14:paraId="7CA56BB4" w14:textId="54C2AA66" w:rsidR="00443126" w:rsidRPr="00C918E5" w:rsidRDefault="02F5E947" w:rsidP="22B2B971">
            <w:pPr>
              <w:rPr>
                <w:rFonts w:asciiTheme="minorHAnsi" w:eastAsiaTheme="minorEastAsia" w:hAnsiTheme="minorHAnsi" w:cstheme="minorBidi"/>
                <w:color w:val="1D2228"/>
                <w:lang w:eastAsia="ja-JP"/>
              </w:rPr>
            </w:pPr>
            <w:r w:rsidRPr="22B2B971">
              <w:rPr>
                <w:rFonts w:asciiTheme="minorHAnsi" w:eastAsiaTheme="minorEastAsia" w:hAnsiTheme="minorHAnsi" w:cstheme="minorBidi"/>
                <w:b/>
                <w:bCs/>
                <w:color w:val="1D2228"/>
                <w:lang w:eastAsia="ja-JP"/>
              </w:rPr>
              <w:t>(% of the gross amount)</w:t>
            </w:r>
          </w:p>
        </w:tc>
      </w:tr>
      <w:tr w:rsidR="00443126" w:rsidRPr="00C918E5" w14:paraId="337D4971" w14:textId="77777777" w:rsidTr="22B2B971">
        <w:trPr>
          <w:tblCellSpacing w:w="15" w:type="dxa"/>
        </w:trPr>
        <w:tc>
          <w:tcPr>
            <w:tcW w:w="6247" w:type="dxa"/>
            <w:tcBorders>
              <w:top w:val="single" w:sz="6" w:space="0" w:color="ABABAB"/>
              <w:left w:val="single" w:sz="6" w:space="0" w:color="ABABAB"/>
              <w:bottom w:val="single" w:sz="6" w:space="0" w:color="ABABAB"/>
              <w:right w:val="single" w:sz="6" w:space="0" w:color="ABABAB"/>
            </w:tcBorders>
            <w:shd w:val="clear" w:color="auto" w:fill="FFFFFF" w:themeFill="background1"/>
            <w:vAlign w:val="center"/>
            <w:hideMark/>
          </w:tcPr>
          <w:p w14:paraId="38FDE24C" w14:textId="06C6DC86" w:rsidR="00443126" w:rsidRPr="00C918E5" w:rsidRDefault="02F5E947" w:rsidP="22B2B971">
            <w:pPr>
              <w:rPr>
                <w:rFonts w:asciiTheme="minorHAnsi" w:eastAsiaTheme="minorEastAsia" w:hAnsiTheme="minorHAnsi" w:cstheme="minorBidi"/>
                <w:color w:val="1D2228"/>
                <w:lang w:eastAsia="ja-JP"/>
              </w:rPr>
            </w:pPr>
            <w:r w:rsidRPr="22B2B971">
              <w:rPr>
                <w:rFonts w:asciiTheme="minorHAnsi" w:eastAsiaTheme="minorEastAsia" w:hAnsiTheme="minorHAnsi" w:cstheme="minorBidi"/>
                <w:color w:val="1D2228"/>
                <w:lang w:eastAsia="ja-JP"/>
              </w:rPr>
              <w:t>New Billing</w:t>
            </w:r>
          </w:p>
          <w:p w14:paraId="7EDF46D0" w14:textId="77777777" w:rsidR="00443126" w:rsidRPr="00C918E5" w:rsidRDefault="02F5E947" w:rsidP="22B2B971">
            <w:pPr>
              <w:numPr>
                <w:ilvl w:val="0"/>
                <w:numId w:val="5"/>
              </w:numPr>
              <w:rPr>
                <w:rFonts w:asciiTheme="minorHAnsi" w:eastAsiaTheme="minorEastAsia" w:hAnsiTheme="minorHAnsi" w:cstheme="minorBidi"/>
                <w:color w:val="1D2228"/>
                <w:lang w:eastAsia="ja-JP"/>
              </w:rPr>
            </w:pPr>
            <w:r w:rsidRPr="22B2B971">
              <w:rPr>
                <w:rFonts w:asciiTheme="minorHAnsi" w:eastAsiaTheme="minorEastAsia" w:hAnsiTheme="minorHAnsi" w:cstheme="minorBidi"/>
                <w:color w:val="1D2228"/>
                <w:lang w:eastAsia="ja-JP"/>
              </w:rPr>
              <w:t>New claims (</w:t>
            </w:r>
            <w:r w:rsidRPr="22B2B971">
              <w:rPr>
                <w:rFonts w:asciiTheme="minorHAnsi" w:eastAsiaTheme="minorEastAsia" w:hAnsiTheme="minorHAnsi" w:cstheme="minorBidi"/>
                <w:b/>
                <w:bCs/>
                <w:color w:val="1D2228"/>
                <w:lang w:eastAsia="ja-JP"/>
              </w:rPr>
              <w:t>0-30 days</w:t>
            </w:r>
            <w:r w:rsidRPr="22B2B971">
              <w:rPr>
                <w:rFonts w:asciiTheme="minorHAnsi" w:eastAsiaTheme="minorEastAsia" w:hAnsiTheme="minorHAnsi" w:cstheme="minorBidi"/>
                <w:color w:val="1D2228"/>
                <w:lang w:eastAsia="ja-JP"/>
              </w:rPr>
              <w:t>) </w:t>
            </w:r>
          </w:p>
        </w:tc>
        <w:tc>
          <w:tcPr>
            <w:tcW w:w="2083" w:type="dxa"/>
            <w:tcBorders>
              <w:top w:val="single" w:sz="6" w:space="0" w:color="ABABAB"/>
              <w:left w:val="single" w:sz="6" w:space="0" w:color="ABABAB"/>
              <w:bottom w:val="single" w:sz="6" w:space="0" w:color="ABABAB"/>
              <w:right w:val="single" w:sz="6" w:space="0" w:color="ABABAB"/>
            </w:tcBorders>
            <w:shd w:val="clear" w:color="auto" w:fill="FFFFFF" w:themeFill="background1"/>
            <w:vAlign w:val="center"/>
            <w:hideMark/>
          </w:tcPr>
          <w:p w14:paraId="56AC8529" w14:textId="1EB33D7D" w:rsidR="00443126" w:rsidRPr="00C918E5" w:rsidRDefault="0045329B" w:rsidP="22B2B971">
            <w:pPr>
              <w:rPr>
                <w:rFonts w:asciiTheme="minorHAnsi" w:eastAsiaTheme="minorEastAsia" w:hAnsiTheme="minorHAnsi" w:cstheme="minorBidi"/>
                <w:b/>
                <w:bCs/>
                <w:color w:val="1D2228"/>
                <w:lang w:eastAsia="ja-JP"/>
              </w:rPr>
            </w:pPr>
            <w:r>
              <w:rPr>
                <w:rFonts w:asciiTheme="minorHAnsi" w:eastAsiaTheme="minorEastAsia" w:hAnsiTheme="minorHAnsi" w:cstheme="minorBidi"/>
                <w:b/>
                <w:bCs/>
                <w:color w:val="1D2228"/>
                <w:lang w:eastAsia="ja-JP"/>
              </w:rPr>
              <w:t>5</w:t>
            </w:r>
            <w:r w:rsidR="02F5E947" w:rsidRPr="22B2B971">
              <w:rPr>
                <w:rFonts w:asciiTheme="minorHAnsi" w:eastAsiaTheme="minorEastAsia" w:hAnsiTheme="minorHAnsi" w:cstheme="minorBidi"/>
                <w:b/>
                <w:bCs/>
                <w:color w:val="1D2228"/>
                <w:lang w:eastAsia="ja-JP"/>
              </w:rPr>
              <w:t>%</w:t>
            </w:r>
          </w:p>
        </w:tc>
      </w:tr>
      <w:tr w:rsidR="00443126" w:rsidRPr="00C918E5" w14:paraId="5D70602F" w14:textId="77777777" w:rsidTr="22B2B971">
        <w:trPr>
          <w:tblCellSpacing w:w="15" w:type="dxa"/>
        </w:trPr>
        <w:tc>
          <w:tcPr>
            <w:tcW w:w="6247" w:type="dxa"/>
            <w:tcBorders>
              <w:top w:val="single" w:sz="6" w:space="0" w:color="ABABAB"/>
              <w:left w:val="single" w:sz="6" w:space="0" w:color="ABABAB"/>
              <w:bottom w:val="single" w:sz="6" w:space="0" w:color="ABABAB"/>
              <w:right w:val="single" w:sz="6" w:space="0" w:color="ABABAB"/>
            </w:tcBorders>
            <w:shd w:val="clear" w:color="auto" w:fill="FFFFFF" w:themeFill="background1"/>
            <w:vAlign w:val="center"/>
            <w:hideMark/>
          </w:tcPr>
          <w:p w14:paraId="68773BD4" w14:textId="7194C139" w:rsidR="00443126" w:rsidRPr="00C918E5" w:rsidRDefault="02F5E947" w:rsidP="22B2B971">
            <w:pPr>
              <w:rPr>
                <w:rFonts w:asciiTheme="minorHAnsi" w:eastAsiaTheme="minorEastAsia" w:hAnsiTheme="minorHAnsi" w:cstheme="minorBidi"/>
                <w:color w:val="1D2228"/>
                <w:lang w:eastAsia="ja-JP"/>
              </w:rPr>
            </w:pPr>
            <w:r w:rsidRPr="22B2B971">
              <w:rPr>
                <w:rFonts w:asciiTheme="minorHAnsi" w:eastAsiaTheme="minorEastAsia" w:hAnsiTheme="minorHAnsi" w:cstheme="minorBidi"/>
                <w:color w:val="1D2228"/>
                <w:lang w:eastAsia="ja-JP"/>
              </w:rPr>
              <w:t>Existing AR Backlog </w:t>
            </w:r>
          </w:p>
          <w:p w14:paraId="413F34AB" w14:textId="698D5678" w:rsidR="00443126" w:rsidRPr="00C918E5" w:rsidRDefault="02F5E947" w:rsidP="22B2B971">
            <w:pPr>
              <w:numPr>
                <w:ilvl w:val="0"/>
                <w:numId w:val="6"/>
              </w:numPr>
              <w:rPr>
                <w:rFonts w:asciiTheme="minorHAnsi" w:eastAsiaTheme="minorEastAsia" w:hAnsiTheme="minorHAnsi" w:cstheme="minorBidi"/>
                <w:color w:val="1D2228"/>
                <w:lang w:eastAsia="ja-JP"/>
              </w:rPr>
            </w:pPr>
            <w:r w:rsidRPr="22B2B971">
              <w:rPr>
                <w:rFonts w:asciiTheme="minorHAnsi" w:eastAsiaTheme="minorEastAsia" w:hAnsiTheme="minorHAnsi" w:cstheme="minorBidi"/>
                <w:color w:val="1D2228"/>
                <w:lang w:eastAsia="ja-JP"/>
              </w:rPr>
              <w:t xml:space="preserve">Existing AR backlog </w:t>
            </w:r>
            <w:r w:rsidRPr="22B2B971">
              <w:rPr>
                <w:rFonts w:asciiTheme="minorHAnsi" w:eastAsiaTheme="minorEastAsia" w:hAnsiTheme="minorHAnsi" w:cstheme="minorBidi"/>
                <w:b/>
                <w:bCs/>
                <w:color w:val="1D2228"/>
                <w:lang w:eastAsia="ja-JP"/>
              </w:rPr>
              <w:t>(31-60 days</w:t>
            </w:r>
            <w:r w:rsidRPr="22B2B971">
              <w:rPr>
                <w:rFonts w:asciiTheme="minorHAnsi" w:eastAsiaTheme="minorEastAsia" w:hAnsiTheme="minorHAnsi" w:cstheme="minorBidi"/>
                <w:color w:val="1D2228"/>
                <w:lang w:eastAsia="ja-JP"/>
              </w:rPr>
              <w:t>) </w:t>
            </w:r>
          </w:p>
        </w:tc>
        <w:tc>
          <w:tcPr>
            <w:tcW w:w="2083" w:type="dxa"/>
            <w:tcBorders>
              <w:top w:val="single" w:sz="6" w:space="0" w:color="ABABAB"/>
              <w:left w:val="single" w:sz="6" w:space="0" w:color="ABABAB"/>
              <w:bottom w:val="single" w:sz="6" w:space="0" w:color="ABABAB"/>
              <w:right w:val="single" w:sz="6" w:space="0" w:color="ABABAB"/>
            </w:tcBorders>
            <w:shd w:val="clear" w:color="auto" w:fill="FFFFFF" w:themeFill="background1"/>
            <w:vAlign w:val="center"/>
            <w:hideMark/>
          </w:tcPr>
          <w:p w14:paraId="30D4593E" w14:textId="12FC19B0" w:rsidR="00443126" w:rsidRPr="00C918E5" w:rsidRDefault="0C39EA1B" w:rsidP="22B2B971">
            <w:pPr>
              <w:rPr>
                <w:rFonts w:asciiTheme="minorHAnsi" w:eastAsiaTheme="minorEastAsia" w:hAnsiTheme="minorHAnsi" w:cstheme="minorBidi"/>
                <w:b/>
                <w:bCs/>
                <w:color w:val="1D2228"/>
                <w:lang w:eastAsia="ja-JP"/>
              </w:rPr>
            </w:pPr>
            <w:r w:rsidRPr="22B2B971">
              <w:rPr>
                <w:rFonts w:asciiTheme="minorHAnsi" w:eastAsiaTheme="minorEastAsia" w:hAnsiTheme="minorHAnsi" w:cstheme="minorBidi"/>
                <w:b/>
                <w:bCs/>
                <w:color w:val="1D2228"/>
                <w:lang w:eastAsia="ja-JP"/>
              </w:rPr>
              <w:t>6</w:t>
            </w:r>
            <w:r w:rsidR="02F5E947" w:rsidRPr="22B2B971">
              <w:rPr>
                <w:rFonts w:asciiTheme="minorHAnsi" w:eastAsiaTheme="minorEastAsia" w:hAnsiTheme="minorHAnsi" w:cstheme="minorBidi"/>
                <w:b/>
                <w:bCs/>
                <w:color w:val="1D2228"/>
                <w:lang w:eastAsia="ja-JP"/>
              </w:rPr>
              <w:t>%</w:t>
            </w:r>
          </w:p>
        </w:tc>
      </w:tr>
      <w:tr w:rsidR="00E56B05" w:rsidRPr="00C918E5" w14:paraId="36B9236B" w14:textId="77777777" w:rsidTr="22B2B971">
        <w:trPr>
          <w:tblCellSpacing w:w="15" w:type="dxa"/>
        </w:trPr>
        <w:tc>
          <w:tcPr>
            <w:tcW w:w="6247" w:type="dxa"/>
            <w:tcBorders>
              <w:top w:val="single" w:sz="6" w:space="0" w:color="ABABAB"/>
              <w:left w:val="single" w:sz="6" w:space="0" w:color="ABABAB"/>
              <w:bottom w:val="single" w:sz="6" w:space="0" w:color="ABABAB"/>
              <w:right w:val="single" w:sz="6" w:space="0" w:color="ABABAB"/>
            </w:tcBorders>
            <w:shd w:val="clear" w:color="auto" w:fill="FFFFFF" w:themeFill="background1"/>
            <w:vAlign w:val="center"/>
          </w:tcPr>
          <w:p w14:paraId="02060445" w14:textId="77777777" w:rsidR="00E56B05" w:rsidRPr="00C918E5" w:rsidRDefault="1CA52B58" w:rsidP="22B2B971">
            <w:pPr>
              <w:rPr>
                <w:rFonts w:asciiTheme="minorHAnsi" w:eastAsiaTheme="minorEastAsia" w:hAnsiTheme="minorHAnsi" w:cstheme="minorBidi"/>
                <w:color w:val="1D2228"/>
                <w:lang w:eastAsia="ja-JP"/>
              </w:rPr>
            </w:pPr>
            <w:r w:rsidRPr="22B2B971">
              <w:rPr>
                <w:rFonts w:asciiTheme="minorHAnsi" w:eastAsiaTheme="minorEastAsia" w:hAnsiTheme="minorHAnsi" w:cstheme="minorBidi"/>
                <w:color w:val="1D2228"/>
                <w:lang w:eastAsia="ja-JP"/>
              </w:rPr>
              <w:t>Existing AR Backlog </w:t>
            </w:r>
          </w:p>
          <w:p w14:paraId="21E2BCE4" w14:textId="15FC3062" w:rsidR="00E56B05" w:rsidRPr="00C918E5" w:rsidRDefault="1CA52B58" w:rsidP="22B2B971">
            <w:pPr>
              <w:pStyle w:val="ListParagraph"/>
              <w:numPr>
                <w:ilvl w:val="0"/>
                <w:numId w:val="8"/>
              </w:numPr>
              <w:rPr>
                <w:rFonts w:asciiTheme="minorHAnsi" w:eastAsiaTheme="minorEastAsia" w:hAnsiTheme="minorHAnsi" w:cstheme="minorBidi"/>
                <w:color w:val="1D2228"/>
                <w:lang w:eastAsia="ja-JP"/>
              </w:rPr>
            </w:pPr>
            <w:r w:rsidRPr="22B2B971">
              <w:rPr>
                <w:rFonts w:asciiTheme="minorHAnsi" w:eastAsiaTheme="minorEastAsia" w:hAnsiTheme="minorHAnsi" w:cstheme="minorBidi"/>
                <w:color w:val="1D2228"/>
                <w:lang w:eastAsia="ja-JP"/>
              </w:rPr>
              <w:t xml:space="preserve">Existing AR backlog </w:t>
            </w:r>
            <w:r w:rsidRPr="22B2B971">
              <w:rPr>
                <w:rFonts w:asciiTheme="minorHAnsi" w:eastAsiaTheme="minorEastAsia" w:hAnsiTheme="minorHAnsi" w:cstheme="minorBidi"/>
                <w:b/>
                <w:bCs/>
                <w:color w:val="1D2228"/>
                <w:lang w:eastAsia="ja-JP"/>
              </w:rPr>
              <w:t>(61-90 days</w:t>
            </w:r>
            <w:r w:rsidRPr="22B2B971">
              <w:rPr>
                <w:rFonts w:asciiTheme="minorHAnsi" w:eastAsiaTheme="minorEastAsia" w:hAnsiTheme="minorHAnsi" w:cstheme="minorBidi"/>
                <w:color w:val="1D2228"/>
                <w:lang w:eastAsia="ja-JP"/>
              </w:rPr>
              <w:t>) </w:t>
            </w:r>
          </w:p>
        </w:tc>
        <w:tc>
          <w:tcPr>
            <w:tcW w:w="2083" w:type="dxa"/>
            <w:tcBorders>
              <w:top w:val="single" w:sz="6" w:space="0" w:color="ABABAB"/>
              <w:left w:val="single" w:sz="6" w:space="0" w:color="ABABAB"/>
              <w:bottom w:val="single" w:sz="6" w:space="0" w:color="ABABAB"/>
              <w:right w:val="single" w:sz="6" w:space="0" w:color="ABABAB"/>
            </w:tcBorders>
            <w:shd w:val="clear" w:color="auto" w:fill="FFFFFF" w:themeFill="background1"/>
            <w:vAlign w:val="center"/>
          </w:tcPr>
          <w:p w14:paraId="12753D30" w14:textId="75343D45" w:rsidR="00E56B05" w:rsidRPr="00C918E5" w:rsidRDefault="0C39EA1B" w:rsidP="22B2B971">
            <w:pPr>
              <w:rPr>
                <w:rFonts w:asciiTheme="minorHAnsi" w:eastAsiaTheme="minorEastAsia" w:hAnsiTheme="minorHAnsi" w:cstheme="minorBidi"/>
                <w:b/>
                <w:bCs/>
                <w:color w:val="1D2228"/>
                <w:lang w:eastAsia="ja-JP"/>
              </w:rPr>
            </w:pPr>
            <w:r w:rsidRPr="22B2B971">
              <w:rPr>
                <w:rFonts w:asciiTheme="minorHAnsi" w:eastAsiaTheme="minorEastAsia" w:hAnsiTheme="minorHAnsi" w:cstheme="minorBidi"/>
                <w:b/>
                <w:bCs/>
                <w:color w:val="1D2228"/>
                <w:lang w:eastAsia="ja-JP"/>
              </w:rPr>
              <w:t>8</w:t>
            </w:r>
            <w:r w:rsidR="1CA52B58" w:rsidRPr="22B2B971">
              <w:rPr>
                <w:rFonts w:asciiTheme="minorHAnsi" w:eastAsiaTheme="minorEastAsia" w:hAnsiTheme="minorHAnsi" w:cstheme="minorBidi"/>
                <w:b/>
                <w:bCs/>
                <w:color w:val="1D2228"/>
                <w:lang w:eastAsia="ja-JP"/>
              </w:rPr>
              <w:t>%</w:t>
            </w:r>
          </w:p>
        </w:tc>
      </w:tr>
      <w:tr w:rsidR="00E56B05" w:rsidRPr="00C918E5" w14:paraId="090122A5" w14:textId="77777777" w:rsidTr="22B2B971">
        <w:trPr>
          <w:tblCellSpacing w:w="15" w:type="dxa"/>
        </w:trPr>
        <w:tc>
          <w:tcPr>
            <w:tcW w:w="6247" w:type="dxa"/>
            <w:tcBorders>
              <w:top w:val="single" w:sz="6" w:space="0" w:color="ABABAB"/>
              <w:left w:val="single" w:sz="6" w:space="0" w:color="ABABAB"/>
              <w:bottom w:val="single" w:sz="6" w:space="0" w:color="ABABAB"/>
              <w:right w:val="single" w:sz="6" w:space="0" w:color="ABABAB"/>
            </w:tcBorders>
            <w:shd w:val="clear" w:color="auto" w:fill="FFFFFF" w:themeFill="background1"/>
            <w:vAlign w:val="center"/>
            <w:hideMark/>
          </w:tcPr>
          <w:p w14:paraId="3B26E1E9" w14:textId="7FA861D9" w:rsidR="00E56B05" w:rsidRPr="00C918E5" w:rsidRDefault="1CA52B58" w:rsidP="22B2B971">
            <w:pPr>
              <w:rPr>
                <w:rFonts w:asciiTheme="minorHAnsi" w:eastAsiaTheme="minorEastAsia" w:hAnsiTheme="minorHAnsi" w:cstheme="minorBidi"/>
                <w:color w:val="1D2228"/>
                <w:lang w:eastAsia="ja-JP"/>
              </w:rPr>
            </w:pPr>
            <w:r w:rsidRPr="22B2B971">
              <w:rPr>
                <w:rFonts w:asciiTheme="minorHAnsi" w:eastAsiaTheme="minorEastAsia" w:hAnsiTheme="minorHAnsi" w:cstheme="minorBidi"/>
                <w:color w:val="1D2228"/>
                <w:lang w:eastAsia="ja-JP"/>
              </w:rPr>
              <w:t>Existing AR Backlog </w:t>
            </w:r>
          </w:p>
          <w:p w14:paraId="5DB584A1" w14:textId="77777777" w:rsidR="00E56B05" w:rsidRPr="00C918E5" w:rsidRDefault="1CA52B58" w:rsidP="22B2B971">
            <w:pPr>
              <w:numPr>
                <w:ilvl w:val="0"/>
                <w:numId w:val="7"/>
              </w:numPr>
              <w:rPr>
                <w:rFonts w:asciiTheme="minorHAnsi" w:eastAsiaTheme="minorEastAsia" w:hAnsiTheme="minorHAnsi" w:cstheme="minorBidi"/>
                <w:color w:val="1D2228"/>
                <w:lang w:eastAsia="ja-JP"/>
              </w:rPr>
            </w:pPr>
            <w:r w:rsidRPr="22B2B971">
              <w:rPr>
                <w:rFonts w:asciiTheme="minorHAnsi" w:eastAsiaTheme="minorEastAsia" w:hAnsiTheme="minorHAnsi" w:cstheme="minorBidi"/>
                <w:color w:val="1D2228"/>
                <w:lang w:eastAsia="ja-JP"/>
              </w:rPr>
              <w:t>Existing AR backlog (</w:t>
            </w:r>
            <w:r w:rsidRPr="22B2B971">
              <w:rPr>
                <w:rFonts w:asciiTheme="minorHAnsi" w:eastAsiaTheme="minorEastAsia" w:hAnsiTheme="minorHAnsi" w:cstheme="minorBidi"/>
                <w:b/>
                <w:bCs/>
                <w:color w:val="1D2228"/>
                <w:lang w:eastAsia="ja-JP"/>
              </w:rPr>
              <w:t>91-120 days;120+ days</w:t>
            </w:r>
            <w:r w:rsidRPr="22B2B971">
              <w:rPr>
                <w:rFonts w:asciiTheme="minorHAnsi" w:eastAsiaTheme="minorEastAsia" w:hAnsiTheme="minorHAnsi" w:cstheme="minorBidi"/>
                <w:color w:val="1D2228"/>
                <w:lang w:eastAsia="ja-JP"/>
              </w:rPr>
              <w:t>) </w:t>
            </w:r>
          </w:p>
        </w:tc>
        <w:tc>
          <w:tcPr>
            <w:tcW w:w="2083" w:type="dxa"/>
            <w:tcBorders>
              <w:top w:val="single" w:sz="6" w:space="0" w:color="ABABAB"/>
              <w:left w:val="single" w:sz="6" w:space="0" w:color="ABABAB"/>
              <w:bottom w:val="single" w:sz="6" w:space="0" w:color="ABABAB"/>
              <w:right w:val="single" w:sz="6" w:space="0" w:color="ABABAB"/>
            </w:tcBorders>
            <w:shd w:val="clear" w:color="auto" w:fill="FFFFFF" w:themeFill="background1"/>
            <w:vAlign w:val="center"/>
            <w:hideMark/>
          </w:tcPr>
          <w:p w14:paraId="17ADFE4A" w14:textId="76101596" w:rsidR="00E56B05" w:rsidRPr="00C918E5" w:rsidRDefault="1CA52B58" w:rsidP="22B2B971">
            <w:pPr>
              <w:rPr>
                <w:rFonts w:asciiTheme="minorHAnsi" w:eastAsiaTheme="minorEastAsia" w:hAnsiTheme="minorHAnsi" w:cstheme="minorBidi"/>
                <w:b/>
                <w:bCs/>
                <w:color w:val="1D2228"/>
                <w:lang w:eastAsia="ja-JP"/>
              </w:rPr>
            </w:pPr>
            <w:r w:rsidRPr="22B2B971">
              <w:rPr>
                <w:rFonts w:asciiTheme="minorHAnsi" w:eastAsiaTheme="minorEastAsia" w:hAnsiTheme="minorHAnsi" w:cstheme="minorBidi"/>
                <w:b/>
                <w:bCs/>
                <w:color w:val="1D2228"/>
                <w:lang w:eastAsia="ja-JP"/>
              </w:rPr>
              <w:t>1</w:t>
            </w:r>
            <w:r w:rsidR="00F440D9">
              <w:rPr>
                <w:rFonts w:asciiTheme="minorHAnsi" w:eastAsiaTheme="minorEastAsia" w:hAnsiTheme="minorHAnsi" w:cstheme="minorBidi"/>
                <w:b/>
                <w:bCs/>
                <w:color w:val="1D2228"/>
                <w:lang w:eastAsia="ja-JP"/>
              </w:rPr>
              <w:t>2</w:t>
            </w:r>
            <w:r w:rsidRPr="22B2B971">
              <w:rPr>
                <w:rFonts w:asciiTheme="minorHAnsi" w:eastAsiaTheme="minorEastAsia" w:hAnsiTheme="minorHAnsi" w:cstheme="minorBidi"/>
                <w:b/>
                <w:bCs/>
                <w:color w:val="1D2228"/>
                <w:lang w:eastAsia="ja-JP"/>
              </w:rPr>
              <w:t>%</w:t>
            </w:r>
          </w:p>
        </w:tc>
      </w:tr>
    </w:tbl>
    <w:p w14:paraId="229E9A0B" w14:textId="77777777" w:rsidR="00443126" w:rsidRPr="00C918E5" w:rsidRDefault="00443126" w:rsidP="22B2B971">
      <w:pPr>
        <w:tabs>
          <w:tab w:val="right" w:pos="9381"/>
        </w:tabs>
        <w:ind w:left="900" w:hanging="454"/>
        <w:rPr>
          <w:rFonts w:asciiTheme="minorHAnsi" w:eastAsiaTheme="minorEastAsia" w:hAnsiTheme="minorHAnsi" w:cstheme="minorBidi"/>
        </w:rPr>
      </w:pPr>
      <w:r w:rsidRPr="00C918E5">
        <w:rPr>
          <w:rFonts w:asciiTheme="minorHAnsi" w:hAnsiTheme="minorHAnsi" w:cstheme="minorHAnsi"/>
        </w:rPr>
        <w:tab/>
      </w:r>
    </w:p>
    <w:p w14:paraId="74BA9986" w14:textId="07F0C98F" w:rsidR="00E0361A" w:rsidRDefault="00D66F68" w:rsidP="003400B7">
      <w:pPr>
        <w:tabs>
          <w:tab w:val="right" w:pos="9381"/>
        </w:tabs>
        <w:ind w:left="900" w:hanging="454"/>
        <w:rPr>
          <w:rFonts w:asciiTheme="minorHAnsi" w:eastAsiaTheme="minorEastAsia" w:hAnsiTheme="minorHAnsi" w:cstheme="minorBidi"/>
        </w:rPr>
      </w:pPr>
      <w:r w:rsidRPr="00C918E5">
        <w:rPr>
          <w:rFonts w:asciiTheme="minorHAnsi" w:hAnsiTheme="minorHAnsi" w:cstheme="minorHAnsi"/>
        </w:rPr>
        <w:tab/>
      </w:r>
      <w:r w:rsidR="000B2A95" w:rsidRPr="22B2B971">
        <w:rPr>
          <w:rFonts w:asciiTheme="minorHAnsi" w:eastAsiaTheme="minorEastAsia" w:hAnsiTheme="minorHAnsi" w:cstheme="minorBidi"/>
        </w:rPr>
        <w:t>If the total billing rate per month is less than $</w:t>
      </w:r>
      <w:r w:rsidR="0045329B">
        <w:rPr>
          <w:rFonts w:asciiTheme="minorHAnsi" w:eastAsiaTheme="minorEastAsia" w:hAnsiTheme="minorHAnsi" w:cstheme="minorBidi"/>
        </w:rPr>
        <w:t>5,0</w:t>
      </w:r>
      <w:r w:rsidR="000B2A95" w:rsidRPr="22B2B971">
        <w:rPr>
          <w:rFonts w:asciiTheme="minorHAnsi" w:eastAsiaTheme="minorEastAsia" w:hAnsiTheme="minorHAnsi" w:cstheme="minorBidi"/>
        </w:rPr>
        <w:t>00</w:t>
      </w:r>
      <w:r w:rsidR="0045329B">
        <w:rPr>
          <w:rFonts w:asciiTheme="minorHAnsi" w:eastAsiaTheme="minorEastAsia" w:hAnsiTheme="minorHAnsi" w:cstheme="minorBidi"/>
        </w:rPr>
        <w:t>,</w:t>
      </w:r>
      <w:r w:rsidR="000B2A95" w:rsidRPr="22B2B971">
        <w:rPr>
          <w:rFonts w:asciiTheme="minorHAnsi" w:eastAsiaTheme="minorEastAsia" w:hAnsiTheme="minorHAnsi" w:cstheme="minorBidi"/>
        </w:rPr>
        <w:t xml:space="preserve"> then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62586DC9" w:rsidRPr="22B2B971">
        <w:rPr>
          <w:rFonts w:asciiTheme="minorHAnsi" w:eastAsiaTheme="minorEastAsia" w:hAnsiTheme="minorHAnsi" w:cstheme="minorBidi"/>
        </w:rPr>
        <w:t>will collect a</w:t>
      </w:r>
      <w:r w:rsidR="000B2A95" w:rsidRPr="22B2B971">
        <w:rPr>
          <w:rFonts w:asciiTheme="minorHAnsi" w:eastAsiaTheme="minorEastAsia" w:hAnsiTheme="minorHAnsi" w:cstheme="minorBidi"/>
        </w:rPr>
        <w:t xml:space="preserve"> fixed flat rate of $</w:t>
      </w:r>
      <w:r w:rsidR="0045329B">
        <w:rPr>
          <w:rFonts w:asciiTheme="minorHAnsi" w:eastAsiaTheme="minorEastAsia" w:hAnsiTheme="minorHAnsi" w:cstheme="minorBidi"/>
        </w:rPr>
        <w:t>5,00</w:t>
      </w:r>
      <w:r w:rsidR="000B2A95" w:rsidRPr="22B2B971">
        <w:rPr>
          <w:rFonts w:asciiTheme="minorHAnsi" w:eastAsiaTheme="minorEastAsia" w:hAnsiTheme="minorHAnsi" w:cstheme="minorBidi"/>
        </w:rPr>
        <w:t xml:space="preserve">0 every month.  </w:t>
      </w:r>
    </w:p>
    <w:p w14:paraId="6CC5F68E" w14:textId="77777777" w:rsidR="00065EE2" w:rsidRDefault="00065EE2" w:rsidP="22B2B971">
      <w:pPr>
        <w:tabs>
          <w:tab w:val="right" w:pos="9381"/>
        </w:tabs>
        <w:ind w:left="900" w:hanging="454"/>
        <w:rPr>
          <w:rFonts w:asciiTheme="minorHAnsi" w:eastAsiaTheme="minorEastAsia" w:hAnsiTheme="minorHAnsi" w:cstheme="minorBidi"/>
        </w:rPr>
      </w:pPr>
    </w:p>
    <w:p w14:paraId="251725E9" w14:textId="49AFEB0E" w:rsidR="00237A0C" w:rsidRPr="00F440D9" w:rsidRDefault="6D504C7A" w:rsidP="00F440D9">
      <w:pPr>
        <w:pStyle w:val="ListParagraph"/>
        <w:numPr>
          <w:ilvl w:val="1"/>
          <w:numId w:val="22"/>
        </w:numPr>
        <w:tabs>
          <w:tab w:val="left" w:pos="2160"/>
        </w:tabs>
        <w:ind w:right="2"/>
        <w:rPr>
          <w:rFonts w:asciiTheme="minorHAnsi" w:eastAsiaTheme="minorEastAsia" w:hAnsiTheme="minorHAnsi" w:cstheme="minorBidi"/>
        </w:rPr>
      </w:pPr>
      <w:r w:rsidRPr="00F440D9">
        <w:rPr>
          <w:rFonts w:asciiTheme="minorHAnsi" w:eastAsiaTheme="minorEastAsia" w:hAnsiTheme="minorHAnsi" w:cstheme="minorBidi"/>
        </w:rPr>
        <w:t>Expenses</w:t>
      </w:r>
    </w:p>
    <w:p w14:paraId="04161DBC" w14:textId="2B547EC5" w:rsidR="00237A0C" w:rsidRDefault="6D504C7A" w:rsidP="00F440D9">
      <w:pPr>
        <w:tabs>
          <w:tab w:val="left" w:pos="2160"/>
        </w:tabs>
        <w:ind w:left="900" w:right="2"/>
        <w:rPr>
          <w:rFonts w:asciiTheme="minorHAnsi" w:eastAsiaTheme="minorEastAsia" w:hAnsiTheme="minorHAnsi" w:cstheme="minorBidi"/>
        </w:rPr>
      </w:pPr>
      <w:r w:rsidRPr="22B2B971">
        <w:rPr>
          <w:rFonts w:asciiTheme="minorHAnsi" w:eastAsiaTheme="minorEastAsia" w:hAnsiTheme="minorHAnsi" w:cstheme="minorBidi"/>
        </w:rPr>
        <w:t xml:space="preserve">Client shall reimburse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Pr="22B2B971">
        <w:rPr>
          <w:rFonts w:asciiTheme="minorHAnsi" w:eastAsiaTheme="minorEastAsia" w:hAnsiTheme="minorHAnsi" w:cstheme="minorBidi"/>
        </w:rPr>
        <w:t>for all necessary incidental expenses</w:t>
      </w:r>
      <w:r w:rsidR="00F440D9">
        <w:rPr>
          <w:rFonts w:asciiTheme="minorHAnsi" w:eastAsiaTheme="minorEastAsia" w:hAnsiTheme="minorHAnsi" w:cstheme="minorBidi"/>
        </w:rPr>
        <w:t>. The i</w:t>
      </w:r>
      <w:r w:rsidRPr="22B2B971">
        <w:rPr>
          <w:rFonts w:asciiTheme="minorHAnsi" w:eastAsiaTheme="minorEastAsia" w:hAnsiTheme="minorHAnsi" w:cstheme="minorBidi"/>
        </w:rPr>
        <w:t xml:space="preserve">ncidental expenses include all expenses incurred for Client’s account in connection with </w:t>
      </w:r>
      <w:r w:rsidR="0045329B">
        <w:rPr>
          <w:rFonts w:asciiTheme="minorHAnsi" w:eastAsiaTheme="minorEastAsia" w:hAnsiTheme="minorHAnsi" w:cstheme="minorBidi"/>
        </w:rPr>
        <w:t>MICA</w:t>
      </w:r>
      <w:r w:rsidRPr="22B2B971">
        <w:rPr>
          <w:rFonts w:asciiTheme="minorHAnsi" w:eastAsiaTheme="minorEastAsia" w:hAnsiTheme="minorHAnsi" w:cstheme="minorBidi"/>
        </w:rPr>
        <w:t>’s rendition of services and performance of duties hereunder, including but not limited to the cost of packaging material for shipment, postage, messenger</w:t>
      </w:r>
      <w:r w:rsidR="00F440D9">
        <w:rPr>
          <w:rFonts w:asciiTheme="minorHAnsi" w:eastAsiaTheme="minorEastAsia" w:hAnsiTheme="minorHAnsi" w:cstheme="minorBidi"/>
        </w:rPr>
        <w:t xml:space="preserve"> and </w:t>
      </w:r>
      <w:r w:rsidRPr="22B2B971">
        <w:rPr>
          <w:rFonts w:asciiTheme="minorHAnsi" w:eastAsiaTheme="minorEastAsia" w:hAnsiTheme="minorHAnsi" w:cstheme="minorBidi"/>
        </w:rPr>
        <w:t>shipping charges</w:t>
      </w:r>
      <w:r w:rsidR="00F440D9">
        <w:rPr>
          <w:rFonts w:asciiTheme="minorHAnsi" w:eastAsiaTheme="minorEastAsia" w:hAnsiTheme="minorHAnsi" w:cstheme="minorBidi"/>
        </w:rPr>
        <w:t>.</w:t>
      </w:r>
      <w:r w:rsidRPr="22B2B971">
        <w:rPr>
          <w:rFonts w:asciiTheme="minorHAnsi" w:eastAsiaTheme="minorEastAsia" w:hAnsiTheme="minorHAnsi" w:cstheme="minorBidi"/>
        </w:rPr>
        <w:t xml:space="preserve">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13A662E1" w:rsidRPr="22B2B971">
        <w:rPr>
          <w:rFonts w:asciiTheme="minorHAnsi" w:eastAsiaTheme="minorEastAsia" w:hAnsiTheme="minorHAnsi" w:cstheme="minorBidi"/>
        </w:rPr>
        <w:t>shall</w:t>
      </w:r>
      <w:r w:rsidRPr="22B2B971">
        <w:rPr>
          <w:rFonts w:asciiTheme="minorHAnsi" w:eastAsiaTheme="minorEastAsia" w:hAnsiTheme="minorHAnsi" w:cstheme="minorBidi"/>
        </w:rPr>
        <w:t xml:space="preserve"> obtain Client's prior written authorization before incurring any individual </w:t>
      </w:r>
      <w:r w:rsidR="00F440D9">
        <w:rPr>
          <w:rFonts w:asciiTheme="minorHAnsi" w:eastAsiaTheme="minorEastAsia" w:hAnsiTheme="minorHAnsi" w:cstheme="minorBidi"/>
        </w:rPr>
        <w:t>expense</w:t>
      </w:r>
      <w:r w:rsidRPr="22B2B971">
        <w:rPr>
          <w:rFonts w:asciiTheme="minorHAnsi" w:eastAsiaTheme="minorEastAsia" w:hAnsiTheme="minorHAnsi" w:cstheme="minorBidi"/>
        </w:rPr>
        <w:t xml:space="preserve"> or cost in excess of $100.00. All </w:t>
      </w:r>
      <w:r w:rsidR="00F440D9">
        <w:rPr>
          <w:rFonts w:asciiTheme="minorHAnsi" w:eastAsiaTheme="minorEastAsia" w:hAnsiTheme="minorHAnsi" w:cstheme="minorBidi"/>
        </w:rPr>
        <w:t>expenses</w:t>
      </w:r>
      <w:r w:rsidRPr="22B2B971">
        <w:rPr>
          <w:rFonts w:asciiTheme="minorHAnsi" w:eastAsiaTheme="minorEastAsia" w:hAnsiTheme="minorHAnsi" w:cstheme="minorBidi"/>
        </w:rPr>
        <w:t xml:space="preserve"> not paid directly by Client shall be paid within fifteen (15) days of receipt of </w:t>
      </w:r>
      <w:r w:rsidR="0045329B">
        <w:rPr>
          <w:rFonts w:asciiTheme="minorHAnsi" w:eastAsiaTheme="minorEastAsia" w:hAnsiTheme="minorHAnsi" w:cstheme="minorBidi"/>
        </w:rPr>
        <w:t>MICA</w:t>
      </w:r>
      <w:r w:rsidR="00D20CCC">
        <w:rPr>
          <w:rFonts w:asciiTheme="minorHAnsi" w:eastAsiaTheme="minorEastAsia" w:hAnsiTheme="minorHAnsi" w:cstheme="minorBidi"/>
        </w:rPr>
        <w:t xml:space="preserve"> </w:t>
      </w:r>
      <w:r w:rsidRPr="22B2B971">
        <w:rPr>
          <w:rFonts w:asciiTheme="minorHAnsi" w:eastAsiaTheme="minorEastAsia" w:hAnsiTheme="minorHAnsi" w:cstheme="minorBidi"/>
        </w:rPr>
        <w:t xml:space="preserve">invoice. All </w:t>
      </w:r>
      <w:r w:rsidR="00F440D9">
        <w:rPr>
          <w:rFonts w:asciiTheme="minorHAnsi" w:eastAsiaTheme="minorEastAsia" w:hAnsiTheme="minorHAnsi" w:cstheme="minorBidi"/>
        </w:rPr>
        <w:t>expense</w:t>
      </w:r>
      <w:r w:rsidRPr="22B2B971">
        <w:rPr>
          <w:rFonts w:asciiTheme="minorHAnsi" w:eastAsiaTheme="minorEastAsia" w:hAnsiTheme="minorHAnsi" w:cstheme="minorBidi"/>
        </w:rPr>
        <w:t xml:space="preserve"> reimbursements shall be made at </w:t>
      </w:r>
      <w:r w:rsidR="0045329B">
        <w:rPr>
          <w:rFonts w:asciiTheme="minorHAnsi" w:eastAsiaTheme="minorEastAsia" w:hAnsiTheme="minorHAnsi" w:cstheme="minorBidi"/>
        </w:rPr>
        <w:t>MICA</w:t>
      </w:r>
      <w:r w:rsidR="13A662E1" w:rsidRPr="22B2B971">
        <w:rPr>
          <w:rFonts w:asciiTheme="minorHAnsi" w:eastAsiaTheme="minorEastAsia" w:hAnsiTheme="minorHAnsi" w:cstheme="minorBidi"/>
        </w:rPr>
        <w:t xml:space="preserve"> </w:t>
      </w:r>
      <w:r w:rsidRPr="22B2B971">
        <w:rPr>
          <w:rFonts w:asciiTheme="minorHAnsi" w:eastAsiaTheme="minorEastAsia" w:hAnsiTheme="minorHAnsi" w:cstheme="minorBidi"/>
        </w:rPr>
        <w:t>direct out-of-pocket costs, without any markup for overhead, administrative costs, or otherwise.</w:t>
      </w:r>
    </w:p>
    <w:p w14:paraId="4B011803" w14:textId="77777777" w:rsidR="00F440D9" w:rsidRDefault="00F440D9" w:rsidP="00F440D9">
      <w:pPr>
        <w:tabs>
          <w:tab w:val="left" w:pos="2160"/>
        </w:tabs>
        <w:ind w:left="900" w:right="2"/>
        <w:rPr>
          <w:rFonts w:asciiTheme="minorHAnsi" w:eastAsiaTheme="minorEastAsia" w:hAnsiTheme="minorHAnsi" w:cstheme="minorBidi"/>
        </w:rPr>
      </w:pPr>
    </w:p>
    <w:p w14:paraId="650F05C4" w14:textId="690A58A1" w:rsidR="00237A0C" w:rsidRPr="00270879" w:rsidRDefault="6D504C7A" w:rsidP="22B2B971">
      <w:pPr>
        <w:numPr>
          <w:ilvl w:val="1"/>
          <w:numId w:val="2"/>
        </w:numPr>
        <w:tabs>
          <w:tab w:val="left" w:pos="2160"/>
        </w:tabs>
        <w:ind w:left="900" w:right="2" w:hanging="467"/>
        <w:rPr>
          <w:rFonts w:asciiTheme="minorHAnsi" w:eastAsiaTheme="minorEastAsia" w:hAnsiTheme="minorHAnsi" w:cstheme="minorBidi"/>
        </w:rPr>
      </w:pPr>
      <w:r w:rsidRPr="22B2B971">
        <w:rPr>
          <w:rFonts w:asciiTheme="minorHAnsi" w:eastAsiaTheme="minorEastAsia" w:hAnsiTheme="minorHAnsi" w:cstheme="minorBidi"/>
        </w:rPr>
        <w:t>Other Fees</w:t>
      </w:r>
    </w:p>
    <w:p w14:paraId="364E77B5" w14:textId="5E1C93BC" w:rsidR="00237A0C" w:rsidRPr="00237A0C" w:rsidRDefault="6D504C7A" w:rsidP="22B2B971">
      <w:pPr>
        <w:pStyle w:val="ListParagraph"/>
        <w:ind w:left="900"/>
        <w:rPr>
          <w:rFonts w:asciiTheme="minorHAnsi" w:eastAsiaTheme="minorEastAsia" w:hAnsiTheme="minorHAnsi" w:cstheme="minorBidi"/>
        </w:rPr>
      </w:pPr>
      <w:r w:rsidRPr="22B2B971">
        <w:rPr>
          <w:rFonts w:asciiTheme="minorHAnsi" w:eastAsiaTheme="minorEastAsia" w:hAnsiTheme="minorHAnsi" w:cstheme="minorBidi"/>
        </w:rPr>
        <w:t xml:space="preserve">Unless otherwise provided in this Agreement, all other services, including Out-of-Scope Assignments, rendered by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Pr="22B2B971">
        <w:rPr>
          <w:rFonts w:asciiTheme="minorHAnsi" w:eastAsiaTheme="minorEastAsia" w:hAnsiTheme="minorHAnsi" w:cstheme="minorBidi"/>
        </w:rPr>
        <w:t xml:space="preserve">shall be subject to additional compensation under a separate agreement between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Pr="22B2B971">
        <w:rPr>
          <w:rFonts w:asciiTheme="minorHAnsi" w:eastAsiaTheme="minorEastAsia" w:hAnsiTheme="minorHAnsi" w:cstheme="minorBidi"/>
        </w:rPr>
        <w:t>and Client.</w:t>
      </w:r>
    </w:p>
    <w:p w14:paraId="7FFB23BD" w14:textId="77777777" w:rsidR="00237A0C" w:rsidRPr="00C918E5" w:rsidRDefault="00237A0C" w:rsidP="22B2B971">
      <w:pPr>
        <w:tabs>
          <w:tab w:val="left" w:pos="2160"/>
        </w:tabs>
        <w:ind w:right="2"/>
        <w:rPr>
          <w:rFonts w:asciiTheme="minorHAnsi" w:eastAsiaTheme="minorEastAsia" w:hAnsiTheme="minorHAnsi" w:cstheme="minorBidi"/>
        </w:rPr>
      </w:pPr>
    </w:p>
    <w:p w14:paraId="0619EB05" w14:textId="77777777" w:rsidR="00F440D9" w:rsidRPr="00F440D9" w:rsidRDefault="34E5F039" w:rsidP="22B2B971">
      <w:pPr>
        <w:numPr>
          <w:ilvl w:val="1"/>
          <w:numId w:val="2"/>
        </w:numPr>
        <w:tabs>
          <w:tab w:val="left" w:pos="2160"/>
        </w:tabs>
        <w:ind w:left="900" w:right="2" w:hanging="467"/>
        <w:rPr>
          <w:rFonts w:asciiTheme="minorHAnsi" w:eastAsiaTheme="minorEastAsia" w:hAnsiTheme="minorHAnsi" w:cstheme="minorBidi"/>
        </w:rPr>
      </w:pPr>
      <w:r w:rsidRPr="00F440D9">
        <w:rPr>
          <w:rFonts w:asciiTheme="minorHAnsi" w:eastAsiaTheme="minorEastAsia" w:hAnsiTheme="minorHAnsi" w:cstheme="minorBidi"/>
        </w:rPr>
        <w:t>Terms of Payment.</w:t>
      </w:r>
      <w:r w:rsidR="00CD37C4" w:rsidRPr="00F440D9">
        <w:rPr>
          <w:rFonts w:asciiTheme="minorHAnsi" w:eastAsiaTheme="minorEastAsia" w:hAnsiTheme="minorHAnsi" w:cstheme="minorBidi"/>
        </w:rPr>
        <w:t xml:space="preserve"> </w:t>
      </w:r>
    </w:p>
    <w:p w14:paraId="47CC703B" w14:textId="43EFCB3D" w:rsidR="00BB0ACB" w:rsidRDefault="0045329B" w:rsidP="00D20CCC">
      <w:pPr>
        <w:tabs>
          <w:tab w:val="left" w:pos="2160"/>
        </w:tabs>
        <w:ind w:left="900" w:right="2"/>
        <w:rPr>
          <w:rFonts w:asciiTheme="minorHAnsi" w:eastAsiaTheme="minorEastAsia" w:hAnsiTheme="minorHAnsi" w:cstheme="minorBidi"/>
        </w:rPr>
      </w:pPr>
      <w:r>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34E5F039" w:rsidRPr="22B2B971">
        <w:rPr>
          <w:rFonts w:asciiTheme="minorHAnsi" w:eastAsiaTheme="minorEastAsia" w:hAnsiTheme="minorHAnsi" w:cstheme="minorBidi"/>
        </w:rPr>
        <w:t xml:space="preserve">shall invoice Client at the beginning of each month for the prior month’s Services by electronic or Email.  The invoice will summarize the total amount due based on the net collections for the month being invoiced. Payments are due </w:t>
      </w:r>
      <w:r w:rsidR="00D20CCC">
        <w:rPr>
          <w:rFonts w:asciiTheme="minorHAnsi" w:eastAsiaTheme="minorEastAsia" w:hAnsiTheme="minorHAnsi" w:cstheme="minorBidi"/>
        </w:rPr>
        <w:t>upon</w:t>
      </w:r>
      <w:r w:rsidR="34E5F039" w:rsidRPr="22B2B971">
        <w:rPr>
          <w:rFonts w:asciiTheme="minorHAnsi" w:eastAsiaTheme="minorEastAsia" w:hAnsiTheme="minorHAnsi" w:cstheme="minorBidi"/>
        </w:rPr>
        <w:t xml:space="preserve"> receipt of invoice. Delinquent payment is subject to a late fee in the amount of $100.00 per </w:t>
      </w:r>
      <w:r w:rsidR="34E5F039" w:rsidRPr="22B2B971">
        <w:rPr>
          <w:rFonts w:asciiTheme="minorHAnsi" w:eastAsiaTheme="minorEastAsia" w:hAnsiTheme="minorHAnsi" w:cstheme="minorBidi"/>
        </w:rPr>
        <w:lastRenderedPageBreak/>
        <w:t xml:space="preserve">delinquent month or 2% monthly interest, whichever is greater. Client agrees to pay </w:t>
      </w:r>
      <w:r>
        <w:rPr>
          <w:rFonts w:asciiTheme="minorHAnsi" w:eastAsiaTheme="minorEastAsia" w:hAnsiTheme="minorHAnsi" w:cstheme="minorBidi"/>
        </w:rPr>
        <w:t>MICA</w:t>
      </w:r>
      <w:r w:rsidR="13A662E1" w:rsidRPr="22B2B971">
        <w:rPr>
          <w:rFonts w:asciiTheme="minorHAnsi" w:eastAsiaTheme="minorEastAsia" w:hAnsiTheme="minorHAnsi" w:cstheme="minorBidi"/>
        </w:rPr>
        <w:t>.</w:t>
      </w:r>
    </w:p>
    <w:p w14:paraId="7856DF5E" w14:textId="77777777" w:rsidR="003400B7" w:rsidRPr="00C918E5" w:rsidRDefault="003400B7" w:rsidP="003400B7">
      <w:pPr>
        <w:tabs>
          <w:tab w:val="left" w:pos="2160"/>
        </w:tabs>
        <w:ind w:left="900" w:right="2"/>
        <w:rPr>
          <w:rFonts w:asciiTheme="minorHAnsi" w:eastAsiaTheme="minorEastAsia" w:hAnsiTheme="minorHAnsi" w:cstheme="minorBidi"/>
        </w:rPr>
      </w:pPr>
    </w:p>
    <w:p w14:paraId="07C333FF" w14:textId="4A03F6C8" w:rsidR="00BB0ACB" w:rsidRPr="003400B7" w:rsidRDefault="34E5F039" w:rsidP="003400B7">
      <w:pPr>
        <w:numPr>
          <w:ilvl w:val="1"/>
          <w:numId w:val="2"/>
        </w:numPr>
        <w:spacing w:after="170"/>
        <w:ind w:left="900" w:right="2" w:hanging="467"/>
        <w:rPr>
          <w:rFonts w:asciiTheme="minorHAnsi" w:eastAsiaTheme="minorEastAsia" w:hAnsiTheme="minorHAnsi" w:cstheme="minorBidi"/>
        </w:rPr>
      </w:pPr>
      <w:r w:rsidRPr="22B2B971">
        <w:rPr>
          <w:rFonts w:asciiTheme="minorHAnsi" w:eastAsiaTheme="minorEastAsia" w:hAnsiTheme="minorHAnsi" w:cstheme="minorBidi"/>
        </w:rPr>
        <w:t>Fee Dispute</w:t>
      </w:r>
      <w:r w:rsidR="00E50BCD">
        <w:br/>
      </w:r>
      <w:r w:rsidRPr="22B2B971">
        <w:rPr>
          <w:rFonts w:asciiTheme="minorHAnsi" w:eastAsiaTheme="minorEastAsia" w:hAnsiTheme="minorHAnsi" w:cstheme="minorBidi"/>
        </w:rPr>
        <w:t xml:space="preserve">Should Client dispute any portion of the </w:t>
      </w:r>
      <w:r w:rsidR="00832178" w:rsidRPr="22B2B971">
        <w:rPr>
          <w:rFonts w:asciiTheme="minorHAnsi" w:eastAsiaTheme="minorEastAsia" w:hAnsiTheme="minorHAnsi" w:cstheme="minorBidi"/>
        </w:rPr>
        <w:t>invoice;</w:t>
      </w:r>
      <w:r w:rsidRPr="22B2B971">
        <w:rPr>
          <w:rFonts w:asciiTheme="minorHAnsi" w:eastAsiaTheme="minorEastAsia" w:hAnsiTheme="minorHAnsi" w:cstheme="minorBidi"/>
        </w:rPr>
        <w:t xml:space="preserve"> Client must notify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Pr="22B2B971">
        <w:rPr>
          <w:rFonts w:asciiTheme="minorHAnsi" w:eastAsiaTheme="minorEastAsia" w:hAnsiTheme="minorHAnsi" w:cstheme="minorBidi"/>
        </w:rPr>
        <w:t xml:space="preserve">within five (5) days of the date of invoice. Failure to notify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Pr="22B2B971">
        <w:rPr>
          <w:rFonts w:asciiTheme="minorHAnsi" w:eastAsiaTheme="minorEastAsia" w:hAnsiTheme="minorHAnsi" w:cstheme="minorBidi"/>
        </w:rPr>
        <w:t xml:space="preserve">within this </w:t>
      </w:r>
      <w:r w:rsidR="5F5D2955" w:rsidRPr="22B2B971">
        <w:rPr>
          <w:rFonts w:asciiTheme="minorHAnsi" w:eastAsiaTheme="minorEastAsia" w:hAnsiTheme="minorHAnsi" w:cstheme="minorBidi"/>
        </w:rPr>
        <w:t>timeframe</w:t>
      </w:r>
      <w:r w:rsidRPr="22B2B971">
        <w:rPr>
          <w:rFonts w:asciiTheme="minorHAnsi" w:eastAsiaTheme="minorEastAsia" w:hAnsiTheme="minorHAnsi" w:cstheme="minorBidi"/>
        </w:rPr>
        <w:t xml:space="preserve"> shall be deemed acceptance to pay </w:t>
      </w:r>
      <w:r w:rsidR="0045329B">
        <w:rPr>
          <w:rFonts w:asciiTheme="minorHAnsi" w:eastAsiaTheme="minorEastAsia" w:hAnsiTheme="minorHAnsi" w:cstheme="minorBidi"/>
        </w:rPr>
        <w:t>MICA</w:t>
      </w:r>
      <w:r w:rsidR="002C5803">
        <w:rPr>
          <w:rFonts w:asciiTheme="minorHAnsi" w:eastAsiaTheme="minorEastAsia" w:hAnsiTheme="minorHAnsi" w:cstheme="minorBidi"/>
        </w:rPr>
        <w:t xml:space="preserve"> </w:t>
      </w:r>
      <w:r w:rsidRPr="22B2B971">
        <w:rPr>
          <w:rFonts w:asciiTheme="minorHAnsi" w:eastAsiaTheme="minorEastAsia" w:hAnsiTheme="minorHAnsi" w:cstheme="minorBidi"/>
        </w:rPr>
        <w:t xml:space="preserve">in full for the invoice. Payment of invoice shall also be deemed as acceptance of charges.   </w:t>
      </w:r>
    </w:p>
    <w:p w14:paraId="4A92B599" w14:textId="34FBD5C0" w:rsidR="00BB0ACB" w:rsidRPr="00F440D9" w:rsidRDefault="34E5F039" w:rsidP="00F440D9">
      <w:pPr>
        <w:numPr>
          <w:ilvl w:val="1"/>
          <w:numId w:val="2"/>
        </w:numPr>
        <w:ind w:left="900" w:right="2" w:hanging="467"/>
        <w:rPr>
          <w:rFonts w:asciiTheme="minorHAnsi" w:eastAsiaTheme="minorEastAsia" w:hAnsiTheme="minorHAnsi" w:cstheme="minorBidi"/>
        </w:rPr>
      </w:pPr>
      <w:r w:rsidRPr="22B2B971">
        <w:rPr>
          <w:rFonts w:asciiTheme="minorHAnsi" w:eastAsiaTheme="minorEastAsia" w:hAnsiTheme="minorHAnsi" w:cstheme="minorBidi"/>
        </w:rPr>
        <w:t xml:space="preserve">Default in Payment. </w:t>
      </w:r>
      <w:r w:rsidR="00E50BCD">
        <w:br/>
      </w:r>
      <w:r w:rsidRPr="22B2B971">
        <w:rPr>
          <w:rFonts w:asciiTheme="minorHAnsi" w:eastAsiaTheme="minorEastAsia" w:hAnsiTheme="minorHAnsi" w:cstheme="minorBidi"/>
        </w:rPr>
        <w:t xml:space="preserve">Notwithstanding anything to the contrary in this Agreement,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Pr="22B2B971">
        <w:rPr>
          <w:rFonts w:asciiTheme="minorHAnsi" w:eastAsiaTheme="minorEastAsia" w:hAnsiTheme="minorHAnsi" w:cstheme="minorBidi"/>
        </w:rPr>
        <w:t xml:space="preserve">will have the right to terminate this Agreement immediately if Client defaults on its payment obligations of any amounts due under Section 4 and such payment default is not cured within twenty (20) days after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Pr="22B2B971">
        <w:rPr>
          <w:rFonts w:asciiTheme="minorHAnsi" w:eastAsiaTheme="minorEastAsia" w:hAnsiTheme="minorHAnsi" w:cstheme="minorBidi"/>
        </w:rPr>
        <w:t xml:space="preserve">delivers written notice of such default to Client.  In addition, in such event,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Pr="22B2B971">
        <w:rPr>
          <w:rFonts w:asciiTheme="minorHAnsi" w:eastAsiaTheme="minorEastAsia" w:hAnsiTheme="minorHAnsi" w:cstheme="minorBidi"/>
        </w:rPr>
        <w:t>may, in its sole discretion, decline to provide Services</w:t>
      </w:r>
      <w:r w:rsidR="72BC5C78" w:rsidRPr="22B2B971">
        <w:rPr>
          <w:rFonts w:asciiTheme="minorHAnsi" w:eastAsiaTheme="minorEastAsia" w:hAnsiTheme="minorHAnsi" w:cstheme="minorBidi"/>
        </w:rPr>
        <w:t xml:space="preserve"> u</w:t>
      </w:r>
      <w:r w:rsidRPr="22B2B971">
        <w:rPr>
          <w:rFonts w:asciiTheme="minorHAnsi" w:eastAsiaTheme="minorEastAsia" w:hAnsiTheme="minorHAnsi" w:cstheme="minorBidi"/>
        </w:rPr>
        <w:t>ntil and unless</w:t>
      </w:r>
      <w:r w:rsidR="7A266FAE" w:rsidRPr="22B2B971">
        <w:rPr>
          <w:rFonts w:asciiTheme="minorHAnsi" w:eastAsiaTheme="minorEastAsia" w:hAnsiTheme="minorHAnsi" w:cstheme="minorBidi"/>
        </w:rPr>
        <w:t xml:space="preserve"> the</w:t>
      </w:r>
      <w:r w:rsidRPr="22B2B971">
        <w:rPr>
          <w:rFonts w:asciiTheme="minorHAnsi" w:eastAsiaTheme="minorEastAsia" w:hAnsiTheme="minorHAnsi" w:cstheme="minorBidi"/>
        </w:rPr>
        <w:t xml:space="preserve"> </w:t>
      </w:r>
      <w:r w:rsidR="5327B83F" w:rsidRPr="22B2B971">
        <w:rPr>
          <w:rFonts w:asciiTheme="minorHAnsi" w:eastAsiaTheme="minorEastAsia" w:hAnsiTheme="minorHAnsi" w:cstheme="minorBidi"/>
        </w:rPr>
        <w:t>F</w:t>
      </w:r>
      <w:r w:rsidR="72BC5C78" w:rsidRPr="22B2B971">
        <w:rPr>
          <w:rFonts w:asciiTheme="minorHAnsi" w:eastAsiaTheme="minorEastAsia" w:hAnsiTheme="minorHAnsi" w:cstheme="minorBidi"/>
        </w:rPr>
        <w:t xml:space="preserve">ees and </w:t>
      </w:r>
      <w:r w:rsidR="00F440D9">
        <w:rPr>
          <w:rFonts w:asciiTheme="minorHAnsi" w:eastAsiaTheme="minorEastAsia" w:hAnsiTheme="minorHAnsi" w:cstheme="minorBidi"/>
        </w:rPr>
        <w:t>a</w:t>
      </w:r>
      <w:r w:rsidR="5327B83F" w:rsidRPr="00F440D9">
        <w:rPr>
          <w:rFonts w:asciiTheme="minorHAnsi" w:eastAsiaTheme="minorEastAsia" w:hAnsiTheme="minorHAnsi" w:cstheme="minorBidi"/>
        </w:rPr>
        <w:t xml:space="preserve">dditional </w:t>
      </w:r>
      <w:r w:rsidR="00F440D9">
        <w:rPr>
          <w:rFonts w:asciiTheme="minorHAnsi" w:eastAsiaTheme="minorEastAsia" w:hAnsiTheme="minorHAnsi" w:cstheme="minorBidi"/>
        </w:rPr>
        <w:t>c</w:t>
      </w:r>
      <w:r w:rsidR="5327B83F" w:rsidRPr="00F440D9">
        <w:rPr>
          <w:rFonts w:asciiTheme="minorHAnsi" w:eastAsiaTheme="minorEastAsia" w:hAnsiTheme="minorHAnsi" w:cstheme="minorBidi"/>
        </w:rPr>
        <w:t xml:space="preserve">harges are paid with interest.  In addition, in such event,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5327B83F" w:rsidRPr="00F440D9">
        <w:rPr>
          <w:rFonts w:asciiTheme="minorHAnsi" w:eastAsiaTheme="minorEastAsia" w:hAnsiTheme="minorHAnsi" w:cstheme="minorBidi"/>
        </w:rPr>
        <w:t xml:space="preserve">may, in its sole discretion, decline to provide the wind-down services specified in Section 6.1, 6.2, and 6.3 and cease Services as provided in Section </w:t>
      </w:r>
      <w:r w:rsidR="197AC392" w:rsidRPr="00F440D9">
        <w:rPr>
          <w:rFonts w:asciiTheme="minorHAnsi" w:eastAsiaTheme="minorEastAsia" w:hAnsiTheme="minorHAnsi" w:cstheme="minorBidi"/>
        </w:rPr>
        <w:t>6.3 until</w:t>
      </w:r>
      <w:r w:rsidR="5327B83F" w:rsidRPr="00F440D9">
        <w:rPr>
          <w:rFonts w:asciiTheme="minorHAnsi" w:eastAsiaTheme="minorEastAsia" w:hAnsiTheme="minorHAnsi" w:cstheme="minorBidi"/>
        </w:rPr>
        <w:t xml:space="preserve"> and unless Base Fees and Additional Charges are paid with interest. </w:t>
      </w:r>
    </w:p>
    <w:p w14:paraId="794D9156" w14:textId="77777777" w:rsidR="00BB0ACB" w:rsidRPr="00C918E5" w:rsidRDefault="34E5F039" w:rsidP="22B2B971">
      <w:pPr>
        <w:spacing w:after="158" w:line="259" w:lineRule="auto"/>
        <w:ind w:left="736"/>
        <w:rPr>
          <w:rFonts w:asciiTheme="minorHAnsi" w:eastAsiaTheme="minorEastAsia" w:hAnsiTheme="minorHAnsi" w:cstheme="minorBidi"/>
        </w:rPr>
      </w:pPr>
      <w:r w:rsidRPr="22B2B971">
        <w:rPr>
          <w:rFonts w:asciiTheme="minorHAnsi" w:eastAsiaTheme="minorEastAsia" w:hAnsiTheme="minorHAnsi" w:cstheme="minorBidi"/>
        </w:rPr>
        <w:t xml:space="preserve"> </w:t>
      </w:r>
    </w:p>
    <w:p w14:paraId="39F175A4" w14:textId="77777777" w:rsidR="00F440D9" w:rsidRDefault="34E5F039" w:rsidP="22B2B971">
      <w:pPr>
        <w:pStyle w:val="Heading2"/>
        <w:spacing w:after="157"/>
        <w:ind w:left="456"/>
        <w:rPr>
          <w:rFonts w:asciiTheme="minorHAnsi" w:eastAsiaTheme="minorEastAsia" w:hAnsiTheme="minorHAnsi" w:cstheme="minorBidi"/>
          <w:sz w:val="24"/>
        </w:rPr>
      </w:pPr>
      <w:r w:rsidRPr="22B2B971">
        <w:rPr>
          <w:rFonts w:asciiTheme="minorHAnsi" w:eastAsiaTheme="minorEastAsia" w:hAnsiTheme="minorHAnsi" w:cstheme="minorBidi"/>
          <w:sz w:val="24"/>
        </w:rPr>
        <w:t xml:space="preserve"> 5. CONFIDENTIALITY AND HIP</w:t>
      </w:r>
      <w:r w:rsidR="0DAEF497" w:rsidRPr="22B2B971">
        <w:rPr>
          <w:rFonts w:asciiTheme="minorHAnsi" w:eastAsiaTheme="minorEastAsia" w:hAnsiTheme="minorHAnsi" w:cstheme="minorBidi"/>
          <w:sz w:val="24"/>
        </w:rPr>
        <w:t>A</w:t>
      </w:r>
      <w:r w:rsidRPr="22B2B971">
        <w:rPr>
          <w:rFonts w:asciiTheme="minorHAnsi" w:eastAsiaTheme="minorEastAsia" w:hAnsiTheme="minorHAnsi" w:cstheme="minorBidi"/>
          <w:sz w:val="24"/>
        </w:rPr>
        <w:t>A</w:t>
      </w:r>
    </w:p>
    <w:p w14:paraId="50C56DB5" w14:textId="1855ECD7" w:rsidR="00BB0ACB" w:rsidRPr="00C918E5" w:rsidRDefault="34E5F039" w:rsidP="22B2B971">
      <w:pPr>
        <w:pStyle w:val="Heading2"/>
        <w:spacing w:after="157"/>
        <w:ind w:left="456"/>
        <w:rPr>
          <w:rFonts w:asciiTheme="minorHAnsi" w:eastAsiaTheme="minorEastAsia" w:hAnsiTheme="minorHAnsi" w:cstheme="minorBidi"/>
          <w:sz w:val="24"/>
        </w:rPr>
      </w:pPr>
      <w:r w:rsidRPr="22B2B971">
        <w:rPr>
          <w:rFonts w:asciiTheme="minorHAnsi" w:eastAsiaTheme="minorEastAsia" w:hAnsiTheme="minorHAnsi" w:cstheme="minorBidi"/>
          <w:sz w:val="24"/>
        </w:rPr>
        <w:t xml:space="preserve"> </w:t>
      </w:r>
      <w:r w:rsidR="00E50BCD">
        <w:br/>
      </w:r>
      <w:r w:rsidRPr="00F440D9">
        <w:rPr>
          <w:rFonts w:asciiTheme="minorHAnsi" w:eastAsiaTheme="minorEastAsia" w:hAnsiTheme="minorHAnsi" w:cstheme="minorBidi"/>
          <w:b w:val="0"/>
          <w:sz w:val="24"/>
        </w:rPr>
        <w:t xml:space="preserve">HIPAA Confidentiality. </w:t>
      </w:r>
      <w:r w:rsidR="0045329B">
        <w:rPr>
          <w:rFonts w:asciiTheme="minorHAnsi" w:eastAsiaTheme="minorEastAsia" w:hAnsiTheme="minorHAnsi" w:cstheme="minorBidi"/>
          <w:b w:val="0"/>
          <w:sz w:val="24"/>
        </w:rPr>
        <w:t>MICA</w:t>
      </w:r>
      <w:r w:rsidR="00DC7043">
        <w:rPr>
          <w:rFonts w:asciiTheme="minorHAnsi" w:eastAsiaTheme="minorEastAsia" w:hAnsiTheme="minorHAnsi" w:cstheme="minorBidi"/>
          <w:b w:val="0"/>
          <w:sz w:val="24"/>
        </w:rPr>
        <w:t xml:space="preserve"> </w:t>
      </w:r>
      <w:r w:rsidRPr="00F440D9">
        <w:rPr>
          <w:rFonts w:asciiTheme="minorHAnsi" w:eastAsiaTheme="minorEastAsia" w:hAnsiTheme="minorHAnsi" w:cstheme="minorBidi"/>
          <w:b w:val="0"/>
          <w:sz w:val="24"/>
        </w:rPr>
        <w:t>hereby agrees to maintain medical records of patients and that in all events the contents of those records shall remain confidential pursuant to the terms of the Health Insurance Portability and Accountability Act (“HIPAA”).</w:t>
      </w:r>
      <w:r w:rsidRPr="22B2B971">
        <w:rPr>
          <w:rFonts w:asciiTheme="minorHAnsi" w:eastAsiaTheme="minorEastAsia" w:hAnsiTheme="minorHAnsi" w:cstheme="minorBidi"/>
          <w:sz w:val="24"/>
        </w:rPr>
        <w:t xml:space="preserve">  </w:t>
      </w:r>
    </w:p>
    <w:p w14:paraId="69155705" w14:textId="0A63A823" w:rsidR="00BB0ACB" w:rsidRPr="00C918E5" w:rsidRDefault="34E5F039" w:rsidP="22B2B971">
      <w:pPr>
        <w:spacing w:after="58"/>
        <w:ind w:left="720" w:right="2"/>
        <w:rPr>
          <w:rFonts w:asciiTheme="minorHAnsi" w:eastAsiaTheme="minorEastAsia" w:hAnsiTheme="minorHAnsi" w:cstheme="minorBidi"/>
        </w:rPr>
      </w:pPr>
      <w:r w:rsidRPr="22B2B971">
        <w:rPr>
          <w:rFonts w:asciiTheme="minorHAnsi" w:eastAsiaTheme="minorEastAsia" w:hAnsiTheme="minorHAnsi" w:cstheme="minorBidi"/>
          <w:b/>
          <w:bCs/>
        </w:rPr>
        <w:t>Confidential Information</w:t>
      </w:r>
      <w:r w:rsidRPr="22B2B971">
        <w:rPr>
          <w:rFonts w:asciiTheme="minorHAnsi" w:eastAsiaTheme="minorEastAsia" w:hAnsiTheme="minorHAnsi" w:cstheme="minorBidi"/>
        </w:rPr>
        <w:t xml:space="preserve">.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Pr="22B2B971">
        <w:rPr>
          <w:rFonts w:asciiTheme="minorHAnsi" w:eastAsiaTheme="minorEastAsia" w:hAnsiTheme="minorHAnsi" w:cstheme="minorBidi"/>
        </w:rPr>
        <w:t xml:space="preserve">agrees not to disclose to anyone other than Client any information about Client’s fee structure, internal compensation, managed care or facility contracting strategies, or similar business information that would commonly be understood to be confidential or any confidential medical information regarding Client’s patients received in the course of performing the Services (collectively, Client’s “Confidential Information”), except as required to bill charges, as required by law or legal or regulatory process or as otherwise provided herein Client agrees that is will not disclose to third parties the business methods, operating processes or documentation of the software employed by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Pr="22B2B971">
        <w:rPr>
          <w:rFonts w:asciiTheme="minorHAnsi" w:eastAsiaTheme="minorEastAsia" w:hAnsiTheme="minorHAnsi" w:cstheme="minorBidi"/>
        </w:rPr>
        <w:t xml:space="preserve">to provide the Services or any information about </w:t>
      </w:r>
      <w:r w:rsidR="0045329B">
        <w:rPr>
          <w:rFonts w:asciiTheme="minorHAnsi" w:eastAsiaTheme="minorEastAsia" w:hAnsiTheme="minorHAnsi" w:cstheme="minorBidi"/>
        </w:rPr>
        <w:t>MICA</w:t>
      </w:r>
      <w:r w:rsidRPr="22B2B971">
        <w:rPr>
          <w:rFonts w:asciiTheme="minorHAnsi" w:eastAsiaTheme="minorEastAsia" w:hAnsiTheme="minorHAnsi" w:cstheme="minorBidi"/>
        </w:rPr>
        <w:t xml:space="preserve"> fees, operations, business methods or strategies or any other information specifically designated as confidential by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Pr="22B2B971">
        <w:rPr>
          <w:rFonts w:asciiTheme="minorHAnsi" w:eastAsiaTheme="minorEastAsia" w:hAnsiTheme="minorHAnsi" w:cstheme="minorBidi"/>
        </w:rPr>
        <w:t>except as required by law or legal or regulatory process (</w:t>
      </w:r>
      <w:r w:rsidR="0045329B">
        <w:rPr>
          <w:rFonts w:asciiTheme="minorHAnsi" w:eastAsiaTheme="minorEastAsia" w:hAnsiTheme="minorHAnsi" w:cstheme="minorBidi"/>
        </w:rPr>
        <w:t>MICA</w:t>
      </w:r>
      <w:r w:rsidRPr="22B2B971">
        <w:rPr>
          <w:rFonts w:asciiTheme="minorHAnsi" w:eastAsiaTheme="minorEastAsia" w:hAnsiTheme="minorHAnsi" w:cstheme="minorBidi"/>
        </w:rPr>
        <w:t xml:space="preserve"> “Confidential Information”).  </w:t>
      </w:r>
    </w:p>
    <w:p w14:paraId="21D9CAE9" w14:textId="02D90A1D" w:rsidR="00BB0ACB" w:rsidRPr="00C918E5" w:rsidRDefault="34E5F039" w:rsidP="003400B7">
      <w:pPr>
        <w:spacing w:after="170"/>
        <w:ind w:left="710" w:right="2"/>
        <w:rPr>
          <w:rFonts w:asciiTheme="minorHAnsi" w:eastAsiaTheme="minorEastAsia" w:hAnsiTheme="minorHAnsi" w:cstheme="minorBidi"/>
        </w:rPr>
      </w:pPr>
      <w:r w:rsidRPr="22B2B971">
        <w:rPr>
          <w:rFonts w:asciiTheme="minorHAnsi" w:eastAsiaTheme="minorEastAsia" w:hAnsiTheme="minorHAnsi" w:cstheme="minorBidi"/>
        </w:rPr>
        <w:t xml:space="preserve">Each party’s Confidential Information shall remain the property of that party, during and after this Agreement. </w:t>
      </w:r>
    </w:p>
    <w:p w14:paraId="2240E7EF" w14:textId="3094DB67" w:rsidR="00BB0ACB" w:rsidRPr="00C918E5" w:rsidRDefault="34E5F039" w:rsidP="22B2B971">
      <w:pPr>
        <w:numPr>
          <w:ilvl w:val="0"/>
          <w:numId w:val="3"/>
        </w:numPr>
        <w:spacing w:after="170"/>
        <w:ind w:left="720" w:right="2" w:hanging="270"/>
        <w:rPr>
          <w:rFonts w:asciiTheme="minorHAnsi" w:eastAsiaTheme="minorEastAsia" w:hAnsiTheme="minorHAnsi" w:cstheme="minorBidi"/>
        </w:rPr>
      </w:pPr>
      <w:r w:rsidRPr="22B2B971">
        <w:rPr>
          <w:rFonts w:asciiTheme="minorHAnsi" w:eastAsiaTheme="minorEastAsia" w:hAnsiTheme="minorHAnsi" w:cstheme="minorBidi"/>
          <w:b/>
          <w:bCs/>
        </w:rPr>
        <w:t xml:space="preserve">TERMS AND TERMINATION.  </w:t>
      </w:r>
      <w:r w:rsidRPr="22B2B971">
        <w:rPr>
          <w:rFonts w:asciiTheme="minorHAnsi" w:eastAsiaTheme="minorEastAsia" w:hAnsiTheme="minorHAnsi" w:cstheme="minorBidi"/>
          <w:vertAlign w:val="subscript"/>
        </w:rPr>
        <w:t xml:space="preserve"> </w:t>
      </w:r>
      <w:r w:rsidR="00E50BCD">
        <w:br/>
      </w:r>
      <w:r w:rsidRPr="22B2B971">
        <w:rPr>
          <w:rFonts w:asciiTheme="minorHAnsi" w:eastAsiaTheme="minorEastAsia" w:hAnsiTheme="minorHAnsi" w:cstheme="minorBidi"/>
        </w:rPr>
        <w:t xml:space="preserve">In the event this Agreement is terminated, for whatever reason, or expires, except as specifically stated in Section </w:t>
      </w:r>
      <w:r w:rsidR="02EE7CDA" w:rsidRPr="22B2B971">
        <w:rPr>
          <w:rFonts w:asciiTheme="minorHAnsi" w:eastAsiaTheme="minorEastAsia" w:hAnsiTheme="minorHAnsi" w:cstheme="minorBidi"/>
        </w:rPr>
        <w:t>4.6,</w:t>
      </w:r>
      <w:r w:rsidRPr="22B2B971">
        <w:rPr>
          <w:rFonts w:asciiTheme="minorHAnsi" w:eastAsiaTheme="minorEastAsia" w:hAnsiTheme="minorHAnsi" w:cstheme="minorBidi"/>
        </w:rPr>
        <w:t xml:space="preserve">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Pr="22B2B971">
        <w:rPr>
          <w:rFonts w:asciiTheme="minorHAnsi" w:eastAsiaTheme="minorEastAsia" w:hAnsiTheme="minorHAnsi" w:cstheme="minorBidi"/>
        </w:rPr>
        <w:t xml:space="preserve">will: </w:t>
      </w:r>
    </w:p>
    <w:p w14:paraId="2F0E8388" w14:textId="713D210E" w:rsidR="00BB0ACB" w:rsidRPr="00C918E5" w:rsidRDefault="34E5F039" w:rsidP="22B2B971">
      <w:pPr>
        <w:numPr>
          <w:ilvl w:val="1"/>
          <w:numId w:val="3"/>
        </w:numPr>
        <w:spacing w:after="36"/>
        <w:ind w:left="1170" w:right="2" w:hanging="450"/>
        <w:rPr>
          <w:rFonts w:asciiTheme="minorHAnsi" w:eastAsiaTheme="minorEastAsia" w:hAnsiTheme="minorHAnsi" w:cstheme="minorBidi"/>
        </w:rPr>
      </w:pPr>
      <w:r w:rsidRPr="22B2B971">
        <w:rPr>
          <w:rFonts w:asciiTheme="minorHAnsi" w:eastAsiaTheme="minorEastAsia" w:hAnsiTheme="minorHAnsi" w:cstheme="minorBidi"/>
        </w:rPr>
        <w:t xml:space="preserve">Continue to perform Services, at the then-current rates hereunder, for a period of </w:t>
      </w:r>
      <w:r w:rsidR="0F8EA672" w:rsidRPr="22B2B971">
        <w:rPr>
          <w:rFonts w:asciiTheme="minorHAnsi" w:eastAsiaTheme="minorEastAsia" w:hAnsiTheme="minorHAnsi" w:cstheme="minorBidi"/>
        </w:rPr>
        <w:t>thirty (30) day</w:t>
      </w:r>
      <w:r w:rsidRPr="22B2B971">
        <w:rPr>
          <w:rFonts w:asciiTheme="minorHAnsi" w:eastAsiaTheme="minorEastAsia" w:hAnsiTheme="minorHAnsi" w:cstheme="minorBidi"/>
        </w:rPr>
        <w:t xml:space="preserve">s after the effective date of termination (the “Wind Down Period”) </w:t>
      </w:r>
      <w:r w:rsidRPr="22B2B971">
        <w:rPr>
          <w:rFonts w:asciiTheme="minorHAnsi" w:eastAsiaTheme="minorEastAsia" w:hAnsiTheme="minorHAnsi" w:cstheme="minorBidi"/>
        </w:rPr>
        <w:lastRenderedPageBreak/>
        <w:t xml:space="preserve">for all of Client’s accounts receivable relating to Client’s charges for Medical Services rendered prior to the termination date (“Existing Accounts Receivable”); </w:t>
      </w:r>
    </w:p>
    <w:p w14:paraId="5F174C83" w14:textId="77777777" w:rsidR="005A5497" w:rsidRPr="00C918E5" w:rsidRDefault="005A5497" w:rsidP="22B2B971">
      <w:pPr>
        <w:spacing w:after="36"/>
        <w:ind w:left="1170" w:right="2"/>
        <w:rPr>
          <w:rFonts w:asciiTheme="minorHAnsi" w:eastAsiaTheme="minorEastAsia" w:hAnsiTheme="minorHAnsi" w:cstheme="minorBidi"/>
        </w:rPr>
      </w:pPr>
    </w:p>
    <w:p w14:paraId="4A0C77CF" w14:textId="106F612B" w:rsidR="00BB0ACB" w:rsidRPr="00C918E5" w:rsidRDefault="34E5F039" w:rsidP="22B2B971">
      <w:pPr>
        <w:numPr>
          <w:ilvl w:val="1"/>
          <w:numId w:val="3"/>
        </w:numPr>
        <w:spacing w:after="170"/>
        <w:ind w:left="1170" w:right="2" w:hanging="450"/>
        <w:rPr>
          <w:rFonts w:asciiTheme="minorHAnsi" w:eastAsiaTheme="minorEastAsia" w:hAnsiTheme="minorHAnsi" w:cstheme="minorBidi"/>
        </w:rPr>
      </w:pPr>
      <w:r w:rsidRPr="22B2B971">
        <w:rPr>
          <w:rFonts w:asciiTheme="minorHAnsi" w:eastAsiaTheme="minorEastAsia" w:hAnsiTheme="minorHAnsi" w:cstheme="minorBidi"/>
        </w:rPr>
        <w:t xml:space="preserve">Client expressly agrees to cooperate and assist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Pr="22B2B971">
        <w:rPr>
          <w:rFonts w:asciiTheme="minorHAnsi" w:eastAsiaTheme="minorEastAsia" w:hAnsiTheme="minorHAnsi" w:cstheme="minorBidi"/>
        </w:rPr>
        <w:t xml:space="preserve">with its performance during the Wind Down Period and will timely report, or cause to be reported, all payments applicable to the </w:t>
      </w:r>
      <w:r w:rsidR="484F5C98" w:rsidRPr="22B2B971">
        <w:rPr>
          <w:rFonts w:asciiTheme="minorHAnsi" w:eastAsiaTheme="minorEastAsia" w:hAnsiTheme="minorHAnsi" w:cstheme="minorBidi"/>
        </w:rPr>
        <w:t>e</w:t>
      </w:r>
      <w:r w:rsidRPr="22B2B971">
        <w:rPr>
          <w:rFonts w:asciiTheme="minorHAnsi" w:eastAsiaTheme="minorEastAsia" w:hAnsiTheme="minorHAnsi" w:cstheme="minorBidi"/>
        </w:rPr>
        <w:t xml:space="preserve">xisting Account Receivable for which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Pr="22B2B971">
        <w:rPr>
          <w:rFonts w:asciiTheme="minorHAnsi" w:eastAsiaTheme="minorEastAsia" w:hAnsiTheme="minorHAnsi" w:cstheme="minorBidi"/>
        </w:rPr>
        <w:t xml:space="preserve">is </w:t>
      </w:r>
      <w:r w:rsidR="3A26BBCC" w:rsidRPr="22B2B971">
        <w:rPr>
          <w:rFonts w:asciiTheme="minorHAnsi" w:eastAsiaTheme="minorEastAsia" w:hAnsiTheme="minorHAnsi" w:cstheme="minorBidi"/>
        </w:rPr>
        <w:t>responsible.</w:t>
      </w:r>
    </w:p>
    <w:p w14:paraId="5B5D26DA" w14:textId="694CE3B4" w:rsidR="00BB0ACB" w:rsidRPr="00C918E5" w:rsidRDefault="34E5F039" w:rsidP="22B2B971">
      <w:pPr>
        <w:numPr>
          <w:ilvl w:val="1"/>
          <w:numId w:val="3"/>
        </w:numPr>
        <w:spacing w:line="297" w:lineRule="auto"/>
        <w:ind w:left="1170" w:right="2" w:hanging="450"/>
        <w:rPr>
          <w:rFonts w:asciiTheme="minorHAnsi" w:eastAsiaTheme="minorEastAsia" w:hAnsiTheme="minorHAnsi" w:cstheme="minorBidi"/>
        </w:rPr>
      </w:pPr>
      <w:r w:rsidRPr="22B2B971">
        <w:rPr>
          <w:rFonts w:asciiTheme="minorHAnsi" w:eastAsiaTheme="minorEastAsia" w:hAnsiTheme="minorHAnsi" w:cstheme="minorBidi"/>
        </w:rPr>
        <w:t xml:space="preserve">At the end of the Wind Down Period, discontinue performing Services as to Client’s </w:t>
      </w:r>
      <w:r w:rsidR="484F5C98" w:rsidRPr="22B2B971">
        <w:rPr>
          <w:rFonts w:asciiTheme="minorHAnsi" w:eastAsiaTheme="minorEastAsia" w:hAnsiTheme="minorHAnsi" w:cstheme="minorBidi"/>
        </w:rPr>
        <w:t>e</w:t>
      </w:r>
      <w:r w:rsidRPr="22B2B971">
        <w:rPr>
          <w:rFonts w:asciiTheme="minorHAnsi" w:eastAsiaTheme="minorEastAsia" w:hAnsiTheme="minorHAnsi" w:cstheme="minorBidi"/>
        </w:rPr>
        <w:t xml:space="preserve">xisting Accounts </w:t>
      </w:r>
      <w:r w:rsidR="16DF3362" w:rsidRPr="22B2B971">
        <w:rPr>
          <w:rFonts w:asciiTheme="minorHAnsi" w:eastAsiaTheme="minorEastAsia" w:hAnsiTheme="minorHAnsi" w:cstheme="minorBidi"/>
        </w:rPr>
        <w:t>Receivable</w:t>
      </w:r>
    </w:p>
    <w:p w14:paraId="1FA84D31" w14:textId="77777777" w:rsidR="00BB0ACB" w:rsidRPr="00C918E5" w:rsidRDefault="34E5F039" w:rsidP="22B2B971">
      <w:pPr>
        <w:spacing w:after="1" w:line="259" w:lineRule="auto"/>
        <w:ind w:left="1006"/>
        <w:rPr>
          <w:rFonts w:asciiTheme="minorHAnsi" w:eastAsiaTheme="minorEastAsia" w:hAnsiTheme="minorHAnsi" w:cstheme="minorBidi"/>
        </w:rPr>
      </w:pPr>
      <w:r w:rsidRPr="22B2B971">
        <w:rPr>
          <w:rFonts w:asciiTheme="minorHAnsi" w:eastAsiaTheme="minorEastAsia" w:hAnsiTheme="minorHAnsi" w:cstheme="minorBidi"/>
        </w:rPr>
        <w:t xml:space="preserve"> </w:t>
      </w:r>
    </w:p>
    <w:p w14:paraId="16A61C08" w14:textId="5BCFAC81" w:rsidR="00BB0ACB" w:rsidRPr="00C918E5" w:rsidRDefault="34E5F039" w:rsidP="22B2B971">
      <w:pPr>
        <w:numPr>
          <w:ilvl w:val="1"/>
          <w:numId w:val="3"/>
        </w:numPr>
        <w:ind w:left="1170" w:right="2" w:hanging="450"/>
        <w:rPr>
          <w:rFonts w:asciiTheme="minorHAnsi" w:eastAsiaTheme="minorEastAsia" w:hAnsiTheme="minorHAnsi" w:cstheme="minorBidi"/>
        </w:rPr>
      </w:pPr>
      <w:r w:rsidRPr="22B2B971">
        <w:rPr>
          <w:rFonts w:asciiTheme="minorHAnsi" w:eastAsiaTheme="minorEastAsia" w:hAnsiTheme="minorHAnsi" w:cstheme="minorBidi"/>
        </w:rPr>
        <w:t xml:space="preserve">Deliver to Client, after and conditioned upon full payment to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Pr="22B2B971">
        <w:rPr>
          <w:rFonts w:asciiTheme="minorHAnsi" w:eastAsiaTheme="minorEastAsia" w:hAnsiTheme="minorHAnsi" w:cstheme="minorBidi"/>
        </w:rPr>
        <w:t xml:space="preserve">of all undisputed fees owed to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Pr="22B2B971">
        <w:rPr>
          <w:rFonts w:asciiTheme="minorHAnsi" w:eastAsiaTheme="minorEastAsia" w:hAnsiTheme="minorHAnsi" w:cstheme="minorBidi"/>
        </w:rPr>
        <w:t xml:space="preserve">by Client under this Agreement, a complete list of </w:t>
      </w:r>
      <w:r w:rsidR="484F5C98" w:rsidRPr="22B2B971">
        <w:rPr>
          <w:rFonts w:asciiTheme="minorHAnsi" w:eastAsiaTheme="minorEastAsia" w:hAnsiTheme="minorHAnsi" w:cstheme="minorBidi"/>
        </w:rPr>
        <w:t>e</w:t>
      </w:r>
      <w:r w:rsidRPr="22B2B971">
        <w:rPr>
          <w:rFonts w:asciiTheme="minorHAnsi" w:eastAsiaTheme="minorEastAsia" w:hAnsiTheme="minorHAnsi" w:cstheme="minorBidi"/>
        </w:rPr>
        <w:t xml:space="preserve">xisting Accounts Receivable (all debit and credit balances) in an industry standard electronic format, including data layout and/or translation </w:t>
      </w:r>
      <w:r w:rsidR="3A26BBCC" w:rsidRPr="22B2B971">
        <w:rPr>
          <w:rFonts w:asciiTheme="minorHAnsi" w:eastAsiaTheme="minorEastAsia" w:hAnsiTheme="minorHAnsi" w:cstheme="minorBidi"/>
        </w:rPr>
        <w:t>tables.</w:t>
      </w:r>
    </w:p>
    <w:p w14:paraId="7D8E2077" w14:textId="77777777" w:rsidR="00BB0ACB" w:rsidRPr="00C918E5" w:rsidRDefault="34E5F039" w:rsidP="22B2B971">
      <w:pPr>
        <w:spacing w:after="161" w:line="259" w:lineRule="auto"/>
        <w:ind w:left="15"/>
        <w:rPr>
          <w:rFonts w:asciiTheme="minorHAnsi" w:eastAsiaTheme="minorEastAsia" w:hAnsiTheme="minorHAnsi" w:cstheme="minorBidi"/>
        </w:rPr>
      </w:pPr>
      <w:r w:rsidRPr="22B2B971">
        <w:rPr>
          <w:rFonts w:asciiTheme="minorHAnsi" w:eastAsiaTheme="minorEastAsia" w:hAnsiTheme="minorHAnsi" w:cstheme="minorBidi"/>
        </w:rPr>
        <w:t xml:space="preserve"> </w:t>
      </w:r>
    </w:p>
    <w:p w14:paraId="01B6745E" w14:textId="40234C16" w:rsidR="00BB0ACB" w:rsidRPr="003400B7" w:rsidRDefault="34E5F039" w:rsidP="003400B7">
      <w:pPr>
        <w:numPr>
          <w:ilvl w:val="0"/>
          <w:numId w:val="3"/>
        </w:numPr>
        <w:tabs>
          <w:tab w:val="left" w:pos="900"/>
        </w:tabs>
        <w:spacing w:after="171" w:line="259" w:lineRule="auto"/>
        <w:ind w:left="900" w:right="2" w:hanging="450"/>
        <w:rPr>
          <w:rFonts w:asciiTheme="minorHAnsi" w:eastAsiaTheme="minorEastAsia" w:hAnsiTheme="minorHAnsi" w:cstheme="minorBidi"/>
        </w:rPr>
      </w:pPr>
      <w:r w:rsidRPr="22B2B971">
        <w:rPr>
          <w:rFonts w:asciiTheme="minorHAnsi" w:eastAsiaTheme="minorEastAsia" w:hAnsiTheme="minorHAnsi" w:cstheme="minorBidi"/>
          <w:b/>
          <w:bCs/>
        </w:rPr>
        <w:t>SOFTWARE AND SYSTEM ACCESS</w:t>
      </w:r>
      <w:r w:rsidR="00E50BCD">
        <w:br/>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00436985">
        <w:rPr>
          <w:rFonts w:asciiTheme="minorHAnsi" w:eastAsiaTheme="minorEastAsia" w:hAnsiTheme="minorHAnsi" w:cstheme="minorBidi"/>
        </w:rPr>
        <w:t xml:space="preserve">will provide an assessment of the existing software and third-party tools as it pertains to the performance of its Services.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00644E19">
        <w:rPr>
          <w:rFonts w:asciiTheme="minorHAnsi" w:eastAsiaTheme="minorEastAsia" w:hAnsiTheme="minorHAnsi" w:cstheme="minorBidi"/>
        </w:rPr>
        <w:t>will provide to Client specific</w:t>
      </w:r>
      <w:r w:rsidR="00436985">
        <w:rPr>
          <w:rFonts w:asciiTheme="minorHAnsi" w:eastAsiaTheme="minorEastAsia" w:hAnsiTheme="minorHAnsi" w:cstheme="minorBidi"/>
        </w:rPr>
        <w:t xml:space="preserve"> recommendation</w:t>
      </w:r>
      <w:r w:rsidR="00644E19">
        <w:rPr>
          <w:rFonts w:asciiTheme="minorHAnsi" w:eastAsiaTheme="minorEastAsia" w:hAnsiTheme="minorHAnsi" w:cstheme="minorBidi"/>
        </w:rPr>
        <w:t>s</w:t>
      </w:r>
      <w:r w:rsidR="00436985">
        <w:rPr>
          <w:rFonts w:asciiTheme="minorHAnsi" w:eastAsiaTheme="minorEastAsia" w:hAnsiTheme="minorHAnsi" w:cstheme="minorBidi"/>
        </w:rPr>
        <w:t xml:space="preserve"> </w:t>
      </w:r>
      <w:r w:rsidR="00644E19">
        <w:rPr>
          <w:rFonts w:asciiTheme="minorHAnsi" w:eastAsiaTheme="minorEastAsia" w:hAnsiTheme="minorHAnsi" w:cstheme="minorBidi"/>
        </w:rPr>
        <w:t xml:space="preserve">on any critical </w:t>
      </w:r>
      <w:r w:rsidR="00436985">
        <w:rPr>
          <w:rFonts w:asciiTheme="minorHAnsi" w:eastAsiaTheme="minorEastAsia" w:hAnsiTheme="minorHAnsi" w:cstheme="minorBidi"/>
        </w:rPr>
        <w:t xml:space="preserve">software or third-party tool required to </w:t>
      </w:r>
      <w:r w:rsidR="00644E19">
        <w:rPr>
          <w:rFonts w:asciiTheme="minorHAnsi" w:eastAsiaTheme="minorEastAsia" w:hAnsiTheme="minorHAnsi" w:cstheme="minorBidi"/>
        </w:rPr>
        <w:t xml:space="preserve">perform the </w:t>
      </w:r>
      <w:r w:rsidR="00436985">
        <w:rPr>
          <w:rFonts w:asciiTheme="minorHAnsi" w:eastAsiaTheme="minorEastAsia" w:hAnsiTheme="minorHAnsi" w:cstheme="minorBidi"/>
        </w:rPr>
        <w:t>Services under this Agreemen</w:t>
      </w:r>
      <w:r w:rsidR="00644E19">
        <w:rPr>
          <w:rFonts w:asciiTheme="minorHAnsi" w:eastAsiaTheme="minorEastAsia" w:hAnsiTheme="minorHAnsi" w:cstheme="minorBidi"/>
        </w:rPr>
        <w:t>t.</w:t>
      </w:r>
      <w:r w:rsidR="00436985">
        <w:rPr>
          <w:rFonts w:asciiTheme="minorHAnsi" w:eastAsiaTheme="minorEastAsia" w:hAnsiTheme="minorHAnsi" w:cstheme="minorBidi"/>
        </w:rPr>
        <w:t xml:space="preserve"> Client shall purchase the </w:t>
      </w:r>
      <w:r w:rsidR="00644E19">
        <w:rPr>
          <w:rFonts w:asciiTheme="minorHAnsi" w:eastAsiaTheme="minorEastAsia" w:hAnsiTheme="minorHAnsi" w:cstheme="minorBidi"/>
        </w:rPr>
        <w:t xml:space="preserve">critical </w:t>
      </w:r>
      <w:r w:rsidR="00436985">
        <w:rPr>
          <w:rFonts w:asciiTheme="minorHAnsi" w:eastAsiaTheme="minorEastAsia" w:hAnsiTheme="minorHAnsi" w:cstheme="minorBidi"/>
        </w:rPr>
        <w:t xml:space="preserve">software or third-party tool </w:t>
      </w:r>
      <w:r w:rsidRPr="22B2B971">
        <w:rPr>
          <w:rFonts w:asciiTheme="minorHAnsi" w:eastAsiaTheme="minorEastAsia" w:hAnsiTheme="minorHAnsi" w:cstheme="minorBidi"/>
        </w:rPr>
        <w:t>within (20) day</w:t>
      </w:r>
      <w:r w:rsidR="00436985">
        <w:rPr>
          <w:rFonts w:asciiTheme="minorHAnsi" w:eastAsiaTheme="minorEastAsia" w:hAnsiTheme="minorHAnsi" w:cstheme="minorBidi"/>
        </w:rPr>
        <w:t>s</w:t>
      </w:r>
      <w:r w:rsidRPr="22B2B971">
        <w:rPr>
          <w:rFonts w:asciiTheme="minorHAnsi" w:eastAsiaTheme="minorEastAsia" w:hAnsiTheme="minorHAnsi" w:cstheme="minorBidi"/>
        </w:rPr>
        <w:t xml:space="preserve"> from signing of this agreement</w:t>
      </w:r>
      <w:r w:rsidR="00644E19">
        <w:rPr>
          <w:rFonts w:asciiTheme="minorHAnsi" w:eastAsiaTheme="minorEastAsia" w:hAnsiTheme="minorHAnsi" w:cstheme="minorBidi"/>
        </w:rPr>
        <w:t xml:space="preserve"> in order for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00644E19">
        <w:rPr>
          <w:rFonts w:asciiTheme="minorHAnsi" w:eastAsiaTheme="minorEastAsia" w:hAnsiTheme="minorHAnsi" w:cstheme="minorBidi"/>
        </w:rPr>
        <w:t xml:space="preserve">to begin its Services. </w:t>
      </w:r>
    </w:p>
    <w:p w14:paraId="06727B1B" w14:textId="799279B5" w:rsidR="00BB0ACB" w:rsidRPr="00C918E5" w:rsidRDefault="22A1DA33" w:rsidP="22B2B971">
      <w:pPr>
        <w:pStyle w:val="Heading2"/>
        <w:spacing w:after="13"/>
        <w:ind w:left="10" w:firstLine="530"/>
        <w:rPr>
          <w:rFonts w:asciiTheme="minorHAnsi" w:eastAsiaTheme="minorEastAsia" w:hAnsiTheme="minorHAnsi" w:cstheme="minorBidi"/>
          <w:sz w:val="24"/>
        </w:rPr>
      </w:pPr>
      <w:r w:rsidRPr="22B2B971">
        <w:rPr>
          <w:rFonts w:asciiTheme="minorHAnsi" w:eastAsiaTheme="minorEastAsia" w:hAnsiTheme="minorHAnsi" w:cstheme="minorBidi"/>
          <w:sz w:val="24"/>
        </w:rPr>
        <w:t>8</w:t>
      </w:r>
      <w:r w:rsidR="34E5F039" w:rsidRPr="22B2B971">
        <w:rPr>
          <w:rFonts w:asciiTheme="minorHAnsi" w:eastAsiaTheme="minorEastAsia" w:hAnsiTheme="minorHAnsi" w:cstheme="minorBidi"/>
          <w:sz w:val="24"/>
        </w:rPr>
        <w:t>. LIMITATION OF WARR</w:t>
      </w:r>
      <w:r w:rsidR="00CD37C4" w:rsidRPr="22B2B971">
        <w:rPr>
          <w:rFonts w:asciiTheme="minorHAnsi" w:eastAsiaTheme="minorEastAsia" w:hAnsiTheme="minorHAnsi" w:cstheme="minorBidi"/>
          <w:sz w:val="24"/>
        </w:rPr>
        <w:t>A</w:t>
      </w:r>
      <w:r w:rsidR="34E5F039" w:rsidRPr="22B2B971">
        <w:rPr>
          <w:rFonts w:asciiTheme="minorHAnsi" w:eastAsiaTheme="minorEastAsia" w:hAnsiTheme="minorHAnsi" w:cstheme="minorBidi"/>
          <w:sz w:val="24"/>
        </w:rPr>
        <w:t xml:space="preserve">NTY AND LIABILITY   </w:t>
      </w:r>
    </w:p>
    <w:p w14:paraId="70E95C4D" w14:textId="0C868450" w:rsidR="00BB0ACB" w:rsidRPr="00C918E5" w:rsidRDefault="22A1DA33" w:rsidP="22B2B971">
      <w:pPr>
        <w:ind w:left="630" w:right="2" w:hanging="90"/>
        <w:rPr>
          <w:rFonts w:asciiTheme="minorHAnsi" w:eastAsiaTheme="minorEastAsia" w:hAnsiTheme="minorHAnsi" w:cstheme="minorBidi"/>
        </w:rPr>
      </w:pPr>
      <w:r w:rsidRPr="22B2B971">
        <w:rPr>
          <w:rFonts w:asciiTheme="minorHAnsi" w:eastAsiaTheme="minorEastAsia" w:hAnsiTheme="minorHAnsi" w:cstheme="minorBidi"/>
        </w:rPr>
        <w:t>8</w:t>
      </w:r>
      <w:r w:rsidR="34E5F039" w:rsidRPr="22B2B971">
        <w:rPr>
          <w:rFonts w:asciiTheme="minorHAnsi" w:eastAsiaTheme="minorEastAsia" w:hAnsiTheme="minorHAnsi" w:cstheme="minorBidi"/>
        </w:rPr>
        <w:t>.1. Limited Warranty</w:t>
      </w:r>
      <w:r w:rsidR="00FB61AB">
        <w:br/>
      </w:r>
      <w:r w:rsidR="34E5F039" w:rsidRPr="22B2B971">
        <w:rPr>
          <w:rFonts w:asciiTheme="minorHAnsi" w:eastAsiaTheme="minorEastAsia" w:hAnsiTheme="minorHAnsi" w:cstheme="minorBidi"/>
        </w:rPr>
        <w:t xml:space="preserve">Other than the foregoing limited warranty, all </w:t>
      </w:r>
      <w:r w:rsidR="484F5C98" w:rsidRPr="22B2B971">
        <w:rPr>
          <w:rFonts w:asciiTheme="minorHAnsi" w:eastAsiaTheme="minorEastAsia" w:hAnsiTheme="minorHAnsi" w:cstheme="minorBidi"/>
        </w:rPr>
        <w:t>s</w:t>
      </w:r>
      <w:r w:rsidR="34E5F039" w:rsidRPr="22B2B971">
        <w:rPr>
          <w:rFonts w:asciiTheme="minorHAnsi" w:eastAsiaTheme="minorEastAsia" w:hAnsiTheme="minorHAnsi" w:cstheme="minorBidi"/>
        </w:rPr>
        <w:t xml:space="preserve">ervices are provided "as is", without any warranty whatsoever, whether express or implied, including but not limited to the warranties of merchantability and fitness for a particular purpose. </w:t>
      </w:r>
      <w:r w:rsidR="34E5F039" w:rsidRPr="22B2B971">
        <w:rPr>
          <w:rFonts w:asciiTheme="minorHAnsi" w:eastAsiaTheme="minorEastAsia" w:hAnsiTheme="minorHAnsi" w:cstheme="minorBidi"/>
          <w:b/>
          <w:bCs/>
        </w:rPr>
        <w:t xml:space="preserve">  </w:t>
      </w:r>
      <w:r w:rsidR="34E5F039" w:rsidRPr="22B2B971">
        <w:rPr>
          <w:rFonts w:asciiTheme="minorHAnsi" w:eastAsiaTheme="minorEastAsia" w:hAnsiTheme="minorHAnsi" w:cstheme="minorBidi"/>
          <w:vertAlign w:val="subscript"/>
        </w:rPr>
        <w:t xml:space="preserve"> </w:t>
      </w:r>
    </w:p>
    <w:p w14:paraId="4386D73B" w14:textId="77777777" w:rsidR="00BB0ACB" w:rsidRPr="00C918E5" w:rsidRDefault="34E5F039" w:rsidP="22B2B971">
      <w:pPr>
        <w:spacing w:after="40" w:line="259" w:lineRule="auto"/>
        <w:ind w:left="40"/>
        <w:rPr>
          <w:rFonts w:asciiTheme="minorHAnsi" w:eastAsiaTheme="minorEastAsia" w:hAnsiTheme="minorHAnsi" w:cstheme="minorBidi"/>
        </w:rPr>
      </w:pPr>
      <w:r w:rsidRPr="22B2B971">
        <w:rPr>
          <w:rFonts w:asciiTheme="minorHAnsi" w:eastAsiaTheme="minorEastAsia" w:hAnsiTheme="minorHAnsi" w:cstheme="minorBidi"/>
          <w:b/>
          <w:bCs/>
        </w:rPr>
        <w:t xml:space="preserve"> </w:t>
      </w:r>
      <w:r w:rsidRPr="22B2B971">
        <w:rPr>
          <w:rFonts w:asciiTheme="minorHAnsi" w:eastAsiaTheme="minorEastAsia" w:hAnsiTheme="minorHAnsi" w:cstheme="minorBidi"/>
        </w:rPr>
        <w:t xml:space="preserve"> </w:t>
      </w:r>
    </w:p>
    <w:p w14:paraId="238AFA1B" w14:textId="4B3E4A98" w:rsidR="00BB0ACB" w:rsidRPr="00C918E5" w:rsidRDefault="22A1DA33" w:rsidP="22B2B971">
      <w:pPr>
        <w:spacing w:line="259" w:lineRule="auto"/>
        <w:ind w:left="35" w:firstLine="505"/>
        <w:rPr>
          <w:rFonts w:asciiTheme="minorHAnsi" w:eastAsiaTheme="minorEastAsia" w:hAnsiTheme="minorHAnsi" w:cstheme="minorBidi"/>
        </w:rPr>
      </w:pPr>
      <w:r w:rsidRPr="22B2B971">
        <w:rPr>
          <w:rFonts w:asciiTheme="minorHAnsi" w:eastAsiaTheme="minorEastAsia" w:hAnsiTheme="minorHAnsi" w:cstheme="minorBidi"/>
        </w:rPr>
        <w:t>8</w:t>
      </w:r>
      <w:r w:rsidR="34E5F039" w:rsidRPr="22B2B971">
        <w:rPr>
          <w:rFonts w:asciiTheme="minorHAnsi" w:eastAsiaTheme="minorEastAsia" w:hAnsiTheme="minorHAnsi" w:cstheme="minorBidi"/>
        </w:rPr>
        <w:t xml:space="preserve">.2. Limitation of Liability  </w:t>
      </w:r>
    </w:p>
    <w:p w14:paraId="77CC9171" w14:textId="7A1FC4F4" w:rsidR="00BB0ACB" w:rsidRPr="00C918E5" w:rsidRDefault="22A1DA33" w:rsidP="22B2B971">
      <w:pPr>
        <w:ind w:left="1170" w:right="2" w:hanging="630"/>
        <w:rPr>
          <w:rFonts w:asciiTheme="minorHAnsi" w:eastAsiaTheme="minorEastAsia" w:hAnsiTheme="minorHAnsi" w:cstheme="minorBidi"/>
          <w:vertAlign w:val="subscript"/>
        </w:rPr>
      </w:pPr>
      <w:r w:rsidRPr="22B2B971">
        <w:rPr>
          <w:rFonts w:asciiTheme="minorHAnsi" w:eastAsiaTheme="minorEastAsia" w:hAnsiTheme="minorHAnsi" w:cstheme="minorBidi"/>
        </w:rPr>
        <w:t>8</w:t>
      </w:r>
      <w:r w:rsidR="34E5F039" w:rsidRPr="22B2B971">
        <w:rPr>
          <w:rFonts w:asciiTheme="minorHAnsi" w:eastAsiaTheme="minorEastAsia" w:hAnsiTheme="minorHAnsi" w:cstheme="minorBidi"/>
        </w:rPr>
        <w:t xml:space="preserve">.2.1. Client hereby agrees to indemnify and hold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34E5F039" w:rsidRPr="22B2B971">
        <w:rPr>
          <w:rFonts w:asciiTheme="minorHAnsi" w:eastAsiaTheme="minorEastAsia" w:hAnsiTheme="minorHAnsi" w:cstheme="minorBidi"/>
        </w:rPr>
        <w:t>harmless including but</w:t>
      </w:r>
      <w:r w:rsidR="0B7DBCF6" w:rsidRPr="22B2B971">
        <w:rPr>
          <w:rFonts w:asciiTheme="minorHAnsi" w:eastAsiaTheme="minorEastAsia" w:hAnsiTheme="minorHAnsi" w:cstheme="minorBidi"/>
        </w:rPr>
        <w:t xml:space="preserve"> </w:t>
      </w:r>
      <w:r w:rsidR="34E5F039" w:rsidRPr="22B2B971">
        <w:rPr>
          <w:rFonts w:asciiTheme="minorHAnsi" w:eastAsiaTheme="minorEastAsia" w:hAnsiTheme="minorHAnsi" w:cstheme="minorBidi"/>
        </w:rPr>
        <w:t xml:space="preserve">not limited to its owners, directors, employees and contractors harmless from and against any and all liability, claims, causes of action, damages, fines, demands, assessments, penalties, costs (including legal fees and disbursements in connection therewith and interest chargeable thereon) and responsibility of any kind arising from the performance or nonperformance of this agreement or any acts or omissions associated. Client shall hold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34E5F039" w:rsidRPr="22B2B971">
        <w:rPr>
          <w:rFonts w:asciiTheme="minorHAnsi" w:eastAsiaTheme="minorEastAsia" w:hAnsiTheme="minorHAnsi" w:cstheme="minorBidi"/>
        </w:rPr>
        <w:t xml:space="preserve">and its owners, directors, </w:t>
      </w:r>
      <w:r w:rsidR="5F5D2955" w:rsidRPr="22B2B971">
        <w:rPr>
          <w:rFonts w:asciiTheme="minorHAnsi" w:eastAsiaTheme="minorEastAsia" w:hAnsiTheme="minorHAnsi" w:cstheme="minorBidi"/>
        </w:rPr>
        <w:t>employees,</w:t>
      </w:r>
      <w:r w:rsidR="34E5F039" w:rsidRPr="22B2B971">
        <w:rPr>
          <w:rFonts w:asciiTheme="minorHAnsi" w:eastAsiaTheme="minorEastAsia" w:hAnsiTheme="minorHAnsi" w:cstheme="minorBidi"/>
        </w:rPr>
        <w:t xml:space="preserve"> and contractors harmless from and against any claims submitted on behalf of and in the name of the Client for which client has provided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34E5F039" w:rsidRPr="22B2B971">
        <w:rPr>
          <w:rFonts w:asciiTheme="minorHAnsi" w:eastAsiaTheme="minorEastAsia" w:hAnsiTheme="minorHAnsi" w:cstheme="minorBidi"/>
        </w:rPr>
        <w:t xml:space="preserve">false, fraudulent, incomplete, misleading, or otherwise incorrect information or data, including but not limited to, the coding of claims pursuant to Section 3.1 above. </w:t>
      </w:r>
      <w:r w:rsidR="34E5F039" w:rsidRPr="22B2B971">
        <w:rPr>
          <w:rFonts w:asciiTheme="minorHAnsi" w:eastAsiaTheme="minorEastAsia" w:hAnsiTheme="minorHAnsi" w:cstheme="minorBidi"/>
          <w:b/>
          <w:bCs/>
        </w:rPr>
        <w:t xml:space="preserve"> </w:t>
      </w:r>
      <w:r w:rsidR="34E5F039" w:rsidRPr="22B2B971">
        <w:rPr>
          <w:rFonts w:asciiTheme="minorHAnsi" w:eastAsiaTheme="minorEastAsia" w:hAnsiTheme="minorHAnsi" w:cstheme="minorBidi"/>
        </w:rPr>
        <w:t xml:space="preserve"> </w:t>
      </w:r>
      <w:r w:rsidR="34E5F039" w:rsidRPr="22B2B971">
        <w:rPr>
          <w:rFonts w:asciiTheme="minorHAnsi" w:eastAsiaTheme="minorEastAsia" w:hAnsiTheme="minorHAnsi" w:cstheme="minorBidi"/>
          <w:vertAlign w:val="subscript"/>
        </w:rPr>
        <w:t xml:space="preserve"> </w:t>
      </w:r>
    </w:p>
    <w:p w14:paraId="23CF14F4" w14:textId="77777777" w:rsidR="001914B6" w:rsidRPr="00C918E5" w:rsidRDefault="001914B6" w:rsidP="22B2B971">
      <w:pPr>
        <w:ind w:left="1170" w:right="2" w:hanging="630"/>
        <w:rPr>
          <w:rFonts w:asciiTheme="minorHAnsi" w:eastAsiaTheme="minorEastAsia" w:hAnsiTheme="minorHAnsi" w:cstheme="minorBidi"/>
        </w:rPr>
      </w:pPr>
    </w:p>
    <w:p w14:paraId="7DF4A70A" w14:textId="3E2F8B22" w:rsidR="00BB0ACB" w:rsidRPr="00C918E5" w:rsidRDefault="22A1DA33" w:rsidP="22B2B971">
      <w:pPr>
        <w:ind w:left="1170" w:right="2" w:hanging="630"/>
        <w:rPr>
          <w:rFonts w:asciiTheme="minorHAnsi" w:eastAsiaTheme="minorEastAsia" w:hAnsiTheme="minorHAnsi" w:cstheme="minorBidi"/>
        </w:rPr>
      </w:pPr>
      <w:r w:rsidRPr="22B2B971">
        <w:rPr>
          <w:rFonts w:asciiTheme="minorHAnsi" w:eastAsiaTheme="minorEastAsia" w:hAnsiTheme="minorHAnsi" w:cstheme="minorBidi"/>
        </w:rPr>
        <w:t>8</w:t>
      </w:r>
      <w:r w:rsidR="34E5F039" w:rsidRPr="22B2B971">
        <w:rPr>
          <w:rFonts w:asciiTheme="minorHAnsi" w:eastAsiaTheme="minorEastAsia" w:hAnsiTheme="minorHAnsi" w:cstheme="minorBidi"/>
        </w:rPr>
        <w:t xml:space="preserve">.2.2. To the maximum extent permitted by applicable law, in no event shall either party be liable for special, indirect, incidental, </w:t>
      </w:r>
      <w:r w:rsidR="0B7DBCF6" w:rsidRPr="22B2B971">
        <w:rPr>
          <w:rFonts w:asciiTheme="minorHAnsi" w:eastAsiaTheme="minorEastAsia" w:hAnsiTheme="minorHAnsi" w:cstheme="minorBidi"/>
        </w:rPr>
        <w:t>punitive,</w:t>
      </w:r>
      <w:r w:rsidR="34E5F039" w:rsidRPr="22B2B971">
        <w:rPr>
          <w:rFonts w:asciiTheme="minorHAnsi" w:eastAsiaTheme="minorEastAsia" w:hAnsiTheme="minorHAnsi" w:cstheme="minorBidi"/>
        </w:rPr>
        <w:t xml:space="preserve"> or consequential damages, </w:t>
      </w:r>
      <w:r w:rsidR="34E5F039" w:rsidRPr="22B2B971">
        <w:rPr>
          <w:rFonts w:asciiTheme="minorHAnsi" w:eastAsiaTheme="minorEastAsia" w:hAnsiTheme="minorHAnsi" w:cstheme="minorBidi"/>
        </w:rPr>
        <w:lastRenderedPageBreak/>
        <w:t xml:space="preserve">whether arising under contract, warranty, or tort (including negligence or strict liability) or any other theory of liability.   </w:t>
      </w:r>
      <w:r w:rsidR="34E5F039" w:rsidRPr="22B2B971">
        <w:rPr>
          <w:rFonts w:asciiTheme="minorHAnsi" w:eastAsiaTheme="minorEastAsia" w:hAnsiTheme="minorHAnsi" w:cstheme="minorBidi"/>
          <w:vertAlign w:val="subscript"/>
        </w:rPr>
        <w:t xml:space="preserve"> </w:t>
      </w:r>
    </w:p>
    <w:p w14:paraId="2DB928BD" w14:textId="77777777" w:rsidR="00BB0ACB" w:rsidRPr="00C918E5" w:rsidRDefault="34E5F039" w:rsidP="22B2B971">
      <w:pPr>
        <w:spacing w:after="32" w:line="259" w:lineRule="auto"/>
        <w:ind w:left="831"/>
        <w:rPr>
          <w:rFonts w:asciiTheme="minorHAnsi" w:eastAsiaTheme="minorEastAsia" w:hAnsiTheme="minorHAnsi" w:cstheme="minorBidi"/>
        </w:rPr>
      </w:pPr>
      <w:r w:rsidRPr="22B2B971">
        <w:rPr>
          <w:rFonts w:asciiTheme="minorHAnsi" w:eastAsiaTheme="minorEastAsia" w:hAnsiTheme="minorHAnsi" w:cstheme="minorBidi"/>
        </w:rPr>
        <w:t xml:space="preserve">  </w:t>
      </w:r>
    </w:p>
    <w:p w14:paraId="335CA91C" w14:textId="40F9710A" w:rsidR="00BB0ACB" w:rsidRPr="00C918E5" w:rsidRDefault="22A1DA33" w:rsidP="22B2B971">
      <w:pPr>
        <w:ind w:left="1170" w:right="2" w:hanging="630"/>
        <w:rPr>
          <w:rFonts w:asciiTheme="minorHAnsi" w:eastAsiaTheme="minorEastAsia" w:hAnsiTheme="minorHAnsi" w:cstheme="minorBidi"/>
        </w:rPr>
      </w:pPr>
      <w:r w:rsidRPr="22B2B971">
        <w:rPr>
          <w:rFonts w:asciiTheme="minorHAnsi" w:eastAsiaTheme="minorEastAsia" w:hAnsiTheme="minorHAnsi" w:cstheme="minorBidi"/>
        </w:rPr>
        <w:t>8</w:t>
      </w:r>
      <w:r w:rsidR="34E5F039" w:rsidRPr="22B2B971">
        <w:rPr>
          <w:rFonts w:asciiTheme="minorHAnsi" w:eastAsiaTheme="minorEastAsia" w:hAnsiTheme="minorHAnsi" w:cstheme="minorBidi"/>
        </w:rPr>
        <w:t xml:space="preserve">.2.3. The submission of false, </w:t>
      </w:r>
      <w:r w:rsidR="38345231" w:rsidRPr="22B2B971">
        <w:rPr>
          <w:rFonts w:asciiTheme="minorHAnsi" w:eastAsiaTheme="minorEastAsia" w:hAnsiTheme="minorHAnsi" w:cstheme="minorBidi"/>
        </w:rPr>
        <w:t>fraudulent,</w:t>
      </w:r>
      <w:r w:rsidR="34E5F039" w:rsidRPr="22B2B971">
        <w:rPr>
          <w:rFonts w:asciiTheme="minorHAnsi" w:eastAsiaTheme="minorEastAsia" w:hAnsiTheme="minorHAnsi" w:cstheme="minorBidi"/>
        </w:rPr>
        <w:t xml:space="preserve"> or misleading data, information, or statements to the government and/or commercial </w:t>
      </w:r>
      <w:r w:rsidR="0B7DBCF6" w:rsidRPr="22B2B971">
        <w:rPr>
          <w:rFonts w:asciiTheme="minorHAnsi" w:eastAsiaTheme="minorEastAsia" w:hAnsiTheme="minorHAnsi" w:cstheme="minorBidi"/>
        </w:rPr>
        <w:t>third-party</w:t>
      </w:r>
      <w:r w:rsidR="34E5F039" w:rsidRPr="22B2B971">
        <w:rPr>
          <w:rFonts w:asciiTheme="minorHAnsi" w:eastAsiaTheme="minorEastAsia" w:hAnsiTheme="minorHAnsi" w:cstheme="minorBidi"/>
        </w:rPr>
        <w:t xml:space="preserve"> payors in connection with health insurance coding, billing and claims submission is a crime and can subject the violator to imprisonment and fines. </w:t>
      </w:r>
      <w:r w:rsidR="34E5F039" w:rsidRPr="22B2B971">
        <w:rPr>
          <w:rFonts w:asciiTheme="minorHAnsi" w:eastAsiaTheme="minorEastAsia" w:hAnsiTheme="minorHAnsi" w:cstheme="minorBidi"/>
          <w:b/>
          <w:bCs/>
        </w:rPr>
        <w:t xml:space="preserve"> </w:t>
      </w:r>
      <w:r w:rsidR="34E5F039" w:rsidRPr="22B2B971">
        <w:rPr>
          <w:rFonts w:asciiTheme="minorHAnsi" w:eastAsiaTheme="minorEastAsia" w:hAnsiTheme="minorHAnsi" w:cstheme="minorBidi"/>
        </w:rPr>
        <w:t xml:space="preserve"> </w:t>
      </w:r>
      <w:r w:rsidR="34E5F039" w:rsidRPr="22B2B971">
        <w:rPr>
          <w:rFonts w:asciiTheme="minorHAnsi" w:eastAsiaTheme="minorEastAsia" w:hAnsiTheme="minorHAnsi" w:cstheme="minorBidi"/>
          <w:vertAlign w:val="subscript"/>
        </w:rPr>
        <w:t xml:space="preserve"> </w:t>
      </w:r>
    </w:p>
    <w:p w14:paraId="04D077D5" w14:textId="77777777" w:rsidR="00BB0ACB" w:rsidRPr="00C918E5" w:rsidRDefault="34E5F039" w:rsidP="22B2B971">
      <w:pPr>
        <w:spacing w:after="37" w:line="259" w:lineRule="auto"/>
        <w:ind w:left="831"/>
        <w:rPr>
          <w:rFonts w:asciiTheme="minorHAnsi" w:eastAsiaTheme="minorEastAsia" w:hAnsiTheme="minorHAnsi" w:cstheme="minorBidi"/>
        </w:rPr>
      </w:pPr>
      <w:r w:rsidRPr="22B2B971">
        <w:rPr>
          <w:rFonts w:asciiTheme="minorHAnsi" w:eastAsiaTheme="minorEastAsia" w:hAnsiTheme="minorHAnsi" w:cstheme="minorBidi"/>
        </w:rPr>
        <w:t xml:space="preserve">  </w:t>
      </w:r>
    </w:p>
    <w:p w14:paraId="4C91E5FE" w14:textId="67B820B8" w:rsidR="00BB0ACB" w:rsidRPr="00C918E5" w:rsidRDefault="22A1DA33" w:rsidP="22B2B971">
      <w:pPr>
        <w:ind w:left="1170" w:right="2" w:hanging="630"/>
        <w:rPr>
          <w:rFonts w:asciiTheme="minorHAnsi" w:eastAsiaTheme="minorEastAsia" w:hAnsiTheme="minorHAnsi" w:cstheme="minorBidi"/>
        </w:rPr>
      </w:pPr>
      <w:r w:rsidRPr="22B2B971">
        <w:rPr>
          <w:rFonts w:asciiTheme="minorHAnsi" w:eastAsiaTheme="minorEastAsia" w:hAnsiTheme="minorHAnsi" w:cstheme="minorBidi"/>
        </w:rPr>
        <w:t>8</w:t>
      </w:r>
      <w:r w:rsidR="34E5F039" w:rsidRPr="22B2B971">
        <w:rPr>
          <w:rFonts w:asciiTheme="minorHAnsi" w:eastAsiaTheme="minorEastAsia" w:hAnsiTheme="minorHAnsi" w:cstheme="minorBidi"/>
        </w:rPr>
        <w:t xml:space="preserve">.2.4. Client expressly acknowledges and agrees that in no case shall </w:t>
      </w:r>
      <w:r w:rsidR="0045329B">
        <w:rPr>
          <w:rFonts w:asciiTheme="minorHAnsi" w:eastAsiaTheme="minorEastAsia" w:hAnsiTheme="minorHAnsi" w:cstheme="minorBidi"/>
        </w:rPr>
        <w:t>MICA</w:t>
      </w:r>
      <w:r w:rsidR="00D20CCC">
        <w:rPr>
          <w:rFonts w:asciiTheme="minorHAnsi" w:eastAsiaTheme="minorEastAsia" w:hAnsiTheme="minorHAnsi" w:cstheme="minorBidi"/>
        </w:rPr>
        <w:t>’s</w:t>
      </w:r>
      <w:r w:rsidR="34E5F039" w:rsidRPr="22B2B971">
        <w:rPr>
          <w:rFonts w:asciiTheme="minorHAnsi" w:eastAsiaTheme="minorEastAsia" w:hAnsiTheme="minorHAnsi" w:cstheme="minorBidi"/>
        </w:rPr>
        <w:t xml:space="preserve"> liability for damages, regardless of the form of the action, exceed the amount of fees paid by client hereunder during the most recent three (3) month period immediately preceding the event giving rise to the claim. Notwithstanding anything to the contrary contained in this Agreement, neither party shall be liable to the other for any third-party claims even if a party has been apprised of the likelihood of such damages.  </w:t>
      </w:r>
      <w:r w:rsidR="34E5F039" w:rsidRPr="22B2B971">
        <w:rPr>
          <w:rFonts w:asciiTheme="minorHAnsi" w:eastAsiaTheme="minorEastAsia" w:hAnsiTheme="minorHAnsi" w:cstheme="minorBidi"/>
          <w:vertAlign w:val="subscript"/>
        </w:rPr>
        <w:t xml:space="preserve"> </w:t>
      </w:r>
    </w:p>
    <w:p w14:paraId="14312348" w14:textId="77777777" w:rsidR="00BB0ACB" w:rsidRPr="00C918E5" w:rsidRDefault="34E5F039" w:rsidP="22B2B971">
      <w:pPr>
        <w:spacing w:after="31" w:line="259" w:lineRule="auto"/>
        <w:ind w:left="831"/>
        <w:rPr>
          <w:rFonts w:asciiTheme="minorHAnsi" w:eastAsiaTheme="minorEastAsia" w:hAnsiTheme="minorHAnsi" w:cstheme="minorBidi"/>
        </w:rPr>
      </w:pPr>
      <w:r w:rsidRPr="22B2B971">
        <w:rPr>
          <w:rFonts w:asciiTheme="minorHAnsi" w:eastAsiaTheme="minorEastAsia" w:hAnsiTheme="minorHAnsi" w:cstheme="minorBidi"/>
        </w:rPr>
        <w:t xml:space="preserve">  </w:t>
      </w:r>
    </w:p>
    <w:p w14:paraId="3C234B1C" w14:textId="2D78F603" w:rsidR="00BB0ACB" w:rsidRPr="00C918E5" w:rsidRDefault="00436985" w:rsidP="22B2B971">
      <w:pPr>
        <w:ind w:left="1170" w:right="2" w:hanging="630"/>
        <w:rPr>
          <w:rFonts w:asciiTheme="minorHAnsi" w:eastAsiaTheme="minorEastAsia" w:hAnsiTheme="minorHAnsi" w:cstheme="minorBidi"/>
        </w:rPr>
      </w:pPr>
      <w:r>
        <w:rPr>
          <w:rFonts w:asciiTheme="minorHAnsi" w:eastAsiaTheme="minorEastAsia" w:hAnsiTheme="minorHAnsi" w:cstheme="minorBidi"/>
        </w:rPr>
        <w:t>8</w:t>
      </w:r>
      <w:r w:rsidR="34E5F039" w:rsidRPr="22B2B971">
        <w:rPr>
          <w:rFonts w:asciiTheme="minorHAnsi" w:eastAsiaTheme="minorEastAsia" w:hAnsiTheme="minorHAnsi" w:cstheme="minorBidi"/>
        </w:rPr>
        <w:t xml:space="preserve">.2.5. The parties will not incur liability to each other for failing to perform any obligation under this Agreement if such failure results from a force majeure event or any force beyond their reasonable control.  </w:t>
      </w:r>
      <w:r w:rsidR="34E5F039" w:rsidRPr="22B2B971">
        <w:rPr>
          <w:rFonts w:asciiTheme="minorHAnsi" w:eastAsiaTheme="minorEastAsia" w:hAnsiTheme="minorHAnsi" w:cstheme="minorBidi"/>
          <w:vertAlign w:val="subscript"/>
        </w:rPr>
        <w:t xml:space="preserve"> </w:t>
      </w:r>
    </w:p>
    <w:p w14:paraId="34B69145" w14:textId="6FCCA337" w:rsidR="00BB0ACB" w:rsidRPr="00C918E5" w:rsidRDefault="34E5F039" w:rsidP="00436985">
      <w:pPr>
        <w:spacing w:line="259" w:lineRule="auto"/>
        <w:ind w:left="1161"/>
        <w:rPr>
          <w:rFonts w:asciiTheme="minorHAnsi" w:eastAsiaTheme="minorEastAsia" w:hAnsiTheme="minorHAnsi" w:cstheme="minorBidi"/>
        </w:rPr>
      </w:pPr>
      <w:r w:rsidRPr="22B2B971">
        <w:rPr>
          <w:rFonts w:asciiTheme="minorHAnsi" w:eastAsiaTheme="minorEastAsia" w:hAnsiTheme="minorHAnsi" w:cstheme="minorBidi"/>
        </w:rPr>
        <w:t xml:space="preserve">  </w:t>
      </w:r>
    </w:p>
    <w:p w14:paraId="3CFBD7A8" w14:textId="59E6EBB6" w:rsidR="00BB0ACB" w:rsidRPr="00C918E5" w:rsidRDefault="22A1DA33" w:rsidP="22B2B971">
      <w:pPr>
        <w:pStyle w:val="Heading2"/>
        <w:ind w:left="900" w:hanging="360"/>
        <w:rPr>
          <w:rFonts w:asciiTheme="minorHAnsi" w:eastAsiaTheme="minorEastAsia" w:hAnsiTheme="minorHAnsi" w:cstheme="minorBidi"/>
          <w:b w:val="0"/>
          <w:sz w:val="24"/>
        </w:rPr>
      </w:pPr>
      <w:r w:rsidRPr="22B2B971">
        <w:rPr>
          <w:rFonts w:asciiTheme="minorHAnsi" w:eastAsiaTheme="minorEastAsia" w:hAnsiTheme="minorHAnsi" w:cstheme="minorBidi"/>
          <w:b w:val="0"/>
          <w:sz w:val="24"/>
        </w:rPr>
        <w:t>9</w:t>
      </w:r>
      <w:r w:rsidR="34E5F039" w:rsidRPr="22B2B971">
        <w:rPr>
          <w:rFonts w:asciiTheme="minorHAnsi" w:eastAsiaTheme="minorEastAsia" w:hAnsiTheme="minorHAnsi" w:cstheme="minorBidi"/>
          <w:b w:val="0"/>
          <w:sz w:val="24"/>
        </w:rPr>
        <w:t>.</w:t>
      </w:r>
      <w:r w:rsidR="34E5F039" w:rsidRPr="22B2B971">
        <w:rPr>
          <w:rFonts w:asciiTheme="minorHAnsi" w:eastAsiaTheme="minorEastAsia" w:hAnsiTheme="minorHAnsi" w:cstheme="minorBidi"/>
          <w:sz w:val="24"/>
        </w:rPr>
        <w:t xml:space="preserve"> GOVERNING LAW AND JURISDICTION</w:t>
      </w:r>
      <w:r w:rsidR="34E5F039" w:rsidRPr="22B2B971">
        <w:rPr>
          <w:rFonts w:asciiTheme="minorHAnsi" w:eastAsiaTheme="minorEastAsia" w:hAnsiTheme="minorHAnsi" w:cstheme="minorBidi"/>
          <w:b w:val="0"/>
          <w:sz w:val="24"/>
        </w:rPr>
        <w:t xml:space="preserve">. </w:t>
      </w:r>
      <w:r w:rsidR="00FB61AB">
        <w:br/>
      </w:r>
      <w:r w:rsidR="34E5F039" w:rsidRPr="22B2B971">
        <w:rPr>
          <w:rFonts w:asciiTheme="minorHAnsi" w:eastAsiaTheme="minorEastAsia" w:hAnsiTheme="minorHAnsi" w:cstheme="minorBidi"/>
          <w:b w:val="0"/>
          <w:sz w:val="24"/>
        </w:rPr>
        <w:t xml:space="preserve">This Agreement shall be interpreted and governed by the laws and statutes of the State of </w:t>
      </w:r>
      <w:r w:rsidR="24D593BA" w:rsidRPr="22B2B971">
        <w:rPr>
          <w:rFonts w:asciiTheme="minorHAnsi" w:eastAsiaTheme="minorEastAsia" w:hAnsiTheme="minorHAnsi" w:cstheme="minorBidi"/>
          <w:b w:val="0"/>
          <w:sz w:val="24"/>
        </w:rPr>
        <w:t>California</w:t>
      </w:r>
      <w:r w:rsidR="34E5F039" w:rsidRPr="22B2B971">
        <w:rPr>
          <w:rFonts w:asciiTheme="minorHAnsi" w:eastAsiaTheme="minorEastAsia" w:hAnsiTheme="minorHAnsi" w:cstheme="minorBidi"/>
          <w:b w:val="0"/>
          <w:sz w:val="24"/>
        </w:rPr>
        <w:t xml:space="preserve">.  In the event of disputes, it is agreed that all matters shall be tried in the state or federal court having jurisdiction of </w:t>
      </w:r>
      <w:r w:rsidR="24D593BA" w:rsidRPr="22B2B971">
        <w:rPr>
          <w:rFonts w:asciiTheme="minorHAnsi" w:eastAsiaTheme="minorEastAsia" w:hAnsiTheme="minorHAnsi" w:cstheme="minorBidi"/>
          <w:b w:val="0"/>
          <w:sz w:val="24"/>
        </w:rPr>
        <w:t>California</w:t>
      </w:r>
      <w:r w:rsidR="34E5F039" w:rsidRPr="22B2B971">
        <w:rPr>
          <w:rFonts w:asciiTheme="minorHAnsi" w:eastAsiaTheme="minorEastAsia" w:hAnsiTheme="minorHAnsi" w:cstheme="minorBidi"/>
          <w:b w:val="0"/>
          <w:sz w:val="24"/>
        </w:rPr>
        <w:t xml:space="preserve">. Each party consents to </w:t>
      </w:r>
      <w:r w:rsidR="77739DDB" w:rsidRPr="22B2B971">
        <w:rPr>
          <w:rFonts w:asciiTheme="minorHAnsi" w:eastAsiaTheme="minorEastAsia" w:hAnsiTheme="minorHAnsi" w:cstheme="minorBidi"/>
          <w:b w:val="0"/>
          <w:sz w:val="24"/>
        </w:rPr>
        <w:t>the jurisdiction</w:t>
      </w:r>
      <w:r w:rsidR="34E5F039" w:rsidRPr="22B2B971">
        <w:rPr>
          <w:rFonts w:asciiTheme="minorHAnsi" w:eastAsiaTheme="minorEastAsia" w:hAnsiTheme="minorHAnsi" w:cstheme="minorBidi"/>
          <w:b w:val="0"/>
          <w:sz w:val="24"/>
        </w:rPr>
        <w:t xml:space="preserve"> and venue of said </w:t>
      </w:r>
      <w:r w:rsidR="13A662E1" w:rsidRPr="22B2B971">
        <w:rPr>
          <w:rFonts w:asciiTheme="minorHAnsi" w:eastAsiaTheme="minorEastAsia" w:hAnsiTheme="minorHAnsi" w:cstheme="minorBidi"/>
          <w:b w:val="0"/>
          <w:sz w:val="24"/>
        </w:rPr>
        <w:t>courts.</w:t>
      </w:r>
      <w:r w:rsidR="34E5F039" w:rsidRPr="22B2B971">
        <w:rPr>
          <w:rFonts w:asciiTheme="minorHAnsi" w:eastAsiaTheme="minorEastAsia" w:hAnsiTheme="minorHAnsi" w:cstheme="minorBidi"/>
          <w:b w:val="0"/>
          <w:sz w:val="24"/>
        </w:rPr>
        <w:t xml:space="preserve"> </w:t>
      </w:r>
    </w:p>
    <w:p w14:paraId="5281FA67" w14:textId="72910D64" w:rsidR="00BB0ACB" w:rsidRPr="00C918E5" w:rsidRDefault="34E5F039" w:rsidP="00436985">
      <w:pPr>
        <w:spacing w:line="259" w:lineRule="auto"/>
        <w:ind w:left="876"/>
        <w:rPr>
          <w:rFonts w:asciiTheme="minorHAnsi" w:eastAsiaTheme="minorEastAsia" w:hAnsiTheme="minorHAnsi" w:cstheme="minorBidi"/>
        </w:rPr>
      </w:pPr>
      <w:r w:rsidRPr="22B2B971">
        <w:rPr>
          <w:rFonts w:asciiTheme="minorHAnsi" w:eastAsiaTheme="minorEastAsia" w:hAnsiTheme="minorHAnsi" w:cstheme="minorBidi"/>
        </w:rPr>
        <w:t xml:space="preserve"> </w:t>
      </w:r>
    </w:p>
    <w:p w14:paraId="5F7021A0" w14:textId="04F14955" w:rsidR="00BB0ACB" w:rsidRPr="00C918E5" w:rsidRDefault="22A1DA33" w:rsidP="00436985">
      <w:pPr>
        <w:ind w:left="540" w:right="2"/>
        <w:rPr>
          <w:rFonts w:asciiTheme="minorHAnsi" w:eastAsiaTheme="minorEastAsia" w:hAnsiTheme="minorHAnsi" w:cstheme="minorBidi"/>
        </w:rPr>
      </w:pPr>
      <w:r w:rsidRPr="00436985">
        <w:rPr>
          <w:rFonts w:asciiTheme="minorHAnsi" w:eastAsiaTheme="minorEastAsia" w:hAnsiTheme="minorHAnsi" w:cstheme="minorBidi"/>
        </w:rPr>
        <w:t>10.</w:t>
      </w:r>
      <w:r w:rsidRPr="22B2B971">
        <w:rPr>
          <w:rFonts w:asciiTheme="minorHAnsi" w:eastAsiaTheme="minorEastAsia" w:hAnsiTheme="minorHAnsi" w:cstheme="minorBidi"/>
          <w:b/>
          <w:bCs/>
        </w:rPr>
        <w:t xml:space="preserve"> </w:t>
      </w:r>
      <w:r w:rsidR="0B7DBCF6" w:rsidRPr="22B2B971">
        <w:rPr>
          <w:rFonts w:asciiTheme="minorHAnsi" w:eastAsiaTheme="minorEastAsia" w:hAnsiTheme="minorHAnsi" w:cstheme="minorBidi"/>
          <w:b/>
          <w:bCs/>
        </w:rPr>
        <w:t>DISPUTE</w:t>
      </w:r>
      <w:r w:rsidR="00FB61AB">
        <w:br/>
      </w:r>
      <w:r w:rsidR="0B7DBCF6" w:rsidRPr="22B2B971">
        <w:rPr>
          <w:rFonts w:asciiTheme="minorHAnsi" w:eastAsiaTheme="minorEastAsia" w:hAnsiTheme="minorHAnsi" w:cstheme="minorBidi"/>
        </w:rPr>
        <w:t xml:space="preserve">Any dispute arising under this agreement may be resolved by the parties in a judicial forum or, if the parties agree, by arbitration, according to mutually agreed rules. </w:t>
      </w:r>
    </w:p>
    <w:p w14:paraId="6BC6D9A7" w14:textId="77777777" w:rsidR="00BB0ACB" w:rsidRPr="00C918E5" w:rsidRDefault="34E5F039" w:rsidP="22B2B971">
      <w:pPr>
        <w:spacing w:after="1" w:line="259" w:lineRule="auto"/>
        <w:ind w:left="876"/>
        <w:rPr>
          <w:rFonts w:asciiTheme="minorHAnsi" w:eastAsiaTheme="minorEastAsia" w:hAnsiTheme="minorHAnsi" w:cstheme="minorBidi"/>
        </w:rPr>
      </w:pPr>
      <w:r w:rsidRPr="22B2B971">
        <w:rPr>
          <w:rFonts w:asciiTheme="minorHAnsi" w:eastAsiaTheme="minorEastAsia" w:hAnsiTheme="minorHAnsi" w:cstheme="minorBidi"/>
        </w:rPr>
        <w:t xml:space="preserve"> </w:t>
      </w:r>
    </w:p>
    <w:p w14:paraId="7065F546" w14:textId="7715D77C" w:rsidR="00BB0ACB" w:rsidRPr="00436985" w:rsidRDefault="34E5F039" w:rsidP="00436985">
      <w:pPr>
        <w:numPr>
          <w:ilvl w:val="0"/>
          <w:numId w:val="4"/>
        </w:numPr>
        <w:ind w:left="990" w:right="2" w:hanging="360"/>
        <w:rPr>
          <w:rFonts w:asciiTheme="minorHAnsi" w:eastAsiaTheme="minorEastAsia" w:hAnsiTheme="minorHAnsi" w:cstheme="minorBidi"/>
        </w:rPr>
      </w:pPr>
      <w:r w:rsidRPr="22B2B971">
        <w:rPr>
          <w:rFonts w:asciiTheme="minorHAnsi" w:eastAsiaTheme="minorEastAsia" w:hAnsiTheme="minorHAnsi" w:cstheme="minorBidi"/>
          <w:b/>
          <w:bCs/>
        </w:rPr>
        <w:t>INDEPENDENT CONTRACTORS</w:t>
      </w:r>
      <w:r w:rsidR="00E50BCD">
        <w:br/>
      </w:r>
      <w:r w:rsidRPr="22B2B971">
        <w:rPr>
          <w:rFonts w:asciiTheme="minorHAnsi" w:eastAsiaTheme="minorEastAsia" w:hAnsiTheme="minorHAnsi" w:cstheme="minorBidi"/>
        </w:rPr>
        <w:t xml:space="preserve">The parties to this agreement are each independent contractors and nothing in this agreement shall be construed to create a partnership, joint </w:t>
      </w:r>
      <w:r w:rsidR="6C630D0F" w:rsidRPr="22B2B971">
        <w:rPr>
          <w:rFonts w:asciiTheme="minorHAnsi" w:eastAsiaTheme="minorEastAsia" w:hAnsiTheme="minorHAnsi" w:cstheme="minorBidi"/>
        </w:rPr>
        <w:t>venture,</w:t>
      </w:r>
      <w:r w:rsidRPr="22B2B971">
        <w:rPr>
          <w:rFonts w:asciiTheme="minorHAnsi" w:eastAsiaTheme="minorEastAsia" w:hAnsiTheme="minorHAnsi" w:cstheme="minorBidi"/>
        </w:rPr>
        <w:t xml:space="preserve"> or other relationship between either </w:t>
      </w:r>
      <w:r w:rsidR="24D593BA" w:rsidRPr="22B2B971">
        <w:rPr>
          <w:rFonts w:asciiTheme="minorHAnsi" w:eastAsiaTheme="minorEastAsia" w:hAnsiTheme="minorHAnsi" w:cstheme="minorBidi"/>
        </w:rPr>
        <w:t>party</w:t>
      </w:r>
      <w:r w:rsidRPr="22B2B971">
        <w:rPr>
          <w:rFonts w:asciiTheme="minorHAnsi" w:eastAsiaTheme="minorEastAsia" w:hAnsiTheme="minorHAnsi" w:cstheme="minorBidi"/>
        </w:rPr>
        <w:t xml:space="preserve">. </w:t>
      </w:r>
    </w:p>
    <w:p w14:paraId="127F5FB1" w14:textId="77777777" w:rsidR="00BB0ACB" w:rsidRPr="00C918E5" w:rsidRDefault="34E5F039" w:rsidP="22B2B971">
      <w:pPr>
        <w:spacing w:after="1" w:line="259" w:lineRule="auto"/>
        <w:ind w:left="586"/>
        <w:rPr>
          <w:rFonts w:asciiTheme="minorHAnsi" w:eastAsiaTheme="minorEastAsia" w:hAnsiTheme="minorHAnsi" w:cstheme="minorBidi"/>
        </w:rPr>
      </w:pPr>
      <w:r w:rsidRPr="22B2B971">
        <w:rPr>
          <w:rFonts w:asciiTheme="minorHAnsi" w:eastAsiaTheme="minorEastAsia" w:hAnsiTheme="minorHAnsi" w:cstheme="minorBidi"/>
        </w:rPr>
        <w:t xml:space="preserve"> </w:t>
      </w:r>
    </w:p>
    <w:p w14:paraId="3B86B416" w14:textId="578892FD" w:rsidR="00BB0ACB" w:rsidRPr="00C918E5" w:rsidRDefault="34E5F039" w:rsidP="22B2B971">
      <w:pPr>
        <w:numPr>
          <w:ilvl w:val="0"/>
          <w:numId w:val="4"/>
        </w:numPr>
        <w:ind w:left="990" w:right="2" w:hanging="360"/>
        <w:rPr>
          <w:rFonts w:asciiTheme="minorHAnsi" w:eastAsiaTheme="minorEastAsia" w:hAnsiTheme="minorHAnsi" w:cstheme="minorBidi"/>
        </w:rPr>
      </w:pPr>
      <w:r w:rsidRPr="22B2B971">
        <w:rPr>
          <w:rFonts w:asciiTheme="minorHAnsi" w:eastAsiaTheme="minorEastAsia" w:hAnsiTheme="minorHAnsi" w:cstheme="minorBidi"/>
          <w:b/>
          <w:bCs/>
        </w:rPr>
        <w:t>FORCE MAJEUR</w:t>
      </w:r>
      <w:r w:rsidR="00E50BCD">
        <w:br/>
      </w:r>
      <w:r w:rsidRPr="22B2B971">
        <w:rPr>
          <w:rFonts w:asciiTheme="minorHAnsi" w:eastAsiaTheme="minorEastAsia" w:hAnsiTheme="minorHAnsi" w:cstheme="minorBidi"/>
        </w:rPr>
        <w:t xml:space="preserve">It is mutually agreed that in the performance of all duties by each party under this Agreement, time is of the essence.  However, performance of duties hereunder may be impeded by occurrences beyond the control of one or both parties.  Events such as flood, earthquake, hurricane, tornado, </w:t>
      </w:r>
      <w:r w:rsidR="24D593BA" w:rsidRPr="22B2B971">
        <w:rPr>
          <w:rFonts w:asciiTheme="minorHAnsi" w:eastAsiaTheme="minorEastAsia" w:hAnsiTheme="minorHAnsi" w:cstheme="minorBidi"/>
        </w:rPr>
        <w:t>blizzard,</w:t>
      </w:r>
      <w:r w:rsidRPr="22B2B971">
        <w:rPr>
          <w:rFonts w:asciiTheme="minorHAnsi" w:eastAsiaTheme="minorEastAsia" w:hAnsiTheme="minorHAnsi" w:cstheme="minorBidi"/>
        </w:rPr>
        <w:t xml:space="preserve"> and other natural disasters; fire, riot, </w:t>
      </w:r>
      <w:r w:rsidR="3A26BBCC" w:rsidRPr="22B2B971">
        <w:rPr>
          <w:rFonts w:asciiTheme="minorHAnsi" w:eastAsiaTheme="minorEastAsia" w:hAnsiTheme="minorHAnsi" w:cstheme="minorBidi"/>
        </w:rPr>
        <w:t>war,</w:t>
      </w:r>
      <w:r w:rsidRPr="22B2B971">
        <w:rPr>
          <w:rFonts w:asciiTheme="minorHAnsi" w:eastAsiaTheme="minorEastAsia" w:hAnsiTheme="minorHAnsi" w:cstheme="minorBidi"/>
        </w:rPr>
        <w:t xml:space="preserve"> or civil disturbance; strikes by common carriers; extended loss (more than 48 hours) of utilities (except for non-payment); and similar events shall excuse the affected party from performance of services impeded by such event(s).  Nevertheless, each party has a duty to use reasonable efforts to prevent or mitigate such impediments.  In the event that any catastrophe shall prevent the timely billing of </w:t>
      </w:r>
      <w:r w:rsidRPr="22B2B971">
        <w:rPr>
          <w:rFonts w:asciiTheme="minorHAnsi" w:eastAsiaTheme="minorEastAsia" w:hAnsiTheme="minorHAnsi" w:cstheme="minorBidi"/>
        </w:rPr>
        <w:lastRenderedPageBreak/>
        <w:t xml:space="preserve">Client’s services by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Pr="22B2B971">
        <w:rPr>
          <w:rFonts w:asciiTheme="minorHAnsi" w:eastAsiaTheme="minorEastAsia" w:hAnsiTheme="minorHAnsi" w:cstheme="minorBidi"/>
        </w:rPr>
        <w:t xml:space="preserve">for more than fifteen (15) working days, Client shall have the right to secure, without penalty, substitute services until </w:t>
      </w:r>
      <w:r w:rsidR="0045329B">
        <w:rPr>
          <w:rFonts w:asciiTheme="minorHAnsi" w:eastAsiaTheme="minorEastAsia" w:hAnsiTheme="minorHAnsi" w:cstheme="minorBidi"/>
        </w:rPr>
        <w:t>MICA</w:t>
      </w:r>
      <w:r w:rsidR="00DC7043">
        <w:rPr>
          <w:rFonts w:asciiTheme="minorHAnsi" w:eastAsiaTheme="minorEastAsia" w:hAnsiTheme="minorHAnsi" w:cstheme="minorBidi"/>
        </w:rPr>
        <w:t xml:space="preserve"> </w:t>
      </w:r>
      <w:r w:rsidRPr="22B2B971">
        <w:rPr>
          <w:rFonts w:asciiTheme="minorHAnsi" w:eastAsiaTheme="minorEastAsia" w:hAnsiTheme="minorHAnsi" w:cstheme="minorBidi"/>
        </w:rPr>
        <w:t xml:space="preserve">can restore services, at which time </w:t>
      </w:r>
      <w:r w:rsidR="0045329B">
        <w:rPr>
          <w:rFonts w:asciiTheme="minorHAnsi" w:eastAsiaTheme="minorEastAsia" w:hAnsiTheme="minorHAnsi" w:cstheme="minorBidi"/>
        </w:rPr>
        <w:t>MICA</w:t>
      </w:r>
      <w:r w:rsidR="00D20CCC">
        <w:rPr>
          <w:rFonts w:asciiTheme="minorHAnsi" w:eastAsiaTheme="minorEastAsia" w:hAnsiTheme="minorHAnsi" w:cstheme="minorBidi"/>
        </w:rPr>
        <w:t>’s</w:t>
      </w:r>
      <w:r w:rsidRPr="22B2B971">
        <w:rPr>
          <w:rFonts w:asciiTheme="minorHAnsi" w:eastAsiaTheme="minorEastAsia" w:hAnsiTheme="minorHAnsi" w:cstheme="minorBidi"/>
        </w:rPr>
        <w:t xml:space="preserve"> responsibilities and rights under this Agreement shall be reinstated.  For its protection, Client shall, at its own expense, purchase and maintain business interruption and/or accounts receivable insurance to cover any such catastrophic event, as stated above </w:t>
      </w:r>
    </w:p>
    <w:p w14:paraId="39B77EF8" w14:textId="7282D43C" w:rsidR="00BB0ACB" w:rsidRPr="00C918E5" w:rsidRDefault="34E5F039" w:rsidP="22B2B971">
      <w:pPr>
        <w:pStyle w:val="Heading1"/>
        <w:rPr>
          <w:rFonts w:asciiTheme="minorHAnsi" w:eastAsiaTheme="minorEastAsia" w:hAnsiTheme="minorHAnsi" w:cstheme="minorBidi"/>
          <w:sz w:val="24"/>
        </w:rPr>
      </w:pPr>
      <w:r w:rsidRPr="22B2B971">
        <w:rPr>
          <w:rFonts w:asciiTheme="minorHAnsi" w:eastAsiaTheme="minorEastAsia" w:hAnsiTheme="minorHAnsi" w:cstheme="minorBidi"/>
          <w:sz w:val="24"/>
        </w:rPr>
        <w:t xml:space="preserve">  </w:t>
      </w:r>
    </w:p>
    <w:p w14:paraId="30BB0BF8" w14:textId="659D544B" w:rsidR="00BB0ACB" w:rsidRPr="003400B7" w:rsidRDefault="34E5F039" w:rsidP="003400B7">
      <w:pPr>
        <w:numPr>
          <w:ilvl w:val="0"/>
          <w:numId w:val="4"/>
        </w:numPr>
        <w:ind w:left="990" w:right="2" w:hanging="360"/>
        <w:rPr>
          <w:rFonts w:asciiTheme="minorHAnsi" w:eastAsiaTheme="minorEastAsia" w:hAnsiTheme="minorHAnsi" w:cstheme="minorBidi"/>
        </w:rPr>
      </w:pPr>
      <w:r w:rsidRPr="22B2B971">
        <w:rPr>
          <w:rFonts w:asciiTheme="minorHAnsi" w:eastAsiaTheme="minorEastAsia" w:hAnsiTheme="minorHAnsi" w:cstheme="minorBidi"/>
          <w:b/>
          <w:bCs/>
        </w:rPr>
        <w:t>NOTICES</w:t>
      </w:r>
      <w:r w:rsidR="00E50BCD">
        <w:br/>
      </w:r>
      <w:r w:rsidRPr="22B2B971">
        <w:rPr>
          <w:rFonts w:asciiTheme="minorHAnsi" w:eastAsiaTheme="minorEastAsia" w:hAnsiTheme="minorHAnsi" w:cstheme="minorBidi"/>
        </w:rPr>
        <w:t xml:space="preserve">All notices, requests, demands, consents, </w:t>
      </w:r>
      <w:r w:rsidR="2A186762" w:rsidRPr="22B2B971">
        <w:rPr>
          <w:rFonts w:asciiTheme="minorHAnsi" w:eastAsiaTheme="minorEastAsia" w:hAnsiTheme="minorHAnsi" w:cstheme="minorBidi"/>
        </w:rPr>
        <w:t>waivers,</w:t>
      </w:r>
      <w:r w:rsidRPr="22B2B971">
        <w:rPr>
          <w:rFonts w:asciiTheme="minorHAnsi" w:eastAsiaTheme="minorEastAsia" w:hAnsiTheme="minorHAnsi" w:cstheme="minorBidi"/>
        </w:rPr>
        <w:t xml:space="preserve"> and other communications required or permitted under this Agreement shall be in writing and shall be deemed given to a Party via email or postal mail. All notices pertaining to this Agreement shall be sent to the following addresses or e-mail addresses and marked to the attention of the person designated below. A Party may change its address or e-mail address and recipient at any time by giving written notice of the change to the other </w:t>
      </w:r>
      <w:r w:rsidR="4B7CC78B" w:rsidRPr="22B2B971">
        <w:rPr>
          <w:rFonts w:asciiTheme="minorHAnsi" w:eastAsiaTheme="minorEastAsia" w:hAnsiTheme="minorHAnsi" w:cstheme="minorBidi"/>
        </w:rPr>
        <w:t>Party.</w:t>
      </w:r>
      <w:r w:rsidRPr="22B2B971">
        <w:rPr>
          <w:rFonts w:asciiTheme="minorHAnsi" w:eastAsiaTheme="minorEastAsia" w:hAnsiTheme="minorHAnsi" w:cstheme="minorBidi"/>
          <w:vertAlign w:val="subscript"/>
        </w:rPr>
        <w:t xml:space="preserve"> </w:t>
      </w:r>
    </w:p>
    <w:p w14:paraId="7F2F4D3E" w14:textId="77777777" w:rsidR="00436985" w:rsidRDefault="00436985" w:rsidP="22B2B971">
      <w:pPr>
        <w:spacing w:after="35" w:line="259" w:lineRule="auto"/>
        <w:ind w:left="1456"/>
        <w:rPr>
          <w:rFonts w:asciiTheme="minorHAnsi" w:eastAsiaTheme="minorEastAsia" w:hAnsiTheme="minorHAnsi" w:cstheme="minorBidi"/>
          <w:b/>
          <w:bCs/>
        </w:rPr>
      </w:pPr>
    </w:p>
    <w:p w14:paraId="12C6E75D" w14:textId="033A7D49" w:rsidR="00BB0ACB" w:rsidRPr="00C918E5" w:rsidRDefault="003400B7" w:rsidP="003400B7">
      <w:pPr>
        <w:spacing w:after="35" w:line="259" w:lineRule="auto"/>
        <w:rPr>
          <w:rFonts w:asciiTheme="minorHAnsi" w:eastAsiaTheme="minorEastAsia" w:hAnsiTheme="minorHAnsi" w:cstheme="minorBidi"/>
        </w:rPr>
      </w:pPr>
      <w:r>
        <w:rPr>
          <w:rFonts w:asciiTheme="minorHAnsi" w:eastAsiaTheme="minorEastAsia" w:hAnsiTheme="minorHAnsi" w:cstheme="minorBidi"/>
          <w:b/>
          <w:bCs/>
        </w:rPr>
        <w:t xml:space="preserve">                  </w:t>
      </w:r>
      <w:r w:rsidR="0045329B">
        <w:rPr>
          <w:rFonts w:asciiTheme="minorHAnsi" w:eastAsiaTheme="minorEastAsia" w:hAnsiTheme="minorHAnsi" w:cstheme="minorBidi"/>
          <w:b/>
          <w:bCs/>
        </w:rPr>
        <w:t>MICA</w:t>
      </w:r>
      <w:r w:rsidR="00DC7043">
        <w:rPr>
          <w:rFonts w:asciiTheme="minorHAnsi" w:eastAsiaTheme="minorEastAsia" w:hAnsiTheme="minorHAnsi" w:cstheme="minorBidi"/>
          <w:b/>
          <w:bCs/>
        </w:rPr>
        <w:t>, Inc</w:t>
      </w:r>
      <w:r w:rsidR="08C8A9A6" w:rsidRPr="22B2B971">
        <w:rPr>
          <w:rFonts w:asciiTheme="minorHAnsi" w:eastAsiaTheme="minorEastAsia" w:hAnsiTheme="minorHAnsi" w:cstheme="minorBidi"/>
          <w:b/>
          <w:bCs/>
        </w:rPr>
        <w:t>.</w:t>
      </w:r>
      <w:r w:rsidR="11767F67" w:rsidRPr="22B2B971">
        <w:rPr>
          <w:rFonts w:asciiTheme="minorHAnsi" w:eastAsiaTheme="minorEastAsia" w:hAnsiTheme="minorHAnsi" w:cstheme="minorBidi"/>
          <w:b/>
          <w:bCs/>
        </w:rPr>
        <w:t xml:space="preserve"> </w:t>
      </w:r>
    </w:p>
    <w:p w14:paraId="661E989E" w14:textId="6D7900BD" w:rsidR="00CD55AF" w:rsidRPr="0045329B" w:rsidRDefault="34E5F039" w:rsidP="0045329B">
      <w:pPr>
        <w:spacing w:after="3" w:line="257" w:lineRule="auto"/>
        <w:ind w:left="461"/>
        <w:rPr>
          <w:rFonts w:asciiTheme="minorHAnsi" w:eastAsiaTheme="minorEastAsia" w:hAnsiTheme="minorHAnsi" w:cstheme="minorBidi"/>
          <w:u w:val="single"/>
        </w:rPr>
      </w:pPr>
      <w:r w:rsidRPr="22B2B971">
        <w:rPr>
          <w:rFonts w:asciiTheme="minorHAnsi" w:eastAsiaTheme="minorEastAsia" w:hAnsiTheme="minorHAnsi" w:cstheme="minorBidi"/>
          <w:b/>
          <w:bCs/>
          <w:u w:val="single"/>
        </w:rPr>
        <w:t xml:space="preserve">Address: </w:t>
      </w:r>
      <w:r w:rsidR="0045329B" w:rsidRPr="0045329B">
        <w:rPr>
          <w:rFonts w:asciiTheme="minorHAnsi" w:eastAsiaTheme="minorEastAsia" w:hAnsiTheme="minorHAnsi" w:cstheme="minorBidi"/>
          <w:u w:val="single"/>
        </w:rPr>
        <w:t>10338 S 233</w:t>
      </w:r>
      <w:r w:rsidR="0045329B" w:rsidRPr="0045329B">
        <w:rPr>
          <w:rFonts w:asciiTheme="minorHAnsi" w:eastAsiaTheme="minorEastAsia" w:hAnsiTheme="minorHAnsi" w:cstheme="minorBidi"/>
          <w:u w:val="single"/>
          <w:vertAlign w:val="superscript"/>
        </w:rPr>
        <w:t xml:space="preserve">rd </w:t>
      </w:r>
      <w:r w:rsidR="0045329B" w:rsidRPr="0045329B">
        <w:rPr>
          <w:rFonts w:asciiTheme="minorHAnsi" w:eastAsiaTheme="minorEastAsia" w:hAnsiTheme="minorHAnsi" w:cstheme="minorBidi"/>
          <w:u w:val="single"/>
        </w:rPr>
        <w:t>East Place, Broken Arrow, OK</w:t>
      </w:r>
    </w:p>
    <w:p w14:paraId="6076805D" w14:textId="67EA1E7B" w:rsidR="00EB586E" w:rsidRPr="00C918E5" w:rsidRDefault="5F83687C" w:rsidP="22B2B971">
      <w:pPr>
        <w:spacing w:after="138" w:line="259" w:lineRule="auto"/>
        <w:ind w:left="1451"/>
        <w:rPr>
          <w:rFonts w:asciiTheme="minorHAnsi" w:eastAsiaTheme="minorEastAsia" w:hAnsiTheme="minorHAnsi" w:cstheme="minorBidi"/>
        </w:rPr>
      </w:pPr>
      <w:r w:rsidRPr="22B2B971">
        <w:rPr>
          <w:rFonts w:asciiTheme="minorHAnsi" w:eastAsiaTheme="minorEastAsia" w:hAnsiTheme="minorHAnsi" w:cstheme="minorBidi"/>
          <w:b/>
          <w:bCs/>
          <w:u w:val="single"/>
        </w:rPr>
        <w:t>Email:</w:t>
      </w:r>
      <w:r w:rsidRPr="22B2B971">
        <w:rPr>
          <w:rFonts w:asciiTheme="minorHAnsi" w:eastAsiaTheme="minorEastAsia" w:hAnsiTheme="minorHAnsi" w:cstheme="minorBidi"/>
        </w:rPr>
        <w:t xml:space="preserve"> </w:t>
      </w:r>
      <w:r w:rsidR="0045329B">
        <w:rPr>
          <w:rFonts w:asciiTheme="minorHAnsi" w:eastAsiaTheme="minorEastAsia" w:hAnsiTheme="minorHAnsi" w:cstheme="minorBidi"/>
        </w:rPr>
        <w:t>kmcdugle@medicalinnovationcenters.com</w:t>
      </w:r>
    </w:p>
    <w:p w14:paraId="5BB8D99B" w14:textId="0BA01271" w:rsidR="00CD55AF" w:rsidRPr="00C918E5" w:rsidRDefault="00CD55AF" w:rsidP="22B2B971">
      <w:pPr>
        <w:spacing w:line="259" w:lineRule="auto"/>
        <w:ind w:left="14" w:right="5"/>
        <w:jc w:val="right"/>
        <w:rPr>
          <w:rFonts w:asciiTheme="minorHAnsi" w:eastAsiaTheme="minorEastAsia" w:hAnsiTheme="minorHAnsi" w:cstheme="minorBidi"/>
        </w:rPr>
      </w:pPr>
    </w:p>
    <w:p w14:paraId="3D2924E6" w14:textId="12EE0B52" w:rsidR="00BB0ACB" w:rsidRPr="003400B7" w:rsidRDefault="00EB0B33" w:rsidP="00436985">
      <w:pPr>
        <w:ind w:left="990" w:right="2"/>
        <w:rPr>
          <w:rFonts w:asciiTheme="minorHAnsi" w:eastAsiaTheme="minorEastAsia" w:hAnsiTheme="minorHAnsi" w:cstheme="minorBidi"/>
          <w:b/>
          <w:bCs/>
        </w:rPr>
      </w:pPr>
      <w:r>
        <w:rPr>
          <w:rFonts w:asciiTheme="minorHAnsi" w:eastAsiaTheme="minorEastAsia" w:hAnsiTheme="minorHAnsi" w:cstheme="minorBidi"/>
          <w:b/>
          <w:bCs/>
        </w:rPr>
        <w:t>_______________________</w:t>
      </w:r>
    </w:p>
    <w:p w14:paraId="6E796C96" w14:textId="3D3582D0" w:rsidR="00BB0ACB" w:rsidRPr="00C918E5" w:rsidRDefault="34E5F039" w:rsidP="22B2B971">
      <w:pPr>
        <w:spacing w:after="189" w:line="259" w:lineRule="auto"/>
        <w:ind w:left="1451"/>
        <w:rPr>
          <w:rFonts w:asciiTheme="minorHAnsi" w:eastAsiaTheme="minorEastAsia" w:hAnsiTheme="minorHAnsi" w:cstheme="minorBidi"/>
        </w:rPr>
      </w:pPr>
      <w:r w:rsidRPr="22B2B971">
        <w:rPr>
          <w:rFonts w:asciiTheme="minorHAnsi" w:eastAsiaTheme="minorEastAsia" w:hAnsiTheme="minorHAnsi" w:cstheme="minorBidi"/>
          <w:b/>
          <w:bCs/>
          <w:u w:val="single"/>
        </w:rPr>
        <w:t>Address:</w:t>
      </w:r>
      <w:r w:rsidRPr="22B2B971">
        <w:rPr>
          <w:rFonts w:asciiTheme="minorHAnsi" w:eastAsiaTheme="minorEastAsia" w:hAnsiTheme="minorHAnsi" w:cstheme="minorBidi"/>
          <w:u w:val="single"/>
        </w:rPr>
        <w:t xml:space="preserve"> </w:t>
      </w:r>
      <w:r w:rsidR="00EB0B33">
        <w:rPr>
          <w:rFonts w:asciiTheme="minorHAnsi" w:eastAsiaTheme="minorEastAsia" w:hAnsiTheme="minorHAnsi" w:cstheme="minorBidi"/>
        </w:rPr>
        <w:t>___________________________________</w:t>
      </w:r>
    </w:p>
    <w:p w14:paraId="434798F3" w14:textId="77777777" w:rsidR="00BB0ACB" w:rsidRPr="00C918E5" w:rsidRDefault="34E5F039" w:rsidP="22B2B971">
      <w:pPr>
        <w:spacing w:after="138" w:line="259" w:lineRule="auto"/>
        <w:ind w:left="1451"/>
        <w:rPr>
          <w:rFonts w:asciiTheme="minorHAnsi" w:eastAsiaTheme="minorEastAsia" w:hAnsiTheme="minorHAnsi" w:cstheme="minorBidi"/>
        </w:rPr>
      </w:pPr>
      <w:r w:rsidRPr="22B2B971">
        <w:rPr>
          <w:rFonts w:asciiTheme="minorHAnsi" w:eastAsiaTheme="minorEastAsia" w:hAnsiTheme="minorHAnsi" w:cstheme="minorBidi"/>
          <w:b/>
          <w:bCs/>
          <w:u w:val="single"/>
        </w:rPr>
        <w:t>Email:</w:t>
      </w:r>
      <w:r w:rsidRPr="22B2B971">
        <w:rPr>
          <w:rFonts w:asciiTheme="minorHAnsi" w:eastAsiaTheme="minorEastAsia" w:hAnsiTheme="minorHAnsi" w:cstheme="minorBidi"/>
        </w:rPr>
        <w:t xml:space="preserve"> </w:t>
      </w:r>
      <w:r w:rsidRPr="22B2B971">
        <w:rPr>
          <w:rFonts w:asciiTheme="minorHAnsi" w:eastAsiaTheme="minorEastAsia" w:hAnsiTheme="minorHAnsi" w:cstheme="minorBidi"/>
          <w:b/>
          <w:bCs/>
        </w:rPr>
        <w:t>_______________________________</w:t>
      </w:r>
      <w:r w:rsidRPr="22B2B971">
        <w:rPr>
          <w:rFonts w:asciiTheme="minorHAnsi" w:eastAsiaTheme="minorEastAsia" w:hAnsiTheme="minorHAnsi" w:cstheme="minorBidi"/>
        </w:rPr>
        <w:t xml:space="preserve"> </w:t>
      </w:r>
    </w:p>
    <w:p w14:paraId="2CC36FD4" w14:textId="77777777" w:rsidR="00BB0ACB" w:rsidRPr="00C918E5" w:rsidRDefault="34E5F039" w:rsidP="22B2B971">
      <w:pPr>
        <w:spacing w:after="39" w:line="259" w:lineRule="auto"/>
        <w:ind w:left="15"/>
        <w:rPr>
          <w:rFonts w:asciiTheme="minorHAnsi" w:eastAsiaTheme="minorEastAsia" w:hAnsiTheme="minorHAnsi" w:cstheme="minorBidi"/>
        </w:rPr>
      </w:pPr>
      <w:r w:rsidRPr="22B2B971">
        <w:rPr>
          <w:rFonts w:asciiTheme="minorHAnsi" w:eastAsiaTheme="minorEastAsia" w:hAnsiTheme="minorHAnsi" w:cstheme="minorBidi"/>
        </w:rPr>
        <w:t xml:space="preserve"> </w:t>
      </w:r>
    </w:p>
    <w:p w14:paraId="60A5F1C7" w14:textId="1607DF90" w:rsidR="00BB0ACB" w:rsidRPr="00C918E5" w:rsidRDefault="00436985" w:rsidP="22B2B971">
      <w:pPr>
        <w:numPr>
          <w:ilvl w:val="0"/>
          <w:numId w:val="4"/>
        </w:numPr>
        <w:ind w:left="1080" w:right="2" w:hanging="360"/>
        <w:rPr>
          <w:rFonts w:asciiTheme="minorHAnsi" w:eastAsiaTheme="minorEastAsia" w:hAnsiTheme="minorHAnsi" w:cstheme="minorBidi"/>
        </w:rPr>
      </w:pPr>
      <w:r>
        <w:rPr>
          <w:rFonts w:asciiTheme="minorHAnsi" w:eastAsiaTheme="minorEastAsia" w:hAnsiTheme="minorHAnsi" w:cstheme="minorBidi"/>
          <w:b/>
          <w:bCs/>
        </w:rPr>
        <w:t>NO THIRD-PARTY BENEFICIARIES</w:t>
      </w:r>
      <w:r w:rsidR="00E50BCD">
        <w:br/>
      </w:r>
      <w:r w:rsidR="34E5F039" w:rsidRPr="22B2B971">
        <w:rPr>
          <w:rFonts w:asciiTheme="minorHAnsi" w:eastAsiaTheme="minorEastAsia" w:hAnsiTheme="minorHAnsi" w:cstheme="minorBidi"/>
        </w:rPr>
        <w:t xml:space="preserve">None of the obligations and duties set forth or arising from this Agreement shall in any way or in any manner be deemed to create any obligation </w:t>
      </w:r>
      <w:r w:rsidR="79E9FC1C" w:rsidRPr="22B2B971">
        <w:rPr>
          <w:rFonts w:asciiTheme="minorHAnsi" w:eastAsiaTheme="minorEastAsia" w:hAnsiTheme="minorHAnsi" w:cstheme="minorBidi"/>
        </w:rPr>
        <w:t>regarding</w:t>
      </w:r>
      <w:r w:rsidR="34E5F039" w:rsidRPr="22B2B971">
        <w:rPr>
          <w:rFonts w:asciiTheme="minorHAnsi" w:eastAsiaTheme="minorEastAsia" w:hAnsiTheme="minorHAnsi" w:cstheme="minorBidi"/>
        </w:rPr>
        <w:t xml:space="preserve"> any person or entity who is not a Party to this </w:t>
      </w:r>
      <w:r w:rsidR="0C39EA1B" w:rsidRPr="22B2B971">
        <w:rPr>
          <w:rFonts w:asciiTheme="minorHAnsi" w:eastAsiaTheme="minorEastAsia" w:hAnsiTheme="minorHAnsi" w:cstheme="minorBidi"/>
        </w:rPr>
        <w:t>Agreement.</w:t>
      </w:r>
      <w:r w:rsidR="34E5F039" w:rsidRPr="22B2B971">
        <w:rPr>
          <w:rFonts w:asciiTheme="minorHAnsi" w:eastAsiaTheme="minorEastAsia" w:hAnsiTheme="minorHAnsi" w:cstheme="minorBidi"/>
        </w:rPr>
        <w:t xml:space="preserve"> </w:t>
      </w:r>
    </w:p>
    <w:p w14:paraId="5939505C" w14:textId="77777777" w:rsidR="00BB0ACB" w:rsidRPr="00C918E5" w:rsidRDefault="34E5F039" w:rsidP="22B2B971">
      <w:pPr>
        <w:spacing w:after="49" w:line="259" w:lineRule="auto"/>
        <w:ind w:left="15"/>
        <w:rPr>
          <w:rFonts w:asciiTheme="minorHAnsi" w:eastAsiaTheme="minorEastAsia" w:hAnsiTheme="minorHAnsi" w:cstheme="minorBidi"/>
        </w:rPr>
      </w:pPr>
      <w:r w:rsidRPr="22B2B971">
        <w:rPr>
          <w:rFonts w:asciiTheme="minorHAnsi" w:eastAsiaTheme="minorEastAsia" w:hAnsiTheme="minorHAnsi" w:cstheme="minorBidi"/>
        </w:rPr>
        <w:t xml:space="preserve"> </w:t>
      </w:r>
    </w:p>
    <w:p w14:paraId="64FB5B0B" w14:textId="3785FA76" w:rsidR="00436985" w:rsidRPr="003400B7" w:rsidRDefault="00436985" w:rsidP="003400B7">
      <w:pPr>
        <w:numPr>
          <w:ilvl w:val="0"/>
          <w:numId w:val="4"/>
        </w:numPr>
        <w:ind w:left="1170" w:right="2" w:hanging="450"/>
        <w:rPr>
          <w:rFonts w:asciiTheme="minorHAnsi" w:eastAsiaTheme="minorEastAsia" w:hAnsiTheme="minorHAnsi" w:cstheme="minorBidi"/>
        </w:rPr>
      </w:pPr>
      <w:r>
        <w:rPr>
          <w:rFonts w:asciiTheme="minorHAnsi" w:eastAsiaTheme="minorEastAsia" w:hAnsiTheme="minorHAnsi" w:cstheme="minorBidi"/>
          <w:b/>
          <w:bCs/>
        </w:rPr>
        <w:t>ATTORNEY FEES</w:t>
      </w:r>
      <w:r w:rsidR="00E50BCD">
        <w:br/>
      </w:r>
      <w:r w:rsidR="34E5F039" w:rsidRPr="22B2B971">
        <w:rPr>
          <w:rFonts w:asciiTheme="minorHAnsi" w:eastAsiaTheme="minorEastAsia" w:hAnsiTheme="minorHAnsi" w:cstheme="minorBidi"/>
        </w:rPr>
        <w:t>In the event</w:t>
      </w:r>
      <w:r w:rsidR="620F7200" w:rsidRPr="22B2B971">
        <w:rPr>
          <w:rFonts w:asciiTheme="minorHAnsi" w:eastAsiaTheme="minorEastAsia" w:hAnsiTheme="minorHAnsi" w:cstheme="minorBidi"/>
        </w:rPr>
        <w:t xml:space="preserve">, </w:t>
      </w:r>
      <w:r w:rsidR="34E5F039" w:rsidRPr="22B2B971">
        <w:rPr>
          <w:rFonts w:asciiTheme="minorHAnsi" w:eastAsiaTheme="minorEastAsia" w:hAnsiTheme="minorHAnsi" w:cstheme="minorBidi"/>
        </w:rPr>
        <w:t>that</w:t>
      </w:r>
      <w:r w:rsidR="2829B500" w:rsidRPr="22B2B971">
        <w:rPr>
          <w:rFonts w:asciiTheme="minorHAnsi" w:eastAsiaTheme="minorEastAsia" w:hAnsiTheme="minorHAnsi" w:cstheme="minorBidi"/>
        </w:rPr>
        <w:t xml:space="preserve"> </w:t>
      </w:r>
      <w:r w:rsidR="34E5F039" w:rsidRPr="22B2B971">
        <w:rPr>
          <w:rFonts w:asciiTheme="minorHAnsi" w:eastAsiaTheme="minorEastAsia" w:hAnsiTheme="minorHAnsi" w:cstheme="minorBidi"/>
        </w:rPr>
        <w:t xml:space="preserve">any action, suit, or other legal or administrative proceeding is instituted or commenced by a Party hereto against the other Party arising out of this Agreement, the prevailing Party shall be entitled to recover its reasonable attorneys’ fees and court costs from the non-prevailing Party. </w:t>
      </w:r>
    </w:p>
    <w:p w14:paraId="56CEB9AC" w14:textId="77777777" w:rsidR="00436985" w:rsidRDefault="00436985" w:rsidP="22B2B971">
      <w:pPr>
        <w:ind w:left="810" w:right="2"/>
        <w:rPr>
          <w:rFonts w:asciiTheme="minorHAnsi" w:eastAsiaTheme="minorEastAsia" w:hAnsiTheme="minorHAnsi" w:cstheme="minorBidi"/>
        </w:rPr>
      </w:pPr>
    </w:p>
    <w:p w14:paraId="02F09561" w14:textId="77777777" w:rsidR="00436985" w:rsidRDefault="00436985" w:rsidP="22B2B971">
      <w:pPr>
        <w:ind w:left="810" w:right="2"/>
        <w:rPr>
          <w:rFonts w:asciiTheme="minorHAnsi" w:eastAsiaTheme="minorEastAsia" w:hAnsiTheme="minorHAnsi" w:cstheme="minorBidi"/>
        </w:rPr>
      </w:pPr>
    </w:p>
    <w:p w14:paraId="0124EC60" w14:textId="77777777" w:rsidR="00DC7043" w:rsidRDefault="34E5F039" w:rsidP="00DC7043">
      <w:pPr>
        <w:ind w:left="810" w:right="2"/>
        <w:rPr>
          <w:rFonts w:asciiTheme="minorHAnsi" w:eastAsiaTheme="minorEastAsia" w:hAnsiTheme="minorHAnsi" w:cstheme="minorBidi"/>
        </w:rPr>
      </w:pPr>
      <w:r w:rsidRPr="22B2B971">
        <w:rPr>
          <w:rFonts w:asciiTheme="minorHAnsi" w:eastAsiaTheme="minorEastAsia" w:hAnsiTheme="minorHAnsi" w:cstheme="minorBidi"/>
        </w:rPr>
        <w:t xml:space="preserve">IN WITNESS WHEREOF, the parties hereto have caused this Agreement to be executed by their respective duly authorized representative as of the Effective Date.   </w:t>
      </w:r>
    </w:p>
    <w:p w14:paraId="32BCB768" w14:textId="77777777" w:rsidR="00DC7043" w:rsidRDefault="00DC7043" w:rsidP="00DC7043">
      <w:pPr>
        <w:ind w:left="810" w:right="2"/>
        <w:rPr>
          <w:rFonts w:asciiTheme="minorHAnsi" w:eastAsiaTheme="minorEastAsia" w:hAnsiTheme="minorHAnsi" w:cstheme="minorBidi"/>
        </w:rPr>
      </w:pPr>
    </w:p>
    <w:p w14:paraId="75431117" w14:textId="629B48CF" w:rsidR="00680DB0" w:rsidRPr="00DC7043" w:rsidRDefault="008670A6" w:rsidP="00DC7043">
      <w:pPr>
        <w:ind w:left="810" w:right="2"/>
        <w:rPr>
          <w:rFonts w:asciiTheme="minorHAnsi" w:eastAsiaTheme="minorEastAsia" w:hAnsiTheme="minorHAnsi" w:cstheme="minorBidi"/>
          <w:b/>
          <w:bCs/>
          <w:u w:val="single"/>
        </w:rPr>
      </w:pPr>
      <w:r>
        <w:rPr>
          <w:rFonts w:asciiTheme="minorHAnsi" w:eastAsiaTheme="minorEastAsia" w:hAnsiTheme="minorHAnsi" w:cstheme="minorBidi"/>
          <w:b/>
          <w:bCs/>
          <w:u w:val="single"/>
        </w:rPr>
        <w:t>Medical Innovation Centers of America</w:t>
      </w:r>
      <w:r w:rsidR="00DC7043" w:rsidRPr="00DC7043">
        <w:rPr>
          <w:rFonts w:asciiTheme="minorHAnsi" w:eastAsiaTheme="minorEastAsia" w:hAnsiTheme="minorHAnsi" w:cstheme="minorBidi"/>
          <w:b/>
          <w:bCs/>
          <w:u w:val="single"/>
        </w:rPr>
        <w:t>, Inc.</w:t>
      </w:r>
    </w:p>
    <w:p w14:paraId="355C0137" w14:textId="1E3488C0" w:rsidR="00687324" w:rsidRDefault="00DC7043" w:rsidP="22B2B971">
      <w:pPr>
        <w:spacing w:line="234" w:lineRule="auto"/>
        <w:ind w:left="436" w:right="8746"/>
        <w:rPr>
          <w:rFonts w:asciiTheme="minorHAnsi" w:eastAsiaTheme="minorEastAsia" w:hAnsiTheme="minorHAnsi" w:cstheme="minorBidi"/>
        </w:rPr>
      </w:pPr>
      <w:r>
        <w:rPr>
          <w:rFonts w:asciiTheme="minorHAnsi" w:eastAsiaTheme="minorEastAsia" w:hAnsiTheme="minorHAnsi" w:cstheme="minorBidi"/>
        </w:rPr>
        <w:tab/>
      </w:r>
    </w:p>
    <w:p w14:paraId="347656B1" w14:textId="77777777" w:rsidR="00DC7043" w:rsidRDefault="00DC7043" w:rsidP="22B2B971">
      <w:pPr>
        <w:spacing w:line="234" w:lineRule="auto"/>
        <w:ind w:left="436" w:right="8746"/>
        <w:rPr>
          <w:rFonts w:asciiTheme="minorHAnsi" w:eastAsiaTheme="minorEastAsia" w:hAnsiTheme="minorHAnsi" w:cstheme="minorBidi"/>
        </w:rPr>
      </w:pPr>
    </w:p>
    <w:p w14:paraId="068C5956" w14:textId="2C0E3D70" w:rsidR="00DC7043" w:rsidRDefault="00DC7043" w:rsidP="22B2B971">
      <w:pPr>
        <w:spacing w:line="234" w:lineRule="auto"/>
        <w:ind w:left="436" w:right="8746"/>
        <w:rPr>
          <w:rFonts w:asciiTheme="minorHAnsi" w:eastAsiaTheme="minorEastAsia" w:hAnsiTheme="minorHAnsi" w:cstheme="minorBidi"/>
        </w:rPr>
      </w:pPr>
      <w:r>
        <w:rPr>
          <w:rFonts w:asciiTheme="minorHAnsi" w:eastAsiaTheme="minorEastAsia" w:hAnsiTheme="minorHAnsi" w:cstheme="minorBidi"/>
        </w:rPr>
        <w:t xml:space="preserve">      </w:t>
      </w:r>
    </w:p>
    <w:p w14:paraId="156FB079" w14:textId="403D18F3" w:rsidR="00687324" w:rsidRPr="00687324" w:rsidRDefault="00DC7043" w:rsidP="00DC7043">
      <w:pPr>
        <w:spacing w:line="234" w:lineRule="auto"/>
        <w:ind w:left="436" w:right="1544"/>
        <w:rPr>
          <w:rFonts w:asciiTheme="minorHAnsi" w:eastAsiaTheme="minorEastAsia" w:hAnsiTheme="minorHAnsi" w:cstheme="minorBidi"/>
          <w:b/>
          <w:bCs/>
        </w:rPr>
      </w:pPr>
      <w:r>
        <w:rPr>
          <w:rFonts w:asciiTheme="minorHAnsi" w:eastAsiaTheme="minorEastAsia" w:hAnsiTheme="minorHAnsi" w:cstheme="minorBidi"/>
          <w:b/>
          <w:bCs/>
        </w:rPr>
        <w:t xml:space="preserve">      ______________________________________</w:t>
      </w:r>
    </w:p>
    <w:p w14:paraId="3C12BB5A" w14:textId="340739A8" w:rsidR="00DC7043" w:rsidRPr="00DC7043" w:rsidRDefault="00DC7043" w:rsidP="22B2B971">
      <w:pPr>
        <w:pBdr>
          <w:bottom w:val="single" w:sz="6" w:space="2" w:color="auto"/>
        </w:pBdr>
        <w:spacing w:line="234" w:lineRule="auto"/>
        <w:ind w:left="720" w:right="4064"/>
        <w:rPr>
          <w:rFonts w:asciiTheme="minorHAnsi" w:eastAsiaTheme="minorEastAsia" w:hAnsiTheme="minorHAnsi" w:cstheme="minorBidi"/>
          <w:b/>
          <w:bCs/>
        </w:rPr>
      </w:pPr>
      <w:r w:rsidRPr="00DC7043">
        <w:rPr>
          <w:rFonts w:asciiTheme="minorHAnsi" w:eastAsiaTheme="minorEastAsia" w:hAnsiTheme="minorHAnsi" w:cstheme="minorBidi"/>
          <w:b/>
          <w:bCs/>
        </w:rPr>
        <w:t>Signature</w:t>
      </w:r>
    </w:p>
    <w:p w14:paraId="5DAB1EEE" w14:textId="77777777" w:rsidR="00DC7043" w:rsidRDefault="00DC7043" w:rsidP="22B2B971">
      <w:pPr>
        <w:pBdr>
          <w:bottom w:val="single" w:sz="6" w:space="2" w:color="auto"/>
        </w:pBdr>
        <w:spacing w:line="234" w:lineRule="auto"/>
        <w:ind w:left="720" w:right="4064"/>
        <w:rPr>
          <w:rFonts w:asciiTheme="minorHAnsi" w:eastAsiaTheme="minorEastAsia" w:hAnsiTheme="minorHAnsi" w:cstheme="minorBidi"/>
        </w:rPr>
      </w:pPr>
    </w:p>
    <w:p w14:paraId="24F44974" w14:textId="22CCBBB4" w:rsidR="00687324" w:rsidRPr="00131A06" w:rsidRDefault="0045329B" w:rsidP="22B2B971">
      <w:pPr>
        <w:pBdr>
          <w:bottom w:val="single" w:sz="6" w:space="2" w:color="auto"/>
        </w:pBdr>
        <w:spacing w:line="234" w:lineRule="auto"/>
        <w:ind w:left="720" w:right="4064"/>
        <w:rPr>
          <w:rFonts w:asciiTheme="minorHAnsi" w:eastAsiaTheme="minorEastAsia" w:hAnsiTheme="minorHAnsi" w:cstheme="minorBidi"/>
        </w:rPr>
      </w:pPr>
      <w:r>
        <w:rPr>
          <w:rFonts w:asciiTheme="minorHAnsi" w:eastAsiaTheme="minorEastAsia" w:hAnsiTheme="minorHAnsi" w:cstheme="minorBidi"/>
        </w:rPr>
        <w:t xml:space="preserve">Kevin </w:t>
      </w:r>
      <w:proofErr w:type="spellStart"/>
      <w:r>
        <w:rPr>
          <w:rFonts w:asciiTheme="minorHAnsi" w:eastAsiaTheme="minorEastAsia" w:hAnsiTheme="minorHAnsi" w:cstheme="minorBidi"/>
        </w:rPr>
        <w:t>McDugle</w:t>
      </w:r>
      <w:proofErr w:type="spellEnd"/>
    </w:p>
    <w:p w14:paraId="107F27AD" w14:textId="626D103B" w:rsidR="00687324" w:rsidRPr="00687324" w:rsidRDefault="710EE89C" w:rsidP="00DC7043">
      <w:pPr>
        <w:spacing w:line="234" w:lineRule="auto"/>
        <w:ind w:right="1544" w:firstLine="720"/>
        <w:rPr>
          <w:rFonts w:asciiTheme="minorHAnsi" w:eastAsiaTheme="minorEastAsia" w:hAnsiTheme="minorHAnsi" w:cstheme="minorBidi"/>
          <w:b/>
          <w:bCs/>
        </w:rPr>
      </w:pPr>
      <w:r w:rsidRPr="22B2B971">
        <w:rPr>
          <w:rFonts w:asciiTheme="minorHAnsi" w:eastAsiaTheme="minorEastAsia" w:hAnsiTheme="minorHAnsi" w:cstheme="minorBidi"/>
          <w:b/>
          <w:bCs/>
        </w:rPr>
        <w:t>Printed Name</w:t>
      </w:r>
    </w:p>
    <w:p w14:paraId="7921CBB2" w14:textId="77777777" w:rsidR="00687324" w:rsidRPr="00687324" w:rsidRDefault="00687324" w:rsidP="22B2B971">
      <w:pPr>
        <w:spacing w:line="234" w:lineRule="auto"/>
        <w:ind w:left="436" w:right="1544"/>
        <w:rPr>
          <w:rFonts w:asciiTheme="minorHAnsi" w:eastAsiaTheme="minorEastAsia" w:hAnsiTheme="minorHAnsi" w:cstheme="minorBidi"/>
          <w:b/>
          <w:bCs/>
        </w:rPr>
      </w:pPr>
    </w:p>
    <w:p w14:paraId="2090602E" w14:textId="24CF91BE" w:rsidR="00687324" w:rsidRPr="00687324" w:rsidRDefault="00DC7043" w:rsidP="22B2B971">
      <w:pPr>
        <w:pBdr>
          <w:bottom w:val="single" w:sz="6" w:space="2" w:color="auto"/>
        </w:pBdr>
        <w:spacing w:line="234" w:lineRule="auto"/>
        <w:ind w:left="720" w:right="4064"/>
        <w:rPr>
          <w:rFonts w:asciiTheme="minorHAnsi" w:eastAsiaTheme="minorEastAsia" w:hAnsiTheme="minorHAnsi" w:cstheme="minorBidi"/>
        </w:rPr>
      </w:pPr>
      <w:r>
        <w:rPr>
          <w:rFonts w:asciiTheme="minorHAnsi" w:eastAsiaTheme="minorEastAsia" w:hAnsiTheme="minorHAnsi" w:cstheme="minorBidi"/>
        </w:rPr>
        <w:t>C</w:t>
      </w:r>
      <w:r w:rsidR="0045329B">
        <w:rPr>
          <w:rFonts w:asciiTheme="minorHAnsi" w:eastAsiaTheme="minorEastAsia" w:hAnsiTheme="minorHAnsi" w:cstheme="minorBidi"/>
        </w:rPr>
        <w:t>EO</w:t>
      </w:r>
    </w:p>
    <w:p w14:paraId="2BE79C48" w14:textId="17A22A29" w:rsidR="00687324" w:rsidRPr="00687324" w:rsidRDefault="710EE89C" w:rsidP="22B2B971">
      <w:pPr>
        <w:spacing w:line="234" w:lineRule="auto"/>
        <w:ind w:right="1544" w:firstLine="720"/>
        <w:rPr>
          <w:rFonts w:asciiTheme="minorHAnsi" w:eastAsiaTheme="minorEastAsia" w:hAnsiTheme="minorHAnsi" w:cstheme="minorBidi"/>
          <w:b/>
          <w:bCs/>
        </w:rPr>
      </w:pPr>
      <w:r w:rsidRPr="22B2B971">
        <w:rPr>
          <w:rFonts w:asciiTheme="minorHAnsi" w:eastAsiaTheme="minorEastAsia" w:hAnsiTheme="minorHAnsi" w:cstheme="minorBidi"/>
          <w:b/>
          <w:bCs/>
        </w:rPr>
        <w:t>Title</w:t>
      </w:r>
    </w:p>
    <w:p w14:paraId="6F63474D" w14:textId="77777777" w:rsidR="00687324" w:rsidRPr="00687324" w:rsidRDefault="00687324" w:rsidP="22B2B971">
      <w:pPr>
        <w:spacing w:line="234" w:lineRule="auto"/>
        <w:ind w:left="436" w:right="1544"/>
        <w:rPr>
          <w:rFonts w:asciiTheme="minorHAnsi" w:eastAsiaTheme="minorEastAsia" w:hAnsiTheme="minorHAnsi" w:cstheme="minorBidi"/>
          <w:b/>
          <w:bCs/>
        </w:rPr>
      </w:pPr>
    </w:p>
    <w:p w14:paraId="2D0E858D" w14:textId="7DF98242" w:rsidR="00687324" w:rsidRPr="00687324" w:rsidRDefault="00DC7043" w:rsidP="00DC7043">
      <w:pPr>
        <w:spacing w:line="234" w:lineRule="auto"/>
        <w:ind w:left="436" w:right="1544"/>
        <w:rPr>
          <w:rFonts w:asciiTheme="minorHAnsi" w:eastAsiaTheme="minorEastAsia" w:hAnsiTheme="minorHAnsi" w:cstheme="minorBidi"/>
          <w:b/>
          <w:bCs/>
        </w:rPr>
      </w:pPr>
      <w:r>
        <w:rPr>
          <w:rFonts w:asciiTheme="minorHAnsi" w:eastAsiaTheme="minorEastAsia" w:hAnsiTheme="minorHAnsi" w:cstheme="minorBidi"/>
        </w:rPr>
        <w:t xml:space="preserve">     _______________________________________</w:t>
      </w:r>
    </w:p>
    <w:p w14:paraId="52170033" w14:textId="04E1D5AE" w:rsidR="00687324" w:rsidRPr="00687324" w:rsidRDefault="00687324" w:rsidP="22B2B971">
      <w:pPr>
        <w:spacing w:line="234" w:lineRule="auto"/>
        <w:ind w:left="436" w:right="1544"/>
        <w:rPr>
          <w:rFonts w:asciiTheme="minorHAnsi" w:eastAsiaTheme="minorEastAsia" w:hAnsiTheme="minorHAnsi" w:cstheme="minorBidi"/>
          <w:b/>
          <w:bCs/>
        </w:rPr>
      </w:pPr>
      <w:r w:rsidRPr="00687324">
        <w:rPr>
          <w:rFonts w:asciiTheme="minorHAnsi" w:eastAsia="Calibri" w:hAnsiTheme="minorHAnsi" w:cstheme="minorHAnsi"/>
          <w:b/>
          <w:bCs/>
        </w:rPr>
        <w:tab/>
      </w:r>
      <w:r w:rsidR="710EE89C" w:rsidRPr="22B2B971">
        <w:rPr>
          <w:rFonts w:asciiTheme="minorHAnsi" w:eastAsiaTheme="minorEastAsia" w:hAnsiTheme="minorHAnsi" w:cstheme="minorBidi"/>
          <w:b/>
          <w:bCs/>
        </w:rPr>
        <w:t>Date</w:t>
      </w:r>
    </w:p>
    <w:p w14:paraId="28518DCB" w14:textId="77777777" w:rsidR="008B601E" w:rsidRDefault="008B601E" w:rsidP="008B601E">
      <w:pPr>
        <w:spacing w:line="234" w:lineRule="auto"/>
        <w:ind w:left="436" w:right="1544"/>
        <w:rPr>
          <w:rFonts w:asciiTheme="minorHAnsi" w:eastAsiaTheme="minorEastAsia" w:hAnsiTheme="minorHAnsi" w:cstheme="minorBidi"/>
          <w:b/>
          <w:bCs/>
        </w:rPr>
      </w:pPr>
    </w:p>
    <w:p w14:paraId="42A7F565" w14:textId="77777777" w:rsidR="008B601E" w:rsidRPr="00687324" w:rsidRDefault="008B601E" w:rsidP="008B601E">
      <w:pPr>
        <w:spacing w:line="234" w:lineRule="auto"/>
        <w:ind w:left="436" w:right="1544"/>
        <w:rPr>
          <w:rFonts w:asciiTheme="minorHAnsi" w:eastAsiaTheme="minorEastAsia" w:hAnsiTheme="minorHAnsi" w:cstheme="minorBidi"/>
          <w:b/>
          <w:bCs/>
        </w:rPr>
      </w:pPr>
    </w:p>
    <w:p w14:paraId="5DC68992" w14:textId="1F828E8D" w:rsidR="00687324" w:rsidRPr="00DC7043" w:rsidRDefault="00DC7043" w:rsidP="00DC7043">
      <w:pPr>
        <w:spacing w:line="234" w:lineRule="auto"/>
        <w:ind w:right="1544"/>
        <w:rPr>
          <w:rFonts w:asciiTheme="minorHAnsi" w:eastAsiaTheme="minorEastAsia" w:hAnsiTheme="minorHAnsi" w:cstheme="minorBidi"/>
          <w:b/>
          <w:bCs/>
          <w:u w:val="single"/>
        </w:rPr>
      </w:pPr>
      <w:r>
        <w:rPr>
          <w:rFonts w:asciiTheme="minorHAnsi" w:eastAsiaTheme="minorEastAsia" w:hAnsiTheme="minorHAnsi" w:cstheme="minorBidi"/>
          <w:b/>
          <w:bCs/>
        </w:rPr>
        <w:tab/>
      </w:r>
      <w:r w:rsidR="00EB0B33">
        <w:rPr>
          <w:rFonts w:asciiTheme="minorHAnsi" w:eastAsiaTheme="minorEastAsia" w:hAnsiTheme="minorHAnsi" w:cstheme="minorBidi"/>
          <w:b/>
          <w:bCs/>
          <w:u w:val="single"/>
        </w:rPr>
        <w:t>____________________</w:t>
      </w:r>
    </w:p>
    <w:p w14:paraId="1914B202" w14:textId="24987D1C" w:rsidR="00687324" w:rsidRDefault="00687324" w:rsidP="22B2B971">
      <w:pPr>
        <w:spacing w:line="234" w:lineRule="auto"/>
        <w:ind w:left="436" w:right="1544"/>
        <w:rPr>
          <w:rFonts w:asciiTheme="minorHAnsi" w:eastAsiaTheme="minorEastAsia" w:hAnsiTheme="minorHAnsi" w:cstheme="minorBidi"/>
          <w:b/>
          <w:bCs/>
        </w:rPr>
      </w:pPr>
    </w:p>
    <w:p w14:paraId="406F2E8F" w14:textId="77777777" w:rsidR="00DC7043" w:rsidRPr="00687324" w:rsidRDefault="00DC7043" w:rsidP="22B2B971">
      <w:pPr>
        <w:spacing w:line="234" w:lineRule="auto"/>
        <w:ind w:left="436" w:right="1544"/>
        <w:rPr>
          <w:rFonts w:asciiTheme="minorHAnsi" w:eastAsiaTheme="minorEastAsia" w:hAnsiTheme="minorHAnsi" w:cstheme="minorBidi"/>
          <w:b/>
          <w:bCs/>
        </w:rPr>
      </w:pPr>
    </w:p>
    <w:p w14:paraId="3BC91CB4" w14:textId="6469EF9D" w:rsidR="00DC7043" w:rsidRDefault="00DC7043" w:rsidP="22B2B971">
      <w:pPr>
        <w:spacing w:line="234" w:lineRule="auto"/>
        <w:ind w:right="1544" w:firstLine="720"/>
        <w:rPr>
          <w:rFonts w:asciiTheme="minorHAnsi" w:eastAsiaTheme="minorEastAsia" w:hAnsiTheme="minorHAnsi" w:cstheme="minorBidi"/>
          <w:b/>
          <w:bCs/>
        </w:rPr>
      </w:pPr>
      <w:r>
        <w:rPr>
          <w:rFonts w:asciiTheme="minorHAnsi" w:eastAsiaTheme="minorEastAsia" w:hAnsiTheme="minorHAnsi" w:cstheme="minorBidi"/>
          <w:b/>
          <w:bCs/>
        </w:rPr>
        <w:t>________________________________________</w:t>
      </w:r>
    </w:p>
    <w:p w14:paraId="282C3252" w14:textId="0459ED75" w:rsidR="00687324" w:rsidRPr="00687324" w:rsidRDefault="710EE89C" w:rsidP="00DC7043">
      <w:pPr>
        <w:spacing w:line="234" w:lineRule="auto"/>
        <w:ind w:right="1544" w:firstLine="720"/>
        <w:rPr>
          <w:rFonts w:asciiTheme="minorHAnsi" w:eastAsiaTheme="minorEastAsia" w:hAnsiTheme="minorHAnsi" w:cstheme="minorBidi"/>
          <w:b/>
          <w:bCs/>
        </w:rPr>
      </w:pPr>
      <w:r w:rsidRPr="22B2B971">
        <w:rPr>
          <w:rFonts w:asciiTheme="minorHAnsi" w:eastAsiaTheme="minorEastAsia" w:hAnsiTheme="minorHAnsi" w:cstheme="minorBidi"/>
          <w:b/>
          <w:bCs/>
        </w:rPr>
        <w:t>Signature</w:t>
      </w:r>
    </w:p>
    <w:p w14:paraId="4293343A" w14:textId="77777777" w:rsidR="00687324" w:rsidRPr="00687324" w:rsidRDefault="00687324" w:rsidP="22B2B971">
      <w:pPr>
        <w:spacing w:line="234" w:lineRule="auto"/>
        <w:ind w:left="436" w:right="1544"/>
        <w:rPr>
          <w:rFonts w:asciiTheme="minorHAnsi" w:eastAsiaTheme="minorEastAsia" w:hAnsiTheme="minorHAnsi" w:cstheme="minorBidi"/>
          <w:b/>
          <w:bCs/>
        </w:rPr>
      </w:pPr>
    </w:p>
    <w:p w14:paraId="24477701" w14:textId="4CFC9AFF" w:rsidR="00687324" w:rsidRPr="00F458B9" w:rsidRDefault="00687324" w:rsidP="22B2B971">
      <w:pPr>
        <w:pBdr>
          <w:bottom w:val="single" w:sz="6" w:space="2" w:color="auto"/>
        </w:pBdr>
        <w:spacing w:line="234" w:lineRule="auto"/>
        <w:ind w:left="720" w:right="4064"/>
        <w:rPr>
          <w:rFonts w:asciiTheme="minorHAnsi" w:eastAsiaTheme="minorEastAsia" w:hAnsiTheme="minorHAnsi" w:cstheme="minorBidi"/>
        </w:rPr>
      </w:pPr>
    </w:p>
    <w:p w14:paraId="383901F5" w14:textId="44F19A44" w:rsidR="00687324" w:rsidRPr="00687324" w:rsidRDefault="00687324" w:rsidP="22B2B971">
      <w:pPr>
        <w:spacing w:line="234" w:lineRule="auto"/>
        <w:ind w:left="436" w:right="1544"/>
        <w:rPr>
          <w:rFonts w:asciiTheme="minorHAnsi" w:eastAsiaTheme="minorEastAsia" w:hAnsiTheme="minorHAnsi" w:cstheme="minorBidi"/>
          <w:b/>
          <w:bCs/>
        </w:rPr>
      </w:pPr>
      <w:r w:rsidRPr="00687324">
        <w:rPr>
          <w:rFonts w:asciiTheme="minorHAnsi" w:eastAsia="Calibri" w:hAnsiTheme="minorHAnsi" w:cstheme="minorHAnsi"/>
          <w:b/>
          <w:bCs/>
        </w:rPr>
        <w:tab/>
      </w:r>
      <w:r w:rsidR="710EE89C" w:rsidRPr="22B2B971">
        <w:rPr>
          <w:rFonts w:asciiTheme="minorHAnsi" w:eastAsiaTheme="minorEastAsia" w:hAnsiTheme="minorHAnsi" w:cstheme="minorBidi"/>
          <w:b/>
          <w:bCs/>
        </w:rPr>
        <w:t>Printed Name</w:t>
      </w:r>
    </w:p>
    <w:p w14:paraId="7E0CE90B" w14:textId="77777777" w:rsidR="00687324" w:rsidRPr="00687324" w:rsidRDefault="00687324" w:rsidP="22B2B971">
      <w:pPr>
        <w:spacing w:line="234" w:lineRule="auto"/>
        <w:ind w:left="436" w:right="1544"/>
        <w:rPr>
          <w:rFonts w:asciiTheme="minorHAnsi" w:eastAsiaTheme="minorEastAsia" w:hAnsiTheme="minorHAnsi" w:cstheme="minorBidi"/>
          <w:b/>
          <w:bCs/>
        </w:rPr>
      </w:pPr>
    </w:p>
    <w:p w14:paraId="5055516B" w14:textId="79337B77" w:rsidR="00687324" w:rsidRPr="00687324" w:rsidRDefault="00DC7043" w:rsidP="22B2B971">
      <w:pPr>
        <w:spacing w:line="234" w:lineRule="auto"/>
        <w:ind w:left="436" w:right="1544"/>
        <w:rPr>
          <w:rFonts w:asciiTheme="minorHAnsi" w:eastAsiaTheme="minorEastAsia" w:hAnsiTheme="minorHAnsi" w:cstheme="minorBidi"/>
          <w:b/>
          <w:bCs/>
        </w:rPr>
      </w:pPr>
      <w:r>
        <w:rPr>
          <w:rFonts w:asciiTheme="minorHAnsi" w:eastAsiaTheme="minorEastAsia" w:hAnsiTheme="minorHAnsi" w:cstheme="minorBidi"/>
          <w:b/>
          <w:bCs/>
        </w:rPr>
        <w:t xml:space="preserve">     ______________________________________</w:t>
      </w:r>
    </w:p>
    <w:p w14:paraId="2F2C0EC6" w14:textId="03B7F43B" w:rsidR="00687324" w:rsidRPr="00687324" w:rsidRDefault="00687324" w:rsidP="22B2B971">
      <w:pPr>
        <w:spacing w:line="234" w:lineRule="auto"/>
        <w:ind w:left="436" w:right="1544"/>
        <w:rPr>
          <w:rFonts w:asciiTheme="minorHAnsi" w:eastAsiaTheme="minorEastAsia" w:hAnsiTheme="minorHAnsi" w:cstheme="minorBidi"/>
          <w:b/>
          <w:bCs/>
        </w:rPr>
      </w:pPr>
      <w:r w:rsidRPr="00687324">
        <w:rPr>
          <w:rFonts w:asciiTheme="minorHAnsi" w:eastAsia="Calibri" w:hAnsiTheme="minorHAnsi" w:cstheme="minorHAnsi"/>
          <w:b/>
          <w:bCs/>
        </w:rPr>
        <w:tab/>
      </w:r>
      <w:r w:rsidR="710EE89C" w:rsidRPr="22B2B971">
        <w:rPr>
          <w:rFonts w:asciiTheme="minorHAnsi" w:eastAsiaTheme="minorEastAsia" w:hAnsiTheme="minorHAnsi" w:cstheme="minorBidi"/>
          <w:b/>
          <w:bCs/>
        </w:rPr>
        <w:t>Title</w:t>
      </w:r>
    </w:p>
    <w:p w14:paraId="483F86B7" w14:textId="77777777" w:rsidR="00687324" w:rsidRPr="00687324" w:rsidRDefault="00687324" w:rsidP="22B2B971">
      <w:pPr>
        <w:spacing w:line="234" w:lineRule="auto"/>
        <w:ind w:left="436" w:right="1544"/>
        <w:rPr>
          <w:rFonts w:asciiTheme="minorHAnsi" w:eastAsiaTheme="minorEastAsia" w:hAnsiTheme="minorHAnsi" w:cstheme="minorBidi"/>
          <w:b/>
          <w:bCs/>
        </w:rPr>
      </w:pPr>
    </w:p>
    <w:p w14:paraId="481FEA94" w14:textId="46DA6644" w:rsidR="00687324" w:rsidRPr="00687324" w:rsidRDefault="00DC7043" w:rsidP="22B2B971">
      <w:pPr>
        <w:spacing w:line="234" w:lineRule="auto"/>
        <w:ind w:left="436" w:right="1544"/>
        <w:rPr>
          <w:rFonts w:asciiTheme="minorHAnsi" w:eastAsiaTheme="minorEastAsia" w:hAnsiTheme="minorHAnsi" w:cstheme="minorBidi"/>
          <w:b/>
          <w:bCs/>
        </w:rPr>
      </w:pPr>
      <w:r>
        <w:rPr>
          <w:rFonts w:asciiTheme="minorHAnsi" w:eastAsiaTheme="minorEastAsia" w:hAnsiTheme="minorHAnsi" w:cstheme="minorBidi"/>
          <w:b/>
          <w:bCs/>
        </w:rPr>
        <w:t xml:space="preserve">      ______________________________________</w:t>
      </w:r>
    </w:p>
    <w:p w14:paraId="0D92C017" w14:textId="68E98B25" w:rsidR="00687324" w:rsidRPr="00687324" w:rsidRDefault="00687324" w:rsidP="22B2B971">
      <w:pPr>
        <w:spacing w:line="234" w:lineRule="auto"/>
        <w:ind w:left="436" w:right="1544"/>
        <w:rPr>
          <w:rFonts w:asciiTheme="minorHAnsi" w:eastAsiaTheme="minorEastAsia" w:hAnsiTheme="minorHAnsi" w:cstheme="minorBidi"/>
          <w:b/>
          <w:bCs/>
        </w:rPr>
      </w:pPr>
      <w:r w:rsidRPr="00687324">
        <w:rPr>
          <w:rFonts w:asciiTheme="minorHAnsi" w:eastAsia="Calibri" w:hAnsiTheme="minorHAnsi" w:cstheme="minorHAnsi"/>
          <w:b/>
          <w:bCs/>
        </w:rPr>
        <w:tab/>
      </w:r>
      <w:r w:rsidR="710EE89C" w:rsidRPr="22B2B971">
        <w:rPr>
          <w:rFonts w:asciiTheme="minorHAnsi" w:eastAsiaTheme="minorEastAsia" w:hAnsiTheme="minorHAnsi" w:cstheme="minorBidi"/>
          <w:b/>
          <w:bCs/>
        </w:rPr>
        <w:t>Date</w:t>
      </w:r>
    </w:p>
    <w:p w14:paraId="51DFDE1D" w14:textId="77777777" w:rsidR="00687324" w:rsidRPr="00687324" w:rsidRDefault="00687324" w:rsidP="22B2B971">
      <w:pPr>
        <w:spacing w:line="234" w:lineRule="auto"/>
        <w:ind w:left="436" w:right="1544"/>
        <w:rPr>
          <w:rFonts w:asciiTheme="minorHAnsi" w:eastAsiaTheme="minorEastAsia" w:hAnsiTheme="minorHAnsi" w:cstheme="minorBidi"/>
          <w:b/>
          <w:bCs/>
        </w:rPr>
      </w:pPr>
    </w:p>
    <w:p w14:paraId="6C16A802" w14:textId="71D6CF1A" w:rsidR="00BB0ACB" w:rsidRDefault="00BB0ACB" w:rsidP="008B601E">
      <w:pPr>
        <w:spacing w:line="234" w:lineRule="auto"/>
        <w:ind w:right="1544"/>
        <w:rPr>
          <w:rFonts w:asciiTheme="minorHAnsi" w:eastAsiaTheme="minorEastAsia" w:hAnsiTheme="minorHAnsi" w:cstheme="minorBidi"/>
          <w:b/>
          <w:bCs/>
        </w:rPr>
      </w:pPr>
    </w:p>
    <w:p w14:paraId="21FDAA77" w14:textId="77777777" w:rsidR="0045329B" w:rsidRDefault="0045329B" w:rsidP="008B601E">
      <w:pPr>
        <w:spacing w:line="234" w:lineRule="auto"/>
        <w:ind w:right="1544"/>
        <w:rPr>
          <w:rFonts w:asciiTheme="minorHAnsi" w:eastAsiaTheme="minorEastAsia" w:hAnsiTheme="minorHAnsi" w:cstheme="minorBidi"/>
          <w:b/>
          <w:bCs/>
        </w:rPr>
      </w:pPr>
    </w:p>
    <w:p w14:paraId="4F34D8B6" w14:textId="77777777" w:rsidR="0045329B" w:rsidRDefault="0045329B" w:rsidP="008B601E">
      <w:pPr>
        <w:spacing w:line="234" w:lineRule="auto"/>
        <w:ind w:right="1544"/>
        <w:rPr>
          <w:rFonts w:asciiTheme="minorHAnsi" w:eastAsiaTheme="minorEastAsia" w:hAnsiTheme="minorHAnsi" w:cstheme="minorBidi"/>
          <w:b/>
          <w:bCs/>
        </w:rPr>
      </w:pPr>
    </w:p>
    <w:p w14:paraId="4A965531" w14:textId="77777777" w:rsidR="0045329B" w:rsidRDefault="0045329B" w:rsidP="008B601E">
      <w:pPr>
        <w:spacing w:line="234" w:lineRule="auto"/>
        <w:ind w:right="1544"/>
        <w:rPr>
          <w:rFonts w:asciiTheme="minorHAnsi" w:eastAsiaTheme="minorEastAsia" w:hAnsiTheme="minorHAnsi" w:cstheme="minorBidi"/>
          <w:b/>
          <w:bCs/>
        </w:rPr>
      </w:pPr>
    </w:p>
    <w:p w14:paraId="684BB218" w14:textId="77777777" w:rsidR="0045329B" w:rsidRDefault="0045329B" w:rsidP="008B601E">
      <w:pPr>
        <w:spacing w:line="234" w:lineRule="auto"/>
        <w:ind w:right="1544"/>
        <w:rPr>
          <w:rFonts w:asciiTheme="minorHAnsi" w:eastAsiaTheme="minorEastAsia" w:hAnsiTheme="minorHAnsi" w:cstheme="minorBidi"/>
          <w:b/>
          <w:bCs/>
        </w:rPr>
      </w:pPr>
    </w:p>
    <w:p w14:paraId="76E5D457" w14:textId="77777777" w:rsidR="0045329B" w:rsidRDefault="0045329B" w:rsidP="008B601E">
      <w:pPr>
        <w:spacing w:line="234" w:lineRule="auto"/>
        <w:ind w:right="1544"/>
        <w:rPr>
          <w:rFonts w:asciiTheme="minorHAnsi" w:eastAsiaTheme="minorEastAsia" w:hAnsiTheme="minorHAnsi" w:cstheme="minorBidi"/>
          <w:b/>
          <w:bCs/>
        </w:rPr>
      </w:pPr>
    </w:p>
    <w:p w14:paraId="02EEE6F8" w14:textId="77777777" w:rsidR="0045329B" w:rsidRDefault="0045329B" w:rsidP="008B601E">
      <w:pPr>
        <w:spacing w:line="234" w:lineRule="auto"/>
        <w:ind w:right="1544"/>
        <w:rPr>
          <w:rFonts w:asciiTheme="minorHAnsi" w:eastAsiaTheme="minorEastAsia" w:hAnsiTheme="minorHAnsi" w:cstheme="minorBidi"/>
          <w:b/>
          <w:bCs/>
        </w:rPr>
      </w:pPr>
    </w:p>
    <w:p w14:paraId="2C1ADE72" w14:textId="77777777" w:rsidR="0045329B" w:rsidRDefault="0045329B" w:rsidP="008B601E">
      <w:pPr>
        <w:spacing w:line="234" w:lineRule="auto"/>
        <w:ind w:right="1544"/>
        <w:rPr>
          <w:rFonts w:asciiTheme="minorHAnsi" w:eastAsiaTheme="minorEastAsia" w:hAnsiTheme="minorHAnsi" w:cstheme="minorBidi"/>
          <w:b/>
          <w:bCs/>
        </w:rPr>
      </w:pPr>
    </w:p>
    <w:p w14:paraId="7D078BF5" w14:textId="77777777" w:rsidR="0045329B" w:rsidRDefault="0045329B" w:rsidP="0045329B">
      <w:pPr>
        <w:spacing w:line="234" w:lineRule="auto"/>
        <w:ind w:right="1544"/>
        <w:jc w:val="center"/>
        <w:rPr>
          <w:rFonts w:asciiTheme="minorHAnsi" w:eastAsiaTheme="minorEastAsia" w:hAnsiTheme="minorHAnsi" w:cstheme="minorBidi"/>
          <w:b/>
          <w:bCs/>
        </w:rPr>
      </w:pPr>
    </w:p>
    <w:p w14:paraId="4EB6E28D" w14:textId="77777777" w:rsidR="0045329B" w:rsidRDefault="0045329B" w:rsidP="0045329B">
      <w:pPr>
        <w:spacing w:line="234" w:lineRule="auto"/>
        <w:ind w:right="1544"/>
        <w:jc w:val="center"/>
        <w:rPr>
          <w:rFonts w:asciiTheme="minorHAnsi" w:eastAsiaTheme="minorEastAsia" w:hAnsiTheme="minorHAnsi" w:cstheme="minorBidi"/>
          <w:b/>
          <w:bCs/>
        </w:rPr>
      </w:pPr>
    </w:p>
    <w:p w14:paraId="74BE5A17" w14:textId="77777777" w:rsidR="0045329B" w:rsidRDefault="0045329B" w:rsidP="0045329B">
      <w:pPr>
        <w:spacing w:line="234" w:lineRule="auto"/>
        <w:ind w:right="1544"/>
        <w:jc w:val="center"/>
        <w:rPr>
          <w:rFonts w:asciiTheme="minorHAnsi" w:eastAsiaTheme="minorEastAsia" w:hAnsiTheme="minorHAnsi" w:cstheme="minorBidi"/>
          <w:b/>
          <w:bCs/>
        </w:rPr>
      </w:pPr>
    </w:p>
    <w:p w14:paraId="3C02A47A" w14:textId="77777777" w:rsidR="0045329B" w:rsidRPr="00610D38" w:rsidRDefault="0045329B" w:rsidP="0045329B">
      <w:pPr>
        <w:pStyle w:val="Heading2"/>
        <w:jc w:val="center"/>
        <w:rPr>
          <w:i/>
          <w:iCs/>
          <w:sz w:val="28"/>
          <w:szCs w:val="28"/>
        </w:rPr>
      </w:pPr>
      <w:r w:rsidRPr="00610D38">
        <w:rPr>
          <w:i/>
          <w:iCs/>
          <w:sz w:val="28"/>
          <w:szCs w:val="28"/>
        </w:rPr>
        <w:t>Revenue Cycle Management Services Agreement</w:t>
      </w:r>
    </w:p>
    <w:p w14:paraId="4C6C9FD5" w14:textId="77777777" w:rsidR="0045329B" w:rsidRPr="00610D38" w:rsidRDefault="0045329B" w:rsidP="0045329B">
      <w:pPr>
        <w:pStyle w:val="Heading2"/>
        <w:jc w:val="center"/>
        <w:rPr>
          <w:i/>
          <w:iCs/>
        </w:rPr>
      </w:pPr>
      <w:r w:rsidRPr="00610D38">
        <w:rPr>
          <w:i/>
          <w:iCs/>
          <w:sz w:val="28"/>
          <w:szCs w:val="28"/>
        </w:rPr>
        <w:t>MICA’s Services and Responsibilities</w:t>
      </w:r>
    </w:p>
    <w:p w14:paraId="7E3C7B1A" w14:textId="77777777" w:rsidR="0045329B" w:rsidRDefault="0045329B" w:rsidP="0045329B">
      <w:pPr>
        <w:jc w:val="center"/>
      </w:pPr>
    </w:p>
    <w:p w14:paraId="714B94A5" w14:textId="77777777" w:rsidR="0045329B" w:rsidRPr="0045329B" w:rsidRDefault="0045329B" w:rsidP="0045329B">
      <w:pPr>
        <w:jc w:val="both"/>
        <w:rPr>
          <w:b/>
          <w:bCs/>
          <w:u w:val="single"/>
        </w:rPr>
      </w:pPr>
      <w:r w:rsidRPr="0045329B">
        <w:rPr>
          <w:b/>
          <w:bCs/>
        </w:rPr>
        <w:t xml:space="preserve">Client and MICA agree that MICA will provide the following Revenue Cycle Management Services except as otherwise delegated or performed by Client hereunder: </w:t>
      </w:r>
    </w:p>
    <w:p w14:paraId="7B92760C" w14:textId="77777777" w:rsidR="0045329B" w:rsidRDefault="0045329B" w:rsidP="0045329B">
      <w:pPr>
        <w:pStyle w:val="BodyText"/>
      </w:pPr>
    </w:p>
    <w:p w14:paraId="3CC7B128" w14:textId="77777777" w:rsidR="0045329B" w:rsidRDefault="0045329B" w:rsidP="0045329B">
      <w:pPr>
        <w:numPr>
          <w:ilvl w:val="0"/>
          <w:numId w:val="23"/>
        </w:numPr>
        <w:tabs>
          <w:tab w:val="left" w:pos="360"/>
        </w:tabs>
        <w:jc w:val="both"/>
      </w:pPr>
      <w:r>
        <w:t xml:space="preserve">For functions performed by MICA, MICA will use its own facilities. MICA will use preferred practice management software for performing the billing services which will be provided by the Client for all services. </w:t>
      </w:r>
    </w:p>
    <w:p w14:paraId="53E41CAD" w14:textId="77777777" w:rsidR="0045329B" w:rsidRDefault="0045329B" w:rsidP="0045329B">
      <w:pPr>
        <w:tabs>
          <w:tab w:val="left" w:pos="360"/>
        </w:tabs>
        <w:ind w:left="360" w:hanging="360"/>
        <w:jc w:val="both"/>
      </w:pPr>
    </w:p>
    <w:p w14:paraId="712D0E2F" w14:textId="77777777" w:rsidR="0045329B" w:rsidRDefault="0045329B" w:rsidP="0045329B">
      <w:pPr>
        <w:numPr>
          <w:ilvl w:val="0"/>
          <w:numId w:val="23"/>
        </w:numPr>
        <w:tabs>
          <w:tab w:val="left" w:pos="360"/>
        </w:tabs>
        <w:jc w:val="both"/>
      </w:pPr>
      <w:r w:rsidRPr="0073363A">
        <w:lastRenderedPageBreak/>
        <w:t>MICA will submit insurance claims electronically to payer</w:t>
      </w:r>
      <w:r>
        <w:t>s associated with current LCDs.</w:t>
      </w:r>
    </w:p>
    <w:p w14:paraId="68860C25" w14:textId="77777777" w:rsidR="0045329B" w:rsidRPr="0073363A" w:rsidRDefault="0045329B" w:rsidP="0045329B">
      <w:pPr>
        <w:tabs>
          <w:tab w:val="left" w:pos="360"/>
        </w:tabs>
        <w:ind w:left="360"/>
        <w:jc w:val="both"/>
      </w:pPr>
    </w:p>
    <w:p w14:paraId="798CD702" w14:textId="77777777" w:rsidR="0045329B" w:rsidRDefault="0045329B" w:rsidP="0045329B">
      <w:pPr>
        <w:numPr>
          <w:ilvl w:val="0"/>
          <w:numId w:val="23"/>
        </w:numPr>
        <w:tabs>
          <w:tab w:val="left" w:pos="360"/>
        </w:tabs>
        <w:jc w:val="both"/>
      </w:pPr>
      <w:r w:rsidRPr="00706B9A">
        <w:t xml:space="preserve">MICA will perform </w:t>
      </w:r>
      <w:r>
        <w:t xml:space="preserve">clearinghouse management </w:t>
      </w:r>
      <w:r w:rsidRPr="00706B9A">
        <w:t xml:space="preserve">services </w:t>
      </w:r>
      <w:r>
        <w:t>to ensure seamless claims submissions</w:t>
      </w:r>
      <w:r w:rsidRPr="00706B9A">
        <w:t xml:space="preserve">. </w:t>
      </w:r>
    </w:p>
    <w:p w14:paraId="2B215353" w14:textId="77777777" w:rsidR="0045329B" w:rsidRPr="00706B9A" w:rsidRDefault="0045329B" w:rsidP="0045329B">
      <w:pPr>
        <w:tabs>
          <w:tab w:val="left" w:pos="360"/>
        </w:tabs>
        <w:ind w:left="360"/>
        <w:jc w:val="both"/>
      </w:pPr>
    </w:p>
    <w:p w14:paraId="38866AB3" w14:textId="77777777" w:rsidR="0045329B" w:rsidRDefault="0045329B" w:rsidP="0045329B">
      <w:pPr>
        <w:numPr>
          <w:ilvl w:val="0"/>
          <w:numId w:val="23"/>
        </w:numPr>
        <w:tabs>
          <w:tab w:val="left" w:pos="360"/>
        </w:tabs>
        <w:jc w:val="both"/>
      </w:pPr>
      <w:r>
        <w:t>Insurance claims will be prepared and submitted by MICA personnel on a mutually agreed upon cycle, in most cases on a daily basis except public holidays. MICA agrees to submit insurance claims within two (</w:t>
      </w:r>
      <w:r>
        <w:rPr>
          <w:color w:val="000000"/>
        </w:rPr>
        <w:t xml:space="preserve">2) business days unless prevented from doing so by reasons beyond MICA’s control. </w:t>
      </w:r>
    </w:p>
    <w:p w14:paraId="17B81CD0" w14:textId="77777777" w:rsidR="0045329B" w:rsidRDefault="0045329B" w:rsidP="0045329B">
      <w:pPr>
        <w:pStyle w:val="ListParagraph"/>
        <w:ind w:hanging="360"/>
      </w:pPr>
    </w:p>
    <w:p w14:paraId="0D360B7E" w14:textId="77777777" w:rsidR="0045329B" w:rsidRDefault="0045329B" w:rsidP="0045329B">
      <w:pPr>
        <w:numPr>
          <w:ilvl w:val="0"/>
          <w:numId w:val="23"/>
        </w:numPr>
        <w:tabs>
          <w:tab w:val="left" w:pos="360"/>
        </w:tabs>
        <w:jc w:val="both"/>
      </w:pPr>
      <w:r>
        <w:t>MICA will work diligently on all communications received from clearing house as well as insurance companies post claim submission to edit the rejected claims for resubmission of clean claims.</w:t>
      </w:r>
    </w:p>
    <w:p w14:paraId="6D638F87" w14:textId="77777777" w:rsidR="0045329B" w:rsidRDefault="0045329B" w:rsidP="0045329B">
      <w:pPr>
        <w:tabs>
          <w:tab w:val="left" w:pos="360"/>
        </w:tabs>
        <w:ind w:hanging="360"/>
        <w:jc w:val="both"/>
      </w:pPr>
    </w:p>
    <w:p w14:paraId="1F861512" w14:textId="77777777" w:rsidR="0045329B" w:rsidRDefault="0045329B" w:rsidP="0045329B">
      <w:pPr>
        <w:numPr>
          <w:ilvl w:val="0"/>
          <w:numId w:val="23"/>
        </w:numPr>
        <w:tabs>
          <w:tab w:val="left" w:pos="360"/>
        </w:tabs>
        <w:jc w:val="both"/>
      </w:pPr>
      <w:r>
        <w:t xml:space="preserve">Receipts and adjustments will be posted to patient accounts by MICA personnel from payment notifications and billing correspondence which will be forwarded to MICA on a daily basis from Client. </w:t>
      </w:r>
    </w:p>
    <w:p w14:paraId="75E32416" w14:textId="77777777" w:rsidR="0045329B" w:rsidRDefault="0045329B" w:rsidP="0045329B">
      <w:pPr>
        <w:ind w:hanging="360"/>
        <w:jc w:val="both"/>
      </w:pPr>
    </w:p>
    <w:p w14:paraId="25EC43F3" w14:textId="77777777" w:rsidR="0045329B" w:rsidRDefault="0045329B" w:rsidP="0045329B">
      <w:pPr>
        <w:numPr>
          <w:ilvl w:val="0"/>
          <w:numId w:val="23"/>
        </w:numPr>
        <w:jc w:val="both"/>
      </w:pPr>
      <w:r>
        <w:t xml:space="preserve">MICA will take the necessary steps to correct wrong addresses as a result of return mail. Client will provide MICA with correct addresses of patients. </w:t>
      </w:r>
    </w:p>
    <w:p w14:paraId="73F78097" w14:textId="77777777" w:rsidR="0045329B" w:rsidRDefault="0045329B" w:rsidP="0045329B">
      <w:pPr>
        <w:ind w:hanging="360"/>
        <w:jc w:val="both"/>
      </w:pPr>
    </w:p>
    <w:p w14:paraId="790D0D59" w14:textId="77777777" w:rsidR="0045329B" w:rsidRDefault="0045329B" w:rsidP="0045329B">
      <w:pPr>
        <w:numPr>
          <w:ilvl w:val="0"/>
          <w:numId w:val="23"/>
        </w:numPr>
        <w:jc w:val="both"/>
      </w:pPr>
      <w:r>
        <w:t>MICA will forward information to Client for the issuance of refund payments from Client’s account.</w:t>
      </w:r>
    </w:p>
    <w:p w14:paraId="04C61023" w14:textId="77777777" w:rsidR="0045329B" w:rsidRDefault="0045329B" w:rsidP="0045329B">
      <w:pPr>
        <w:pStyle w:val="ListParagraph"/>
      </w:pPr>
    </w:p>
    <w:p w14:paraId="3D65CB7B" w14:textId="77777777" w:rsidR="0045329B" w:rsidRDefault="0045329B" w:rsidP="0045329B">
      <w:pPr>
        <w:numPr>
          <w:ilvl w:val="0"/>
          <w:numId w:val="23"/>
        </w:numPr>
        <w:jc w:val="both"/>
      </w:pPr>
      <w:r>
        <w:t xml:space="preserve">MICA shall run analytic reports associated with Client’s billing module within </w:t>
      </w:r>
      <w:proofErr w:type="spellStart"/>
      <w:r>
        <w:t>it’s</w:t>
      </w:r>
      <w:proofErr w:type="spellEnd"/>
      <w:r>
        <w:t xml:space="preserve"> EMR. MICA shall provide standard weekly billing reports. Any custom reports produced outside of Client’s billing module shall be billed at the hourly consulting rate denoted in Exhibit 3 of this Agreement.</w:t>
      </w:r>
    </w:p>
    <w:p w14:paraId="053C1371" w14:textId="77777777" w:rsidR="0045329B" w:rsidRDefault="0045329B" w:rsidP="0045329B">
      <w:pPr>
        <w:jc w:val="both"/>
      </w:pPr>
    </w:p>
    <w:p w14:paraId="6CC27CC9" w14:textId="77777777" w:rsidR="0045329B" w:rsidRDefault="0045329B" w:rsidP="0045329B">
      <w:pPr>
        <w:numPr>
          <w:ilvl w:val="0"/>
          <w:numId w:val="23"/>
        </w:numPr>
        <w:jc w:val="both"/>
      </w:pPr>
      <w:r>
        <w:t xml:space="preserve">MICA will ensure timely and systematic accounts receivable follow-up of unpaid claims with insurance companies to which claims will be submitted. MICA will follow up on all claims which will drop on AR follow-up workbench. MICA will work correspondence batches, submit appeals and do all secondary submissions. </w:t>
      </w:r>
    </w:p>
    <w:p w14:paraId="7C3A27B2" w14:textId="77777777" w:rsidR="0045329B" w:rsidRDefault="0045329B" w:rsidP="0045329B">
      <w:pPr>
        <w:pStyle w:val="ListParagraph"/>
      </w:pPr>
    </w:p>
    <w:p w14:paraId="5E11E175" w14:textId="77777777" w:rsidR="0045329B" w:rsidRPr="0073363A" w:rsidRDefault="0045329B" w:rsidP="0045329B">
      <w:pPr>
        <w:numPr>
          <w:ilvl w:val="0"/>
          <w:numId w:val="23"/>
        </w:numPr>
        <w:jc w:val="both"/>
      </w:pPr>
      <w:r w:rsidRPr="0073363A">
        <w:t>MICA will work patient AR and will generate patient statements using the statement services subscribed by the client or client’s practice management software.</w:t>
      </w:r>
      <w:r>
        <w:t xml:space="preserve"> Client is responsible for any third-party patient statement fees associated with MICA’s performance of producing and sending statements. If Client requires MICA to perform patient financial hardship support, Client agrees to pay MICA per patient application referenced in Exhibit 3 of this Agreement. </w:t>
      </w:r>
    </w:p>
    <w:p w14:paraId="6F0320D7" w14:textId="77777777" w:rsidR="0045329B" w:rsidRPr="008670A6" w:rsidRDefault="0045329B" w:rsidP="0045329B">
      <w:pPr>
        <w:pStyle w:val="ListParagraph"/>
      </w:pPr>
    </w:p>
    <w:p w14:paraId="660FC20D" w14:textId="77777777" w:rsidR="0045329B" w:rsidRPr="008670A6" w:rsidRDefault="0045329B" w:rsidP="0045329B">
      <w:pPr>
        <w:pStyle w:val="BodyTextIndent"/>
        <w:numPr>
          <w:ilvl w:val="0"/>
          <w:numId w:val="23"/>
        </w:numPr>
        <w:tabs>
          <w:tab w:val="left" w:pos="-1800"/>
        </w:tabs>
        <w:spacing w:after="240"/>
        <w:jc w:val="both"/>
        <w:rPr>
          <w:sz w:val="24"/>
          <w:szCs w:val="24"/>
        </w:rPr>
      </w:pPr>
      <w:r w:rsidRPr="008670A6">
        <w:rPr>
          <w:sz w:val="24"/>
          <w:szCs w:val="24"/>
        </w:rPr>
        <w:t>MICA will at all times during the term of the Agreement, including any extensions thereto, maintain compliance with the Health Insurance Portability and Accountability Act of 1996 (“HIPAA”) and HITECH. MICA agrees to immediately notify Client of any known issues affecting MICA’s or Client’s compliance with HIPAA and HITECH.</w:t>
      </w:r>
    </w:p>
    <w:p w14:paraId="059466C9" w14:textId="77777777" w:rsidR="0045329B" w:rsidRPr="008670A6" w:rsidRDefault="0045329B" w:rsidP="0045329B">
      <w:pPr>
        <w:pStyle w:val="BodyTextIndent"/>
        <w:numPr>
          <w:ilvl w:val="0"/>
          <w:numId w:val="23"/>
        </w:numPr>
        <w:tabs>
          <w:tab w:val="left" w:pos="-1800"/>
        </w:tabs>
        <w:spacing w:after="240"/>
        <w:jc w:val="both"/>
        <w:rPr>
          <w:sz w:val="24"/>
          <w:szCs w:val="24"/>
        </w:rPr>
      </w:pPr>
      <w:r w:rsidRPr="008670A6">
        <w:rPr>
          <w:sz w:val="24"/>
          <w:szCs w:val="24"/>
        </w:rPr>
        <w:t xml:space="preserve">MICA will make its best efforts to keep the insurance AR days within reasonable industry standards or below.  Insurance AR days to be calculated based on the AR which is under MICA’s responsibility. </w:t>
      </w:r>
    </w:p>
    <w:p w14:paraId="2937DC60" w14:textId="3DC79702" w:rsidR="0045329B" w:rsidRDefault="0045329B" w:rsidP="0045329B">
      <w:pPr>
        <w:numPr>
          <w:ilvl w:val="0"/>
          <w:numId w:val="23"/>
        </w:numPr>
        <w:jc w:val="both"/>
      </w:pPr>
      <w:r>
        <w:lastRenderedPageBreak/>
        <w:t>MICA will present at the end of each calendar month reports and statistics with a review meeting scheduled at the request of Client. Such report will be ready for Client to review by the 5</w:t>
      </w:r>
      <w:r w:rsidRPr="00EF6EDC">
        <w:rPr>
          <w:vertAlign w:val="superscript"/>
        </w:rPr>
        <w:t>th</w:t>
      </w:r>
      <w:r>
        <w:t xml:space="preserve"> business day of the upcoming month at the latest. </w:t>
      </w:r>
      <w:r w:rsidRPr="00536D9A">
        <w:t xml:space="preserve"> </w:t>
      </w:r>
    </w:p>
    <w:p w14:paraId="5F0E20EB" w14:textId="77777777" w:rsidR="0045329B" w:rsidRDefault="0045329B" w:rsidP="0045329B">
      <w:pPr>
        <w:ind w:left="360"/>
        <w:jc w:val="both"/>
      </w:pPr>
      <w:r>
        <w:t xml:space="preserve"> </w:t>
      </w:r>
    </w:p>
    <w:p w14:paraId="3775C490" w14:textId="77777777" w:rsidR="0045329B" w:rsidRPr="004A7BF0" w:rsidRDefault="0045329B" w:rsidP="008B601E">
      <w:pPr>
        <w:spacing w:line="234" w:lineRule="auto"/>
        <w:ind w:right="1544"/>
        <w:rPr>
          <w:rFonts w:asciiTheme="minorHAnsi" w:eastAsiaTheme="minorEastAsia" w:hAnsiTheme="minorHAnsi" w:cstheme="minorBidi"/>
          <w:b/>
          <w:bCs/>
        </w:rPr>
      </w:pPr>
    </w:p>
    <w:sectPr w:rsidR="0045329B" w:rsidRPr="004A7BF0" w:rsidSect="000C794A">
      <w:pgSz w:w="12240" w:h="15840"/>
      <w:pgMar w:top="446" w:right="1440" w:bottom="1584" w:left="142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Garamond">
    <w:panose1 w:val="02020404030301010803"/>
    <w:charset w:val="00"/>
    <w:family w:val="roman"/>
    <w:pitch w:val="variable"/>
    <w:sig w:usb0="00000287" w:usb1="00000002"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FFFFFFFF"/>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84B4361"/>
    <w:multiLevelType w:val="multilevel"/>
    <w:tmpl w:val="4D0E7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A7F4E9F"/>
    <w:multiLevelType w:val="multilevel"/>
    <w:tmpl w:val="DEFE4F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BF5631D"/>
    <w:multiLevelType w:val="multilevel"/>
    <w:tmpl w:val="30EE9566"/>
    <w:lvl w:ilvl="0">
      <w:start w:val="4"/>
      <w:numFmt w:val="decimal"/>
      <w:lvlText w:val="%1"/>
      <w:lvlJc w:val="left"/>
      <w:pPr>
        <w:ind w:left="360" w:hanging="360"/>
      </w:pPr>
      <w:rPr>
        <w:rFonts w:hint="default"/>
      </w:rPr>
    </w:lvl>
    <w:lvl w:ilvl="1">
      <w:start w:val="2"/>
      <w:numFmt w:val="decimal"/>
      <w:lvlText w:val="%1.%2"/>
      <w:lvlJc w:val="left"/>
      <w:pPr>
        <w:ind w:left="1180" w:hanging="360"/>
      </w:pPr>
      <w:rPr>
        <w:rFonts w:hint="default"/>
      </w:rPr>
    </w:lvl>
    <w:lvl w:ilvl="2">
      <w:start w:val="1"/>
      <w:numFmt w:val="decimal"/>
      <w:lvlText w:val="%1.%2.%3"/>
      <w:lvlJc w:val="left"/>
      <w:pPr>
        <w:ind w:left="2360" w:hanging="720"/>
      </w:pPr>
      <w:rPr>
        <w:rFonts w:hint="default"/>
      </w:rPr>
    </w:lvl>
    <w:lvl w:ilvl="3">
      <w:start w:val="1"/>
      <w:numFmt w:val="decimal"/>
      <w:lvlText w:val="%1.%2.%3.%4"/>
      <w:lvlJc w:val="left"/>
      <w:pPr>
        <w:ind w:left="3180" w:hanging="720"/>
      </w:pPr>
      <w:rPr>
        <w:rFonts w:hint="default"/>
      </w:rPr>
    </w:lvl>
    <w:lvl w:ilvl="4">
      <w:start w:val="1"/>
      <w:numFmt w:val="decimal"/>
      <w:lvlText w:val="%1.%2.%3.%4.%5"/>
      <w:lvlJc w:val="left"/>
      <w:pPr>
        <w:ind w:left="4360" w:hanging="1080"/>
      </w:pPr>
      <w:rPr>
        <w:rFonts w:hint="default"/>
      </w:rPr>
    </w:lvl>
    <w:lvl w:ilvl="5">
      <w:start w:val="1"/>
      <w:numFmt w:val="decimal"/>
      <w:lvlText w:val="%1.%2.%3.%4.%5.%6"/>
      <w:lvlJc w:val="left"/>
      <w:pPr>
        <w:ind w:left="5180" w:hanging="1080"/>
      </w:pPr>
      <w:rPr>
        <w:rFonts w:hint="default"/>
      </w:rPr>
    </w:lvl>
    <w:lvl w:ilvl="6">
      <w:start w:val="1"/>
      <w:numFmt w:val="decimal"/>
      <w:lvlText w:val="%1.%2.%3.%4.%5.%6.%7"/>
      <w:lvlJc w:val="left"/>
      <w:pPr>
        <w:ind w:left="6360" w:hanging="1440"/>
      </w:pPr>
      <w:rPr>
        <w:rFonts w:hint="default"/>
      </w:rPr>
    </w:lvl>
    <w:lvl w:ilvl="7">
      <w:start w:val="1"/>
      <w:numFmt w:val="decimal"/>
      <w:lvlText w:val="%1.%2.%3.%4.%5.%6.%7.%8"/>
      <w:lvlJc w:val="left"/>
      <w:pPr>
        <w:ind w:left="7180" w:hanging="1440"/>
      </w:pPr>
      <w:rPr>
        <w:rFonts w:hint="default"/>
      </w:rPr>
    </w:lvl>
    <w:lvl w:ilvl="8">
      <w:start w:val="1"/>
      <w:numFmt w:val="decimal"/>
      <w:lvlText w:val="%1.%2.%3.%4.%5.%6.%7.%8.%9"/>
      <w:lvlJc w:val="left"/>
      <w:pPr>
        <w:ind w:left="8360" w:hanging="1800"/>
      </w:pPr>
      <w:rPr>
        <w:rFonts w:hint="default"/>
      </w:rPr>
    </w:lvl>
  </w:abstractNum>
  <w:abstractNum w:abstractNumId="5" w15:restartNumberingAfterBreak="0">
    <w:nsid w:val="0CF53E48"/>
    <w:multiLevelType w:val="singleLevel"/>
    <w:tmpl w:val="04160396"/>
    <w:lvl w:ilvl="0">
      <w:start w:val="1"/>
      <w:numFmt w:val="decimal"/>
      <w:lvlText w:val="%1. "/>
      <w:legacy w:legacy="1" w:legacySpace="0" w:legacyIndent="360"/>
      <w:lvlJc w:val="left"/>
      <w:pPr>
        <w:ind w:left="360" w:hanging="360"/>
      </w:pPr>
      <w:rPr>
        <w:b w:val="0"/>
        <w:i w:val="0"/>
        <w:sz w:val="20"/>
      </w:rPr>
    </w:lvl>
  </w:abstractNum>
  <w:abstractNum w:abstractNumId="6" w15:restartNumberingAfterBreak="0">
    <w:nsid w:val="0D2E497D"/>
    <w:multiLevelType w:val="multilevel"/>
    <w:tmpl w:val="13F4F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1D538F0"/>
    <w:multiLevelType w:val="hybridMultilevel"/>
    <w:tmpl w:val="05362766"/>
    <w:lvl w:ilvl="0" w:tplc="D31A17C6">
      <w:start w:val="1"/>
      <w:numFmt w:val="decimal"/>
      <w:lvlText w:val="%1."/>
      <w:lvlJc w:val="left"/>
      <w:pPr>
        <w:ind w:left="812"/>
      </w:pPr>
      <w:rPr>
        <w:rFonts w:ascii="Times New Roman" w:eastAsia="Times New Roman" w:hAnsi="Times New Roman" w:cs="Times New Roman"/>
        <w:b/>
        <w:bCs/>
        <w:i w:val="0"/>
        <w:strike w:val="0"/>
        <w:dstrike w:val="0"/>
        <w:color w:val="000000"/>
        <w:sz w:val="27"/>
        <w:szCs w:val="27"/>
        <w:u w:val="none" w:color="000000"/>
        <w:bdr w:val="none" w:sz="0" w:space="0" w:color="auto"/>
        <w:shd w:val="clear" w:color="auto" w:fill="auto"/>
        <w:vertAlign w:val="baseline"/>
      </w:rPr>
    </w:lvl>
    <w:lvl w:ilvl="1" w:tplc="61022338">
      <w:start w:val="1"/>
      <w:numFmt w:val="lowerLetter"/>
      <w:lvlText w:val="%2"/>
      <w:lvlJc w:val="left"/>
      <w:pPr>
        <w:ind w:left="1529"/>
      </w:pPr>
      <w:rPr>
        <w:rFonts w:ascii="Times New Roman" w:eastAsia="Times New Roman" w:hAnsi="Times New Roman" w:cs="Times New Roman"/>
        <w:b/>
        <w:bCs/>
        <w:i w:val="0"/>
        <w:strike w:val="0"/>
        <w:dstrike w:val="0"/>
        <w:color w:val="000000"/>
        <w:sz w:val="27"/>
        <w:szCs w:val="27"/>
        <w:u w:val="none" w:color="000000"/>
        <w:bdr w:val="none" w:sz="0" w:space="0" w:color="auto"/>
        <w:shd w:val="clear" w:color="auto" w:fill="auto"/>
        <w:vertAlign w:val="baseline"/>
      </w:rPr>
    </w:lvl>
    <w:lvl w:ilvl="2" w:tplc="84BA7A94">
      <w:start w:val="1"/>
      <w:numFmt w:val="lowerRoman"/>
      <w:lvlText w:val="%3"/>
      <w:lvlJc w:val="left"/>
      <w:pPr>
        <w:ind w:left="2249"/>
      </w:pPr>
      <w:rPr>
        <w:rFonts w:ascii="Times New Roman" w:eastAsia="Times New Roman" w:hAnsi="Times New Roman" w:cs="Times New Roman"/>
        <w:b/>
        <w:bCs/>
        <w:i w:val="0"/>
        <w:strike w:val="0"/>
        <w:dstrike w:val="0"/>
        <w:color w:val="000000"/>
        <w:sz w:val="27"/>
        <w:szCs w:val="27"/>
        <w:u w:val="none" w:color="000000"/>
        <w:bdr w:val="none" w:sz="0" w:space="0" w:color="auto"/>
        <w:shd w:val="clear" w:color="auto" w:fill="auto"/>
        <w:vertAlign w:val="baseline"/>
      </w:rPr>
    </w:lvl>
    <w:lvl w:ilvl="3" w:tplc="FA1CC99A">
      <w:start w:val="1"/>
      <w:numFmt w:val="decimal"/>
      <w:lvlText w:val="%4"/>
      <w:lvlJc w:val="left"/>
      <w:pPr>
        <w:ind w:left="2969"/>
      </w:pPr>
      <w:rPr>
        <w:rFonts w:ascii="Times New Roman" w:eastAsia="Times New Roman" w:hAnsi="Times New Roman" w:cs="Times New Roman"/>
        <w:b/>
        <w:bCs/>
        <w:i w:val="0"/>
        <w:strike w:val="0"/>
        <w:dstrike w:val="0"/>
        <w:color w:val="000000"/>
        <w:sz w:val="27"/>
        <w:szCs w:val="27"/>
        <w:u w:val="none" w:color="000000"/>
        <w:bdr w:val="none" w:sz="0" w:space="0" w:color="auto"/>
        <w:shd w:val="clear" w:color="auto" w:fill="auto"/>
        <w:vertAlign w:val="baseline"/>
      </w:rPr>
    </w:lvl>
    <w:lvl w:ilvl="4" w:tplc="8DEAB6E4">
      <w:start w:val="1"/>
      <w:numFmt w:val="lowerLetter"/>
      <w:lvlText w:val="%5"/>
      <w:lvlJc w:val="left"/>
      <w:pPr>
        <w:ind w:left="3689"/>
      </w:pPr>
      <w:rPr>
        <w:rFonts w:ascii="Times New Roman" w:eastAsia="Times New Roman" w:hAnsi="Times New Roman" w:cs="Times New Roman"/>
        <w:b/>
        <w:bCs/>
        <w:i w:val="0"/>
        <w:strike w:val="0"/>
        <w:dstrike w:val="0"/>
        <w:color w:val="000000"/>
        <w:sz w:val="27"/>
        <w:szCs w:val="27"/>
        <w:u w:val="none" w:color="000000"/>
        <w:bdr w:val="none" w:sz="0" w:space="0" w:color="auto"/>
        <w:shd w:val="clear" w:color="auto" w:fill="auto"/>
        <w:vertAlign w:val="baseline"/>
      </w:rPr>
    </w:lvl>
    <w:lvl w:ilvl="5" w:tplc="BC00035A">
      <w:start w:val="1"/>
      <w:numFmt w:val="lowerRoman"/>
      <w:lvlText w:val="%6"/>
      <w:lvlJc w:val="left"/>
      <w:pPr>
        <w:ind w:left="4409"/>
      </w:pPr>
      <w:rPr>
        <w:rFonts w:ascii="Times New Roman" w:eastAsia="Times New Roman" w:hAnsi="Times New Roman" w:cs="Times New Roman"/>
        <w:b/>
        <w:bCs/>
        <w:i w:val="0"/>
        <w:strike w:val="0"/>
        <w:dstrike w:val="0"/>
        <w:color w:val="000000"/>
        <w:sz w:val="27"/>
        <w:szCs w:val="27"/>
        <w:u w:val="none" w:color="000000"/>
        <w:bdr w:val="none" w:sz="0" w:space="0" w:color="auto"/>
        <w:shd w:val="clear" w:color="auto" w:fill="auto"/>
        <w:vertAlign w:val="baseline"/>
      </w:rPr>
    </w:lvl>
    <w:lvl w:ilvl="6" w:tplc="0B0040F4">
      <w:start w:val="1"/>
      <w:numFmt w:val="decimal"/>
      <w:lvlText w:val="%7"/>
      <w:lvlJc w:val="left"/>
      <w:pPr>
        <w:ind w:left="5129"/>
      </w:pPr>
      <w:rPr>
        <w:rFonts w:ascii="Times New Roman" w:eastAsia="Times New Roman" w:hAnsi="Times New Roman" w:cs="Times New Roman"/>
        <w:b/>
        <w:bCs/>
        <w:i w:val="0"/>
        <w:strike w:val="0"/>
        <w:dstrike w:val="0"/>
        <w:color w:val="000000"/>
        <w:sz w:val="27"/>
        <w:szCs w:val="27"/>
        <w:u w:val="none" w:color="000000"/>
        <w:bdr w:val="none" w:sz="0" w:space="0" w:color="auto"/>
        <w:shd w:val="clear" w:color="auto" w:fill="auto"/>
        <w:vertAlign w:val="baseline"/>
      </w:rPr>
    </w:lvl>
    <w:lvl w:ilvl="7" w:tplc="61FA3210">
      <w:start w:val="1"/>
      <w:numFmt w:val="lowerLetter"/>
      <w:lvlText w:val="%8"/>
      <w:lvlJc w:val="left"/>
      <w:pPr>
        <w:ind w:left="5849"/>
      </w:pPr>
      <w:rPr>
        <w:rFonts w:ascii="Times New Roman" w:eastAsia="Times New Roman" w:hAnsi="Times New Roman" w:cs="Times New Roman"/>
        <w:b/>
        <w:bCs/>
        <w:i w:val="0"/>
        <w:strike w:val="0"/>
        <w:dstrike w:val="0"/>
        <w:color w:val="000000"/>
        <w:sz w:val="27"/>
        <w:szCs w:val="27"/>
        <w:u w:val="none" w:color="000000"/>
        <w:bdr w:val="none" w:sz="0" w:space="0" w:color="auto"/>
        <w:shd w:val="clear" w:color="auto" w:fill="auto"/>
        <w:vertAlign w:val="baseline"/>
      </w:rPr>
    </w:lvl>
    <w:lvl w:ilvl="8" w:tplc="05C4A19E">
      <w:start w:val="1"/>
      <w:numFmt w:val="lowerRoman"/>
      <w:lvlText w:val="%9"/>
      <w:lvlJc w:val="left"/>
      <w:pPr>
        <w:ind w:left="6569"/>
      </w:pPr>
      <w:rPr>
        <w:rFonts w:ascii="Times New Roman" w:eastAsia="Times New Roman" w:hAnsi="Times New Roman" w:cs="Times New Roman"/>
        <w:b/>
        <w:bCs/>
        <w:i w:val="0"/>
        <w:strike w:val="0"/>
        <w:dstrike w:val="0"/>
        <w:color w:val="000000"/>
        <w:sz w:val="27"/>
        <w:szCs w:val="27"/>
        <w:u w:val="none" w:color="000000"/>
        <w:bdr w:val="none" w:sz="0" w:space="0" w:color="auto"/>
        <w:shd w:val="clear" w:color="auto" w:fill="auto"/>
        <w:vertAlign w:val="baseline"/>
      </w:rPr>
    </w:lvl>
  </w:abstractNum>
  <w:abstractNum w:abstractNumId="8" w15:restartNumberingAfterBreak="0">
    <w:nsid w:val="123E758A"/>
    <w:multiLevelType w:val="hybridMultilevel"/>
    <w:tmpl w:val="1A56D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A23A59"/>
    <w:multiLevelType w:val="multilevel"/>
    <w:tmpl w:val="653640F6"/>
    <w:lvl w:ilvl="0">
      <w:start w:val="4"/>
      <w:numFmt w:val="decimal"/>
      <w:lvlText w:val="%1"/>
      <w:lvlJc w:val="left"/>
      <w:pPr>
        <w:ind w:left="360" w:hanging="360"/>
      </w:pPr>
      <w:rPr>
        <w:rFonts w:hint="default"/>
      </w:rPr>
    </w:lvl>
    <w:lvl w:ilvl="1">
      <w:start w:val="2"/>
      <w:numFmt w:val="decimal"/>
      <w:lvlText w:val="%1.%2"/>
      <w:lvlJc w:val="left"/>
      <w:pPr>
        <w:ind w:left="2536" w:hanging="360"/>
      </w:pPr>
      <w:rPr>
        <w:rFonts w:hint="default"/>
      </w:rPr>
    </w:lvl>
    <w:lvl w:ilvl="2">
      <w:start w:val="1"/>
      <w:numFmt w:val="decimal"/>
      <w:lvlText w:val="%1.%2.%3"/>
      <w:lvlJc w:val="left"/>
      <w:pPr>
        <w:ind w:left="5072" w:hanging="720"/>
      </w:pPr>
      <w:rPr>
        <w:rFonts w:hint="default"/>
      </w:rPr>
    </w:lvl>
    <w:lvl w:ilvl="3">
      <w:start w:val="1"/>
      <w:numFmt w:val="decimal"/>
      <w:lvlText w:val="%1.%2.%3.%4"/>
      <w:lvlJc w:val="left"/>
      <w:pPr>
        <w:ind w:left="7248" w:hanging="720"/>
      </w:pPr>
      <w:rPr>
        <w:rFonts w:hint="default"/>
      </w:rPr>
    </w:lvl>
    <w:lvl w:ilvl="4">
      <w:start w:val="1"/>
      <w:numFmt w:val="decimal"/>
      <w:lvlText w:val="%1.%2.%3.%4.%5"/>
      <w:lvlJc w:val="left"/>
      <w:pPr>
        <w:ind w:left="9784" w:hanging="1080"/>
      </w:pPr>
      <w:rPr>
        <w:rFonts w:hint="default"/>
      </w:rPr>
    </w:lvl>
    <w:lvl w:ilvl="5">
      <w:start w:val="1"/>
      <w:numFmt w:val="decimal"/>
      <w:lvlText w:val="%1.%2.%3.%4.%5.%6"/>
      <w:lvlJc w:val="left"/>
      <w:pPr>
        <w:ind w:left="11960" w:hanging="1080"/>
      </w:pPr>
      <w:rPr>
        <w:rFonts w:hint="default"/>
      </w:rPr>
    </w:lvl>
    <w:lvl w:ilvl="6">
      <w:start w:val="1"/>
      <w:numFmt w:val="decimal"/>
      <w:lvlText w:val="%1.%2.%3.%4.%5.%6.%7"/>
      <w:lvlJc w:val="left"/>
      <w:pPr>
        <w:ind w:left="14496" w:hanging="1440"/>
      </w:pPr>
      <w:rPr>
        <w:rFonts w:hint="default"/>
      </w:rPr>
    </w:lvl>
    <w:lvl w:ilvl="7">
      <w:start w:val="1"/>
      <w:numFmt w:val="decimal"/>
      <w:lvlText w:val="%1.%2.%3.%4.%5.%6.%7.%8"/>
      <w:lvlJc w:val="left"/>
      <w:pPr>
        <w:ind w:left="16672" w:hanging="1440"/>
      </w:pPr>
      <w:rPr>
        <w:rFonts w:hint="default"/>
      </w:rPr>
    </w:lvl>
    <w:lvl w:ilvl="8">
      <w:start w:val="1"/>
      <w:numFmt w:val="decimal"/>
      <w:lvlText w:val="%1.%2.%3.%4.%5.%6.%7.%8.%9"/>
      <w:lvlJc w:val="left"/>
      <w:pPr>
        <w:ind w:left="19208" w:hanging="1800"/>
      </w:pPr>
      <w:rPr>
        <w:rFonts w:hint="default"/>
      </w:rPr>
    </w:lvl>
  </w:abstractNum>
  <w:abstractNum w:abstractNumId="10" w15:restartNumberingAfterBreak="0">
    <w:nsid w:val="1F5F49AF"/>
    <w:multiLevelType w:val="multilevel"/>
    <w:tmpl w:val="ED80FC68"/>
    <w:lvl w:ilvl="0">
      <w:start w:val="4"/>
      <w:numFmt w:val="decimal"/>
      <w:lvlText w:val="%1"/>
      <w:lvlJc w:val="left"/>
      <w:pPr>
        <w:ind w:left="74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1">
      <w:start w:val="3"/>
      <w:numFmt w:val="decimal"/>
      <w:lvlText w:val="%1.%2."/>
      <w:lvlJc w:val="left"/>
      <w:pPr>
        <w:ind w:left="2176"/>
      </w:pPr>
      <w:rPr>
        <w:rFonts w:asciiTheme="minorHAnsi" w:eastAsia="Times New Roman" w:hAnsiTheme="minorHAnsi" w:cstheme="minorHAnsi" w:hint="default"/>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abstractNum w:abstractNumId="11" w15:restartNumberingAfterBreak="0">
    <w:nsid w:val="273306E5"/>
    <w:multiLevelType w:val="multilevel"/>
    <w:tmpl w:val="5A06ED38"/>
    <w:lvl w:ilvl="0">
      <w:start w:val="1"/>
      <w:numFmt w:val="decimal"/>
      <w:lvlText w:val="%1"/>
      <w:lvlJc w:val="left"/>
      <w:pPr>
        <w:ind w:left="360" w:hanging="360"/>
      </w:pPr>
      <w:rPr>
        <w:rFonts w:hint="default"/>
      </w:rPr>
    </w:lvl>
    <w:lvl w:ilvl="1">
      <w:start w:val="1"/>
      <w:numFmt w:val="decimal"/>
      <w:lvlText w:val="%1.%2"/>
      <w:lvlJc w:val="left"/>
      <w:pPr>
        <w:ind w:left="811" w:hanging="360"/>
      </w:pPr>
      <w:rPr>
        <w:rFonts w:hint="default"/>
      </w:rPr>
    </w:lvl>
    <w:lvl w:ilvl="2">
      <w:start w:val="1"/>
      <w:numFmt w:val="decimal"/>
      <w:lvlText w:val="%1.%2.%3"/>
      <w:lvlJc w:val="left"/>
      <w:pPr>
        <w:ind w:left="1622" w:hanging="720"/>
      </w:pPr>
      <w:rPr>
        <w:rFonts w:hint="default"/>
      </w:rPr>
    </w:lvl>
    <w:lvl w:ilvl="3">
      <w:start w:val="1"/>
      <w:numFmt w:val="decimal"/>
      <w:lvlText w:val="%1.%2.%3.%4"/>
      <w:lvlJc w:val="left"/>
      <w:pPr>
        <w:ind w:left="2073" w:hanging="720"/>
      </w:pPr>
      <w:rPr>
        <w:rFonts w:hint="default"/>
      </w:rPr>
    </w:lvl>
    <w:lvl w:ilvl="4">
      <w:start w:val="1"/>
      <w:numFmt w:val="decimal"/>
      <w:lvlText w:val="%1.%2.%3.%4.%5"/>
      <w:lvlJc w:val="left"/>
      <w:pPr>
        <w:ind w:left="2884" w:hanging="1080"/>
      </w:pPr>
      <w:rPr>
        <w:rFonts w:hint="default"/>
      </w:rPr>
    </w:lvl>
    <w:lvl w:ilvl="5">
      <w:start w:val="1"/>
      <w:numFmt w:val="decimal"/>
      <w:lvlText w:val="%1.%2.%3.%4.%5.%6"/>
      <w:lvlJc w:val="left"/>
      <w:pPr>
        <w:ind w:left="3335" w:hanging="1080"/>
      </w:pPr>
      <w:rPr>
        <w:rFonts w:hint="default"/>
      </w:rPr>
    </w:lvl>
    <w:lvl w:ilvl="6">
      <w:start w:val="1"/>
      <w:numFmt w:val="decimal"/>
      <w:lvlText w:val="%1.%2.%3.%4.%5.%6.%7"/>
      <w:lvlJc w:val="left"/>
      <w:pPr>
        <w:ind w:left="4146" w:hanging="1440"/>
      </w:pPr>
      <w:rPr>
        <w:rFonts w:hint="default"/>
      </w:rPr>
    </w:lvl>
    <w:lvl w:ilvl="7">
      <w:start w:val="1"/>
      <w:numFmt w:val="decimal"/>
      <w:lvlText w:val="%1.%2.%3.%4.%5.%6.%7.%8"/>
      <w:lvlJc w:val="left"/>
      <w:pPr>
        <w:ind w:left="4597" w:hanging="1440"/>
      </w:pPr>
      <w:rPr>
        <w:rFonts w:hint="default"/>
      </w:rPr>
    </w:lvl>
    <w:lvl w:ilvl="8">
      <w:start w:val="1"/>
      <w:numFmt w:val="decimal"/>
      <w:lvlText w:val="%1.%2.%3.%4.%5.%6.%7.%8.%9"/>
      <w:lvlJc w:val="left"/>
      <w:pPr>
        <w:ind w:left="5408" w:hanging="1800"/>
      </w:pPr>
      <w:rPr>
        <w:rFonts w:hint="default"/>
      </w:rPr>
    </w:lvl>
  </w:abstractNum>
  <w:abstractNum w:abstractNumId="12" w15:restartNumberingAfterBreak="0">
    <w:nsid w:val="27B050D3"/>
    <w:multiLevelType w:val="singleLevel"/>
    <w:tmpl w:val="20082CAC"/>
    <w:lvl w:ilvl="0">
      <w:start w:val="1"/>
      <w:numFmt w:val="decimal"/>
      <w:lvlText w:val="%1. "/>
      <w:legacy w:legacy="1" w:legacySpace="0" w:legacyIndent="360"/>
      <w:lvlJc w:val="left"/>
      <w:pPr>
        <w:ind w:left="450" w:hanging="360"/>
      </w:pPr>
      <w:rPr>
        <w:b w:val="0"/>
        <w:i w:val="0"/>
        <w:sz w:val="20"/>
      </w:rPr>
    </w:lvl>
  </w:abstractNum>
  <w:abstractNum w:abstractNumId="13" w15:restartNumberingAfterBreak="0">
    <w:nsid w:val="2E9B19B2"/>
    <w:multiLevelType w:val="hybridMultilevel"/>
    <w:tmpl w:val="749E4A5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3AF6F30"/>
    <w:multiLevelType w:val="multilevel"/>
    <w:tmpl w:val="9ED62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ACB340A"/>
    <w:multiLevelType w:val="multilevel"/>
    <w:tmpl w:val="23A00DD8"/>
    <w:lvl w:ilvl="0">
      <w:start w:val="6"/>
      <w:numFmt w:val="decimal"/>
      <w:lvlText w:val="%1."/>
      <w:lvlJc w:val="left"/>
      <w:pPr>
        <w:ind w:left="3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abstractNum w:abstractNumId="16" w15:restartNumberingAfterBreak="0">
    <w:nsid w:val="3EA575B6"/>
    <w:multiLevelType w:val="hybridMultilevel"/>
    <w:tmpl w:val="4A5657C4"/>
    <w:lvl w:ilvl="0" w:tplc="F4BEB9D8">
      <w:start w:val="1"/>
      <w:numFmt w:val="lowerLetter"/>
      <w:lvlText w:val="(%1)"/>
      <w:lvlJc w:val="left"/>
      <w:pPr>
        <w:ind w:left="330" w:hanging="360"/>
      </w:pPr>
      <w:rPr>
        <w:rFonts w:hint="default"/>
        <w:u w:val="single"/>
      </w:rPr>
    </w:lvl>
    <w:lvl w:ilvl="1" w:tplc="04090019" w:tentative="1">
      <w:start w:val="1"/>
      <w:numFmt w:val="lowerLetter"/>
      <w:lvlText w:val="%2."/>
      <w:lvlJc w:val="left"/>
      <w:pPr>
        <w:ind w:left="1050" w:hanging="360"/>
      </w:pPr>
    </w:lvl>
    <w:lvl w:ilvl="2" w:tplc="0409001B" w:tentative="1">
      <w:start w:val="1"/>
      <w:numFmt w:val="lowerRoman"/>
      <w:lvlText w:val="%3."/>
      <w:lvlJc w:val="right"/>
      <w:pPr>
        <w:ind w:left="1770" w:hanging="180"/>
      </w:pPr>
    </w:lvl>
    <w:lvl w:ilvl="3" w:tplc="0409000F" w:tentative="1">
      <w:start w:val="1"/>
      <w:numFmt w:val="decimal"/>
      <w:lvlText w:val="%4."/>
      <w:lvlJc w:val="left"/>
      <w:pPr>
        <w:ind w:left="2490" w:hanging="360"/>
      </w:pPr>
    </w:lvl>
    <w:lvl w:ilvl="4" w:tplc="04090019" w:tentative="1">
      <w:start w:val="1"/>
      <w:numFmt w:val="lowerLetter"/>
      <w:lvlText w:val="%5."/>
      <w:lvlJc w:val="left"/>
      <w:pPr>
        <w:ind w:left="3210" w:hanging="360"/>
      </w:pPr>
    </w:lvl>
    <w:lvl w:ilvl="5" w:tplc="0409001B" w:tentative="1">
      <w:start w:val="1"/>
      <w:numFmt w:val="lowerRoman"/>
      <w:lvlText w:val="%6."/>
      <w:lvlJc w:val="right"/>
      <w:pPr>
        <w:ind w:left="3930" w:hanging="180"/>
      </w:pPr>
    </w:lvl>
    <w:lvl w:ilvl="6" w:tplc="0409000F" w:tentative="1">
      <w:start w:val="1"/>
      <w:numFmt w:val="decimal"/>
      <w:lvlText w:val="%7."/>
      <w:lvlJc w:val="left"/>
      <w:pPr>
        <w:ind w:left="4650" w:hanging="360"/>
      </w:pPr>
    </w:lvl>
    <w:lvl w:ilvl="7" w:tplc="04090019" w:tentative="1">
      <w:start w:val="1"/>
      <w:numFmt w:val="lowerLetter"/>
      <w:lvlText w:val="%8."/>
      <w:lvlJc w:val="left"/>
      <w:pPr>
        <w:ind w:left="5370" w:hanging="360"/>
      </w:pPr>
    </w:lvl>
    <w:lvl w:ilvl="8" w:tplc="0409001B" w:tentative="1">
      <w:start w:val="1"/>
      <w:numFmt w:val="lowerRoman"/>
      <w:lvlText w:val="%9."/>
      <w:lvlJc w:val="right"/>
      <w:pPr>
        <w:ind w:left="6090" w:hanging="180"/>
      </w:pPr>
    </w:lvl>
  </w:abstractNum>
  <w:abstractNum w:abstractNumId="17" w15:restartNumberingAfterBreak="0">
    <w:nsid w:val="4392765C"/>
    <w:multiLevelType w:val="multilevel"/>
    <w:tmpl w:val="E4B8EF26"/>
    <w:lvl w:ilvl="0">
      <w:start w:val="4"/>
      <w:numFmt w:val="decimal"/>
      <w:lvlText w:val="%1"/>
      <w:lvlJc w:val="left"/>
      <w:pPr>
        <w:ind w:left="360" w:hanging="360"/>
      </w:pPr>
      <w:rPr>
        <w:rFonts w:hint="default"/>
      </w:rPr>
    </w:lvl>
    <w:lvl w:ilvl="1">
      <w:start w:val="2"/>
      <w:numFmt w:val="decimal"/>
      <w:lvlText w:val="%1.%2"/>
      <w:lvlJc w:val="left"/>
      <w:pPr>
        <w:ind w:left="1120" w:hanging="360"/>
      </w:pPr>
      <w:rPr>
        <w:rFonts w:hint="default"/>
      </w:rPr>
    </w:lvl>
    <w:lvl w:ilvl="2">
      <w:start w:val="1"/>
      <w:numFmt w:val="decimal"/>
      <w:lvlText w:val="%1.%2.%3"/>
      <w:lvlJc w:val="left"/>
      <w:pPr>
        <w:ind w:left="2240" w:hanging="720"/>
      </w:pPr>
      <w:rPr>
        <w:rFonts w:hint="default"/>
      </w:rPr>
    </w:lvl>
    <w:lvl w:ilvl="3">
      <w:start w:val="1"/>
      <w:numFmt w:val="decimal"/>
      <w:lvlText w:val="%1.%2.%3.%4"/>
      <w:lvlJc w:val="left"/>
      <w:pPr>
        <w:ind w:left="3000" w:hanging="720"/>
      </w:pPr>
      <w:rPr>
        <w:rFonts w:hint="default"/>
      </w:rPr>
    </w:lvl>
    <w:lvl w:ilvl="4">
      <w:start w:val="1"/>
      <w:numFmt w:val="decimal"/>
      <w:lvlText w:val="%1.%2.%3.%4.%5"/>
      <w:lvlJc w:val="left"/>
      <w:pPr>
        <w:ind w:left="4120" w:hanging="1080"/>
      </w:pPr>
      <w:rPr>
        <w:rFonts w:hint="default"/>
      </w:rPr>
    </w:lvl>
    <w:lvl w:ilvl="5">
      <w:start w:val="1"/>
      <w:numFmt w:val="decimal"/>
      <w:lvlText w:val="%1.%2.%3.%4.%5.%6"/>
      <w:lvlJc w:val="left"/>
      <w:pPr>
        <w:ind w:left="4880" w:hanging="1080"/>
      </w:pPr>
      <w:rPr>
        <w:rFonts w:hint="default"/>
      </w:rPr>
    </w:lvl>
    <w:lvl w:ilvl="6">
      <w:start w:val="1"/>
      <w:numFmt w:val="decimal"/>
      <w:lvlText w:val="%1.%2.%3.%4.%5.%6.%7"/>
      <w:lvlJc w:val="left"/>
      <w:pPr>
        <w:ind w:left="6000" w:hanging="1440"/>
      </w:pPr>
      <w:rPr>
        <w:rFonts w:hint="default"/>
      </w:rPr>
    </w:lvl>
    <w:lvl w:ilvl="7">
      <w:start w:val="1"/>
      <w:numFmt w:val="decimal"/>
      <w:lvlText w:val="%1.%2.%3.%4.%5.%6.%7.%8"/>
      <w:lvlJc w:val="left"/>
      <w:pPr>
        <w:ind w:left="6760" w:hanging="1440"/>
      </w:pPr>
      <w:rPr>
        <w:rFonts w:hint="default"/>
      </w:rPr>
    </w:lvl>
    <w:lvl w:ilvl="8">
      <w:start w:val="1"/>
      <w:numFmt w:val="decimal"/>
      <w:lvlText w:val="%1.%2.%3.%4.%5.%6.%7.%8.%9"/>
      <w:lvlJc w:val="left"/>
      <w:pPr>
        <w:ind w:left="7880" w:hanging="1800"/>
      </w:pPr>
      <w:rPr>
        <w:rFonts w:hint="default"/>
      </w:rPr>
    </w:lvl>
  </w:abstractNum>
  <w:abstractNum w:abstractNumId="18" w15:restartNumberingAfterBreak="0">
    <w:nsid w:val="46BF4A02"/>
    <w:multiLevelType w:val="multilevel"/>
    <w:tmpl w:val="7674C1E2"/>
    <w:lvl w:ilvl="0">
      <w:start w:val="1"/>
      <w:numFmt w:val="decimal"/>
      <w:lvlText w:val="%1."/>
      <w:lvlJc w:val="left"/>
      <w:pPr>
        <w:ind w:left="360" w:hanging="360"/>
      </w:pPr>
      <w:rPr>
        <w:rFont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9" w15:restartNumberingAfterBreak="0">
    <w:nsid w:val="505C1E7C"/>
    <w:multiLevelType w:val="hybridMultilevel"/>
    <w:tmpl w:val="5F5840AA"/>
    <w:lvl w:ilvl="0" w:tplc="21B436A0">
      <w:start w:val="11"/>
      <w:numFmt w:val="decimal"/>
      <w:lvlText w:val="%1."/>
      <w:lvlJc w:val="left"/>
      <w:pPr>
        <w:ind w:left="720"/>
      </w:pPr>
      <w:rPr>
        <w:rFonts w:asciiTheme="minorHAnsi" w:eastAsia="Times New Roman" w:hAnsiTheme="minorHAnsi" w:cstheme="minorHAnsi" w:hint="default"/>
        <w:b w:val="0"/>
        <w:i w:val="0"/>
        <w:strike w:val="0"/>
        <w:dstrike w:val="0"/>
        <w:color w:val="000000"/>
        <w:sz w:val="24"/>
        <w:szCs w:val="24"/>
        <w:u w:val="none" w:color="000000"/>
        <w:bdr w:val="none" w:sz="0" w:space="0" w:color="auto"/>
        <w:shd w:val="clear" w:color="auto" w:fill="auto"/>
        <w:vertAlign w:val="baseline"/>
      </w:rPr>
    </w:lvl>
    <w:lvl w:ilvl="1" w:tplc="CD583BDE">
      <w:start w:val="1"/>
      <w:numFmt w:val="lowerLetter"/>
      <w:lvlText w:val="%2"/>
      <w:lvlJc w:val="left"/>
      <w:pPr>
        <w:ind w:left="1429"/>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2" w:tplc="46B03F7A">
      <w:start w:val="1"/>
      <w:numFmt w:val="lowerRoman"/>
      <w:lvlText w:val="%3"/>
      <w:lvlJc w:val="left"/>
      <w:pPr>
        <w:ind w:left="2149"/>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tplc="8E56DDC2">
      <w:start w:val="1"/>
      <w:numFmt w:val="decimal"/>
      <w:lvlText w:val="%4"/>
      <w:lvlJc w:val="left"/>
      <w:pPr>
        <w:ind w:left="2869"/>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tplc="F6F6D6A6">
      <w:start w:val="1"/>
      <w:numFmt w:val="lowerLetter"/>
      <w:lvlText w:val="%5"/>
      <w:lvlJc w:val="left"/>
      <w:pPr>
        <w:ind w:left="3589"/>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tplc="3BA6B934">
      <w:start w:val="1"/>
      <w:numFmt w:val="lowerRoman"/>
      <w:lvlText w:val="%6"/>
      <w:lvlJc w:val="left"/>
      <w:pPr>
        <w:ind w:left="4309"/>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tplc="B616F6F4">
      <w:start w:val="1"/>
      <w:numFmt w:val="decimal"/>
      <w:lvlText w:val="%7"/>
      <w:lvlJc w:val="left"/>
      <w:pPr>
        <w:ind w:left="5029"/>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tplc="A09CED44">
      <w:start w:val="1"/>
      <w:numFmt w:val="lowerLetter"/>
      <w:lvlText w:val="%8"/>
      <w:lvlJc w:val="left"/>
      <w:pPr>
        <w:ind w:left="5749"/>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tplc="0E4010B4">
      <w:start w:val="1"/>
      <w:numFmt w:val="lowerRoman"/>
      <w:lvlText w:val="%9"/>
      <w:lvlJc w:val="left"/>
      <w:pPr>
        <w:ind w:left="6469"/>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abstractNum w:abstractNumId="20" w15:restartNumberingAfterBreak="0">
    <w:nsid w:val="666C00C1"/>
    <w:multiLevelType w:val="hybridMultilevel"/>
    <w:tmpl w:val="2BE0B41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668E17EE"/>
    <w:multiLevelType w:val="multilevel"/>
    <w:tmpl w:val="5D202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81E1CD9"/>
    <w:multiLevelType w:val="singleLevel"/>
    <w:tmpl w:val="402A1ECE"/>
    <w:lvl w:ilvl="0">
      <w:start w:val="1"/>
      <w:numFmt w:val="lowerLetter"/>
      <w:lvlText w:val="%1."/>
      <w:lvlJc w:val="left"/>
      <w:pPr>
        <w:tabs>
          <w:tab w:val="num" w:pos="792"/>
        </w:tabs>
        <w:ind w:left="792" w:hanging="432"/>
      </w:pPr>
      <w:rPr>
        <w:b w:val="0"/>
        <w:i w:val="0"/>
      </w:rPr>
    </w:lvl>
  </w:abstractNum>
  <w:abstractNum w:abstractNumId="23" w15:restartNumberingAfterBreak="0">
    <w:nsid w:val="76A15628"/>
    <w:multiLevelType w:val="hybridMultilevel"/>
    <w:tmpl w:val="F80445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7D75363E"/>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num w:numId="1" w16cid:durableId="1600143377">
    <w:abstractNumId w:val="7"/>
  </w:num>
  <w:num w:numId="2" w16cid:durableId="872234419">
    <w:abstractNumId w:val="10"/>
  </w:num>
  <w:num w:numId="3" w16cid:durableId="587420984">
    <w:abstractNumId w:val="15"/>
  </w:num>
  <w:num w:numId="4" w16cid:durableId="2067992642">
    <w:abstractNumId w:val="19"/>
  </w:num>
  <w:num w:numId="5" w16cid:durableId="921379122">
    <w:abstractNumId w:val="6"/>
  </w:num>
  <w:num w:numId="6" w16cid:durableId="617686166">
    <w:abstractNumId w:val="2"/>
  </w:num>
  <w:num w:numId="7" w16cid:durableId="1092894412">
    <w:abstractNumId w:val="21"/>
  </w:num>
  <w:num w:numId="8" w16cid:durableId="1870756512">
    <w:abstractNumId w:val="8"/>
  </w:num>
  <w:num w:numId="9" w16cid:durableId="7408688">
    <w:abstractNumId w:val="11"/>
  </w:num>
  <w:num w:numId="10" w16cid:durableId="1297486674">
    <w:abstractNumId w:val="3"/>
  </w:num>
  <w:num w:numId="11" w16cid:durableId="1584491008">
    <w:abstractNumId w:val="14"/>
  </w:num>
  <w:num w:numId="12" w16cid:durableId="1738550656">
    <w:abstractNumId w:val="0"/>
  </w:num>
  <w:num w:numId="13" w16cid:durableId="1440904494">
    <w:abstractNumId w:val="1"/>
  </w:num>
  <w:num w:numId="14" w16cid:durableId="496651634">
    <w:abstractNumId w:val="20"/>
  </w:num>
  <w:num w:numId="15" w16cid:durableId="1095251070">
    <w:abstractNumId w:val="24"/>
  </w:num>
  <w:num w:numId="16" w16cid:durableId="1335493469">
    <w:abstractNumId w:val="18"/>
  </w:num>
  <w:num w:numId="17" w16cid:durableId="207844909">
    <w:abstractNumId w:val="23"/>
  </w:num>
  <w:num w:numId="18" w16cid:durableId="1401175887">
    <w:abstractNumId w:val="16"/>
  </w:num>
  <w:num w:numId="19" w16cid:durableId="1350331858">
    <w:abstractNumId w:val="13"/>
  </w:num>
  <w:num w:numId="20" w16cid:durableId="1305307720">
    <w:abstractNumId w:val="9"/>
  </w:num>
  <w:num w:numId="21" w16cid:durableId="409734479">
    <w:abstractNumId w:val="17"/>
  </w:num>
  <w:num w:numId="22" w16cid:durableId="1986545941">
    <w:abstractNumId w:val="4"/>
  </w:num>
  <w:num w:numId="23" w16cid:durableId="1023291207">
    <w:abstractNumId w:val="5"/>
    <w:lvlOverride w:ilvl="0">
      <w:startOverride w:val="1"/>
    </w:lvlOverride>
  </w:num>
  <w:num w:numId="24" w16cid:durableId="1559583321">
    <w:abstractNumId w:val="12"/>
    <w:lvlOverride w:ilvl="0">
      <w:startOverride w:val="1"/>
    </w:lvlOverride>
  </w:num>
  <w:num w:numId="25" w16cid:durableId="1670407013">
    <w:abstractNumId w:val="2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0ACB"/>
    <w:rsid w:val="00004095"/>
    <w:rsid w:val="000227F3"/>
    <w:rsid w:val="00064F8E"/>
    <w:rsid w:val="00065EE2"/>
    <w:rsid w:val="000A020A"/>
    <w:rsid w:val="000B136E"/>
    <w:rsid w:val="000B2A95"/>
    <w:rsid w:val="000C794A"/>
    <w:rsid w:val="000E31A0"/>
    <w:rsid w:val="00110C1E"/>
    <w:rsid w:val="0011C0AE"/>
    <w:rsid w:val="00131A06"/>
    <w:rsid w:val="00141A67"/>
    <w:rsid w:val="0016154E"/>
    <w:rsid w:val="00161F69"/>
    <w:rsid w:val="0016421F"/>
    <w:rsid w:val="00182C0E"/>
    <w:rsid w:val="001914B6"/>
    <w:rsid w:val="00193208"/>
    <w:rsid w:val="00197BC8"/>
    <w:rsid w:val="001B629F"/>
    <w:rsid w:val="001D2318"/>
    <w:rsid w:val="001D3C9D"/>
    <w:rsid w:val="001E0AD1"/>
    <w:rsid w:val="00212963"/>
    <w:rsid w:val="00230BF5"/>
    <w:rsid w:val="0023399C"/>
    <w:rsid w:val="00237A0C"/>
    <w:rsid w:val="00237CF3"/>
    <w:rsid w:val="0024046D"/>
    <w:rsid w:val="00241A43"/>
    <w:rsid w:val="00246107"/>
    <w:rsid w:val="00270879"/>
    <w:rsid w:val="0027568D"/>
    <w:rsid w:val="00275795"/>
    <w:rsid w:val="002842B1"/>
    <w:rsid w:val="00297A6B"/>
    <w:rsid w:val="002A2E58"/>
    <w:rsid w:val="002A7E6F"/>
    <w:rsid w:val="002B3FB7"/>
    <w:rsid w:val="002B6B2D"/>
    <w:rsid w:val="002C470E"/>
    <w:rsid w:val="002C5803"/>
    <w:rsid w:val="002D1A45"/>
    <w:rsid w:val="002D2F02"/>
    <w:rsid w:val="002D369D"/>
    <w:rsid w:val="002F6367"/>
    <w:rsid w:val="003005F2"/>
    <w:rsid w:val="0032408C"/>
    <w:rsid w:val="00336830"/>
    <w:rsid w:val="003400B7"/>
    <w:rsid w:val="00346C0C"/>
    <w:rsid w:val="0035033E"/>
    <w:rsid w:val="00363B2E"/>
    <w:rsid w:val="00364236"/>
    <w:rsid w:val="0037160B"/>
    <w:rsid w:val="00395EED"/>
    <w:rsid w:val="003A3915"/>
    <w:rsid w:val="003C1B78"/>
    <w:rsid w:val="003E30F6"/>
    <w:rsid w:val="00402660"/>
    <w:rsid w:val="00404314"/>
    <w:rsid w:val="00414EDC"/>
    <w:rsid w:val="00433AC9"/>
    <w:rsid w:val="00436985"/>
    <w:rsid w:val="00443126"/>
    <w:rsid w:val="00451781"/>
    <w:rsid w:val="0045329B"/>
    <w:rsid w:val="00454D71"/>
    <w:rsid w:val="004730A0"/>
    <w:rsid w:val="00481B22"/>
    <w:rsid w:val="004A7BF0"/>
    <w:rsid w:val="004B439A"/>
    <w:rsid w:val="004D4DDB"/>
    <w:rsid w:val="004F05F8"/>
    <w:rsid w:val="00540BA9"/>
    <w:rsid w:val="00542337"/>
    <w:rsid w:val="00550694"/>
    <w:rsid w:val="00597DEC"/>
    <w:rsid w:val="005A0E60"/>
    <w:rsid w:val="005A5497"/>
    <w:rsid w:val="005B0DAA"/>
    <w:rsid w:val="005C3A72"/>
    <w:rsid w:val="005D7E44"/>
    <w:rsid w:val="005F277A"/>
    <w:rsid w:val="005F6063"/>
    <w:rsid w:val="00643389"/>
    <w:rsid w:val="00644E19"/>
    <w:rsid w:val="00647F7A"/>
    <w:rsid w:val="006606B7"/>
    <w:rsid w:val="00680DB0"/>
    <w:rsid w:val="006838F2"/>
    <w:rsid w:val="0068457A"/>
    <w:rsid w:val="00687324"/>
    <w:rsid w:val="00693BA7"/>
    <w:rsid w:val="006953B5"/>
    <w:rsid w:val="006C4FFC"/>
    <w:rsid w:val="006E4F61"/>
    <w:rsid w:val="006E5E1E"/>
    <w:rsid w:val="006E71DA"/>
    <w:rsid w:val="006F3EB8"/>
    <w:rsid w:val="0070158F"/>
    <w:rsid w:val="00746A6F"/>
    <w:rsid w:val="00752D32"/>
    <w:rsid w:val="00773B1E"/>
    <w:rsid w:val="007814BD"/>
    <w:rsid w:val="00795C96"/>
    <w:rsid w:val="007B6510"/>
    <w:rsid w:val="007C27F9"/>
    <w:rsid w:val="007D1319"/>
    <w:rsid w:val="0082335F"/>
    <w:rsid w:val="00830F4F"/>
    <w:rsid w:val="00832178"/>
    <w:rsid w:val="00832D3E"/>
    <w:rsid w:val="0085797A"/>
    <w:rsid w:val="008670A6"/>
    <w:rsid w:val="00891090"/>
    <w:rsid w:val="008A2777"/>
    <w:rsid w:val="008A712D"/>
    <w:rsid w:val="008B601E"/>
    <w:rsid w:val="008C5431"/>
    <w:rsid w:val="008D16C9"/>
    <w:rsid w:val="008D46B0"/>
    <w:rsid w:val="009028ED"/>
    <w:rsid w:val="0098764C"/>
    <w:rsid w:val="00991840"/>
    <w:rsid w:val="009A0EC7"/>
    <w:rsid w:val="009D1C32"/>
    <w:rsid w:val="009E3101"/>
    <w:rsid w:val="009F0B2D"/>
    <w:rsid w:val="009F2FAB"/>
    <w:rsid w:val="009F5EF1"/>
    <w:rsid w:val="009F721D"/>
    <w:rsid w:val="00A12FA3"/>
    <w:rsid w:val="00A1338A"/>
    <w:rsid w:val="00A36A3F"/>
    <w:rsid w:val="00A5636D"/>
    <w:rsid w:val="00A73019"/>
    <w:rsid w:val="00A828D4"/>
    <w:rsid w:val="00A86BB7"/>
    <w:rsid w:val="00AA6F45"/>
    <w:rsid w:val="00AB468C"/>
    <w:rsid w:val="00AC0315"/>
    <w:rsid w:val="00AD1E05"/>
    <w:rsid w:val="00B05D2E"/>
    <w:rsid w:val="00B439F7"/>
    <w:rsid w:val="00B549FE"/>
    <w:rsid w:val="00B5522A"/>
    <w:rsid w:val="00B65DE4"/>
    <w:rsid w:val="00B67A4C"/>
    <w:rsid w:val="00BB0ACB"/>
    <w:rsid w:val="00BB430A"/>
    <w:rsid w:val="00BC0903"/>
    <w:rsid w:val="00BC7AE3"/>
    <w:rsid w:val="00BD7ADC"/>
    <w:rsid w:val="00BF6E1F"/>
    <w:rsid w:val="00C008BD"/>
    <w:rsid w:val="00C13AC6"/>
    <w:rsid w:val="00C165B9"/>
    <w:rsid w:val="00C373CE"/>
    <w:rsid w:val="00C45509"/>
    <w:rsid w:val="00C75F6B"/>
    <w:rsid w:val="00C918E5"/>
    <w:rsid w:val="00C97307"/>
    <w:rsid w:val="00CB1264"/>
    <w:rsid w:val="00CB566F"/>
    <w:rsid w:val="00CB7E87"/>
    <w:rsid w:val="00CD37C4"/>
    <w:rsid w:val="00CD55AF"/>
    <w:rsid w:val="00CE640E"/>
    <w:rsid w:val="00CF09F9"/>
    <w:rsid w:val="00CF217A"/>
    <w:rsid w:val="00CF36FC"/>
    <w:rsid w:val="00D03C5F"/>
    <w:rsid w:val="00D2096D"/>
    <w:rsid w:val="00D20CCC"/>
    <w:rsid w:val="00D242F5"/>
    <w:rsid w:val="00D246B7"/>
    <w:rsid w:val="00D66F68"/>
    <w:rsid w:val="00D71640"/>
    <w:rsid w:val="00DA323F"/>
    <w:rsid w:val="00DC2EAB"/>
    <w:rsid w:val="00DC565E"/>
    <w:rsid w:val="00DC7043"/>
    <w:rsid w:val="00DE0424"/>
    <w:rsid w:val="00DE0E54"/>
    <w:rsid w:val="00DF26FA"/>
    <w:rsid w:val="00E0361A"/>
    <w:rsid w:val="00E50BCD"/>
    <w:rsid w:val="00E56B05"/>
    <w:rsid w:val="00E56BE9"/>
    <w:rsid w:val="00E611BD"/>
    <w:rsid w:val="00E62127"/>
    <w:rsid w:val="00EA1D43"/>
    <w:rsid w:val="00EB0B33"/>
    <w:rsid w:val="00EB1DD3"/>
    <w:rsid w:val="00EB586E"/>
    <w:rsid w:val="00EE0297"/>
    <w:rsid w:val="00EF4D72"/>
    <w:rsid w:val="00F06927"/>
    <w:rsid w:val="00F12161"/>
    <w:rsid w:val="00F267B9"/>
    <w:rsid w:val="00F33AFF"/>
    <w:rsid w:val="00F440D9"/>
    <w:rsid w:val="00F458B9"/>
    <w:rsid w:val="00F5608C"/>
    <w:rsid w:val="00F72F89"/>
    <w:rsid w:val="00F759A4"/>
    <w:rsid w:val="00FB61AB"/>
    <w:rsid w:val="00FE5AE8"/>
    <w:rsid w:val="0138085A"/>
    <w:rsid w:val="02EE7CDA"/>
    <w:rsid w:val="02F5E947"/>
    <w:rsid w:val="034DA1E1"/>
    <w:rsid w:val="03D805E0"/>
    <w:rsid w:val="048373E9"/>
    <w:rsid w:val="0667DAB6"/>
    <w:rsid w:val="0825F3CD"/>
    <w:rsid w:val="08C8A9A6"/>
    <w:rsid w:val="0995E16A"/>
    <w:rsid w:val="0AEE898D"/>
    <w:rsid w:val="0B7DBCF6"/>
    <w:rsid w:val="0B9CEF16"/>
    <w:rsid w:val="0C39EA1B"/>
    <w:rsid w:val="0D3251ED"/>
    <w:rsid w:val="0DAEF497"/>
    <w:rsid w:val="0F8EA672"/>
    <w:rsid w:val="11767F67"/>
    <w:rsid w:val="13A662E1"/>
    <w:rsid w:val="15549E89"/>
    <w:rsid w:val="164073F6"/>
    <w:rsid w:val="16DF3362"/>
    <w:rsid w:val="16F06EEA"/>
    <w:rsid w:val="178C834A"/>
    <w:rsid w:val="183A2F15"/>
    <w:rsid w:val="197AC392"/>
    <w:rsid w:val="1CA52B58"/>
    <w:rsid w:val="1CC7EFAE"/>
    <w:rsid w:val="1DDF484E"/>
    <w:rsid w:val="1EFF557B"/>
    <w:rsid w:val="20C0EF54"/>
    <w:rsid w:val="22332191"/>
    <w:rsid w:val="22A1DA33"/>
    <w:rsid w:val="22B2B971"/>
    <w:rsid w:val="23F22170"/>
    <w:rsid w:val="24D593BA"/>
    <w:rsid w:val="24E1B9BD"/>
    <w:rsid w:val="2689C8DC"/>
    <w:rsid w:val="2829B500"/>
    <w:rsid w:val="2879ED87"/>
    <w:rsid w:val="2A186762"/>
    <w:rsid w:val="2A31DCD5"/>
    <w:rsid w:val="2A4B9BA3"/>
    <w:rsid w:val="2ADC3137"/>
    <w:rsid w:val="30650ED7"/>
    <w:rsid w:val="3134FA60"/>
    <w:rsid w:val="3193E8D9"/>
    <w:rsid w:val="33D3DAE5"/>
    <w:rsid w:val="33E07535"/>
    <w:rsid w:val="34BFB052"/>
    <w:rsid w:val="34E5F039"/>
    <w:rsid w:val="35C01214"/>
    <w:rsid w:val="35C95899"/>
    <w:rsid w:val="35F77533"/>
    <w:rsid w:val="36F791C1"/>
    <w:rsid w:val="38345231"/>
    <w:rsid w:val="38905168"/>
    <w:rsid w:val="38E8ABC1"/>
    <w:rsid w:val="39932175"/>
    <w:rsid w:val="3A26BBCC"/>
    <w:rsid w:val="3A658DFD"/>
    <w:rsid w:val="3A6AD7A9"/>
    <w:rsid w:val="3ADE6822"/>
    <w:rsid w:val="3DCDD2F4"/>
    <w:rsid w:val="40422DAE"/>
    <w:rsid w:val="4133218C"/>
    <w:rsid w:val="41ABB3DB"/>
    <w:rsid w:val="41B78C32"/>
    <w:rsid w:val="41B8B46D"/>
    <w:rsid w:val="4345D0D4"/>
    <w:rsid w:val="43DAB17E"/>
    <w:rsid w:val="46799203"/>
    <w:rsid w:val="482D3134"/>
    <w:rsid w:val="484F5C98"/>
    <w:rsid w:val="49D4BEA0"/>
    <w:rsid w:val="4A7EB09A"/>
    <w:rsid w:val="4ABFA897"/>
    <w:rsid w:val="4B7CC78B"/>
    <w:rsid w:val="4CCAA7E7"/>
    <w:rsid w:val="4CD3B4F7"/>
    <w:rsid w:val="4DAADF3F"/>
    <w:rsid w:val="4E741A95"/>
    <w:rsid w:val="4FACB1D6"/>
    <w:rsid w:val="50F32159"/>
    <w:rsid w:val="5327B83F"/>
    <w:rsid w:val="541175A3"/>
    <w:rsid w:val="54CB6FDE"/>
    <w:rsid w:val="57C25421"/>
    <w:rsid w:val="5C499504"/>
    <w:rsid w:val="5E42FB69"/>
    <w:rsid w:val="5F5D2955"/>
    <w:rsid w:val="5F83687C"/>
    <w:rsid w:val="611132A9"/>
    <w:rsid w:val="620F7200"/>
    <w:rsid w:val="62586DC9"/>
    <w:rsid w:val="63CFD981"/>
    <w:rsid w:val="6506AE37"/>
    <w:rsid w:val="66456B79"/>
    <w:rsid w:val="67BB843A"/>
    <w:rsid w:val="688EC6D0"/>
    <w:rsid w:val="69A01E27"/>
    <w:rsid w:val="6ACF0B67"/>
    <w:rsid w:val="6B3E0AAA"/>
    <w:rsid w:val="6BA36655"/>
    <w:rsid w:val="6C630D0F"/>
    <w:rsid w:val="6D504C7A"/>
    <w:rsid w:val="6D5E3836"/>
    <w:rsid w:val="6E91E32F"/>
    <w:rsid w:val="70731F0A"/>
    <w:rsid w:val="710EE89C"/>
    <w:rsid w:val="72BBA5E9"/>
    <w:rsid w:val="72BC5C78"/>
    <w:rsid w:val="72C0F0E4"/>
    <w:rsid w:val="7520837B"/>
    <w:rsid w:val="75E19F39"/>
    <w:rsid w:val="77739DDB"/>
    <w:rsid w:val="79AE6C80"/>
    <w:rsid w:val="79E9FC1C"/>
    <w:rsid w:val="7A266FAE"/>
    <w:rsid w:val="7BEB5B99"/>
    <w:rsid w:val="7D6723CA"/>
    <w:rsid w:val="7D8BBFE2"/>
    <w:rsid w:val="7E0699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E8883"/>
  <w15:docId w15:val="{20E853A4-FC8E-E242-888E-D91F88469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46B7"/>
    <w:rPr>
      <w:rFonts w:ascii="Times New Roman" w:eastAsia="Times New Roman" w:hAnsi="Times New Roman" w:cs="Times New Roman"/>
    </w:rPr>
  </w:style>
  <w:style w:type="paragraph" w:styleId="Heading1">
    <w:name w:val="heading 1"/>
    <w:next w:val="Normal"/>
    <w:link w:val="Heading1Char"/>
    <w:uiPriority w:val="9"/>
    <w:qFormat/>
    <w:pPr>
      <w:keepNext/>
      <w:keepLines/>
      <w:spacing w:line="259" w:lineRule="auto"/>
      <w:ind w:left="3412"/>
      <w:outlineLvl w:val="0"/>
    </w:pPr>
    <w:rPr>
      <w:rFonts w:ascii="Garamond" w:eastAsia="Garamond" w:hAnsi="Garamond" w:cs="Garamond"/>
      <w:b/>
      <w:color w:val="000000"/>
      <w:sz w:val="36"/>
    </w:rPr>
  </w:style>
  <w:style w:type="paragraph" w:styleId="Heading2">
    <w:name w:val="heading 2"/>
    <w:next w:val="Normal"/>
    <w:link w:val="Heading2Char"/>
    <w:uiPriority w:val="9"/>
    <w:unhideWhenUsed/>
    <w:qFormat/>
    <w:pPr>
      <w:keepNext/>
      <w:keepLines/>
      <w:spacing w:line="259" w:lineRule="auto"/>
      <w:ind w:left="25" w:hanging="10"/>
      <w:outlineLvl w:val="1"/>
    </w:pPr>
    <w:rPr>
      <w:rFonts w:ascii="Times New Roman" w:eastAsia="Times New Roman" w:hAnsi="Times New Roman" w:cs="Times New Roman"/>
      <w:b/>
      <w:color w:val="000000"/>
      <w:sz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b/>
      <w:color w:val="000000"/>
      <w:sz w:val="27"/>
    </w:rPr>
  </w:style>
  <w:style w:type="character" w:customStyle="1" w:styleId="Heading1Char">
    <w:name w:val="Heading 1 Char"/>
    <w:link w:val="Heading1"/>
    <w:rPr>
      <w:rFonts w:ascii="Garamond" w:eastAsia="Garamond" w:hAnsi="Garamond" w:cs="Garamond"/>
      <w:b/>
      <w:color w:val="000000"/>
      <w:sz w:val="36"/>
    </w:rPr>
  </w:style>
  <w:style w:type="table" w:customStyle="1" w:styleId="TableGrid1">
    <w:name w:val="Table Grid1"/>
    <w:tblPr>
      <w:tblCellMar>
        <w:top w:w="0" w:type="dxa"/>
        <w:left w:w="0" w:type="dxa"/>
        <w:bottom w:w="0" w:type="dxa"/>
        <w:right w:w="0" w:type="dxa"/>
      </w:tblCellMar>
    </w:tblPr>
  </w:style>
  <w:style w:type="paragraph" w:styleId="ListParagraph">
    <w:name w:val="List Paragraph"/>
    <w:basedOn w:val="Normal"/>
    <w:uiPriority w:val="34"/>
    <w:qFormat/>
    <w:rsid w:val="00E56B05"/>
    <w:pPr>
      <w:ind w:left="720"/>
      <w:contextualSpacing/>
    </w:pPr>
  </w:style>
  <w:style w:type="paragraph" w:styleId="NormalWeb">
    <w:name w:val="Normal (Web)"/>
    <w:basedOn w:val="Normal"/>
    <w:uiPriority w:val="99"/>
    <w:unhideWhenUsed/>
    <w:rsid w:val="000B136E"/>
    <w:pPr>
      <w:spacing w:before="100" w:beforeAutospacing="1" w:after="100" w:afterAutospacing="1"/>
    </w:pPr>
  </w:style>
  <w:style w:type="paragraph" w:styleId="Revision">
    <w:name w:val="Revision"/>
    <w:hidden/>
    <w:uiPriority w:val="99"/>
    <w:semiHidden/>
    <w:rsid w:val="00275795"/>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275795"/>
    <w:rPr>
      <w:sz w:val="16"/>
      <w:szCs w:val="16"/>
    </w:rPr>
  </w:style>
  <w:style w:type="paragraph" w:styleId="CommentText">
    <w:name w:val="annotation text"/>
    <w:basedOn w:val="Normal"/>
    <w:link w:val="CommentTextChar"/>
    <w:uiPriority w:val="99"/>
    <w:unhideWhenUsed/>
    <w:rsid w:val="00275795"/>
    <w:rPr>
      <w:sz w:val="20"/>
      <w:szCs w:val="20"/>
    </w:rPr>
  </w:style>
  <w:style w:type="character" w:customStyle="1" w:styleId="CommentTextChar">
    <w:name w:val="Comment Text Char"/>
    <w:basedOn w:val="DefaultParagraphFont"/>
    <w:link w:val="CommentText"/>
    <w:uiPriority w:val="99"/>
    <w:rsid w:val="0027579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75795"/>
    <w:rPr>
      <w:b/>
      <w:bCs/>
    </w:rPr>
  </w:style>
  <w:style w:type="character" w:customStyle="1" w:styleId="CommentSubjectChar">
    <w:name w:val="Comment Subject Char"/>
    <w:basedOn w:val="CommentTextChar"/>
    <w:link w:val="CommentSubject"/>
    <w:uiPriority w:val="99"/>
    <w:semiHidden/>
    <w:rsid w:val="00275795"/>
    <w:rPr>
      <w:rFonts w:ascii="Times New Roman" w:eastAsia="Times New Roman" w:hAnsi="Times New Roman" w:cs="Times New Roman"/>
      <w:b/>
      <w:bCs/>
      <w:sz w:val="20"/>
      <w:szCs w:val="20"/>
    </w:rPr>
  </w:style>
  <w:style w:type="paragraph" w:styleId="BodyTextIndent">
    <w:name w:val="Body Text Indent"/>
    <w:basedOn w:val="Normal"/>
    <w:link w:val="BodyTextIndentChar"/>
    <w:rsid w:val="0045329B"/>
    <w:pPr>
      <w:ind w:left="540"/>
    </w:pPr>
    <w:rPr>
      <w:sz w:val="20"/>
      <w:szCs w:val="20"/>
    </w:rPr>
  </w:style>
  <w:style w:type="character" w:customStyle="1" w:styleId="BodyTextIndentChar">
    <w:name w:val="Body Text Indent Char"/>
    <w:basedOn w:val="DefaultParagraphFont"/>
    <w:link w:val="BodyTextIndent"/>
    <w:rsid w:val="0045329B"/>
    <w:rPr>
      <w:rFonts w:ascii="Times New Roman" w:eastAsia="Times New Roman" w:hAnsi="Times New Roman" w:cs="Times New Roman"/>
      <w:sz w:val="20"/>
      <w:szCs w:val="20"/>
    </w:rPr>
  </w:style>
  <w:style w:type="paragraph" w:styleId="BodyText">
    <w:name w:val="Body Text"/>
    <w:basedOn w:val="Normal"/>
    <w:link w:val="BodyTextChar"/>
    <w:rsid w:val="0045329B"/>
    <w:pPr>
      <w:tabs>
        <w:tab w:val="left" w:pos="5670"/>
      </w:tabs>
      <w:jc w:val="both"/>
    </w:pPr>
    <w:rPr>
      <w:sz w:val="20"/>
      <w:szCs w:val="20"/>
    </w:rPr>
  </w:style>
  <w:style w:type="character" w:customStyle="1" w:styleId="BodyTextChar">
    <w:name w:val="Body Text Char"/>
    <w:basedOn w:val="DefaultParagraphFont"/>
    <w:link w:val="BodyText"/>
    <w:rsid w:val="0045329B"/>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681130">
      <w:bodyDiv w:val="1"/>
      <w:marLeft w:val="0"/>
      <w:marRight w:val="0"/>
      <w:marTop w:val="0"/>
      <w:marBottom w:val="0"/>
      <w:divBdr>
        <w:top w:val="none" w:sz="0" w:space="0" w:color="auto"/>
        <w:left w:val="none" w:sz="0" w:space="0" w:color="auto"/>
        <w:bottom w:val="none" w:sz="0" w:space="0" w:color="auto"/>
        <w:right w:val="none" w:sz="0" w:space="0" w:color="auto"/>
      </w:divBdr>
      <w:divsChild>
        <w:div w:id="993142920">
          <w:marLeft w:val="0"/>
          <w:marRight w:val="0"/>
          <w:marTop w:val="0"/>
          <w:marBottom w:val="0"/>
          <w:divBdr>
            <w:top w:val="none" w:sz="0" w:space="0" w:color="auto"/>
            <w:left w:val="none" w:sz="0" w:space="0" w:color="auto"/>
            <w:bottom w:val="none" w:sz="0" w:space="0" w:color="auto"/>
            <w:right w:val="none" w:sz="0" w:space="0" w:color="auto"/>
          </w:divBdr>
        </w:div>
        <w:div w:id="553085945">
          <w:marLeft w:val="0"/>
          <w:marRight w:val="0"/>
          <w:marTop w:val="0"/>
          <w:marBottom w:val="0"/>
          <w:divBdr>
            <w:top w:val="none" w:sz="0" w:space="0" w:color="auto"/>
            <w:left w:val="none" w:sz="0" w:space="0" w:color="auto"/>
            <w:bottom w:val="none" w:sz="0" w:space="0" w:color="auto"/>
            <w:right w:val="none" w:sz="0" w:space="0" w:color="auto"/>
          </w:divBdr>
        </w:div>
        <w:div w:id="1490945241">
          <w:marLeft w:val="0"/>
          <w:marRight w:val="0"/>
          <w:marTop w:val="0"/>
          <w:marBottom w:val="0"/>
          <w:divBdr>
            <w:top w:val="none" w:sz="0" w:space="0" w:color="auto"/>
            <w:left w:val="none" w:sz="0" w:space="0" w:color="auto"/>
            <w:bottom w:val="none" w:sz="0" w:space="0" w:color="auto"/>
            <w:right w:val="none" w:sz="0" w:space="0" w:color="auto"/>
          </w:divBdr>
        </w:div>
        <w:div w:id="798064037">
          <w:marLeft w:val="0"/>
          <w:marRight w:val="0"/>
          <w:marTop w:val="0"/>
          <w:marBottom w:val="0"/>
          <w:divBdr>
            <w:top w:val="none" w:sz="0" w:space="0" w:color="auto"/>
            <w:left w:val="none" w:sz="0" w:space="0" w:color="auto"/>
            <w:bottom w:val="none" w:sz="0" w:space="0" w:color="auto"/>
            <w:right w:val="none" w:sz="0" w:space="0" w:color="auto"/>
          </w:divBdr>
        </w:div>
        <w:div w:id="1405446968">
          <w:marLeft w:val="0"/>
          <w:marRight w:val="0"/>
          <w:marTop w:val="0"/>
          <w:marBottom w:val="0"/>
          <w:divBdr>
            <w:top w:val="none" w:sz="0" w:space="0" w:color="auto"/>
            <w:left w:val="none" w:sz="0" w:space="0" w:color="auto"/>
            <w:bottom w:val="none" w:sz="0" w:space="0" w:color="auto"/>
            <w:right w:val="none" w:sz="0" w:space="0" w:color="auto"/>
          </w:divBdr>
        </w:div>
        <w:div w:id="1187451616">
          <w:marLeft w:val="0"/>
          <w:marRight w:val="0"/>
          <w:marTop w:val="0"/>
          <w:marBottom w:val="0"/>
          <w:divBdr>
            <w:top w:val="none" w:sz="0" w:space="0" w:color="auto"/>
            <w:left w:val="none" w:sz="0" w:space="0" w:color="auto"/>
            <w:bottom w:val="none" w:sz="0" w:space="0" w:color="auto"/>
            <w:right w:val="none" w:sz="0" w:space="0" w:color="auto"/>
          </w:divBdr>
        </w:div>
      </w:divsChild>
    </w:div>
    <w:div w:id="1855462971">
      <w:bodyDiv w:val="1"/>
      <w:marLeft w:val="0"/>
      <w:marRight w:val="0"/>
      <w:marTop w:val="0"/>
      <w:marBottom w:val="0"/>
      <w:divBdr>
        <w:top w:val="none" w:sz="0" w:space="0" w:color="auto"/>
        <w:left w:val="none" w:sz="0" w:space="0" w:color="auto"/>
        <w:bottom w:val="none" w:sz="0" w:space="0" w:color="auto"/>
        <w:right w:val="none" w:sz="0" w:space="0" w:color="auto"/>
      </w:divBdr>
    </w:div>
    <w:div w:id="20564696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microsoft.com/office/2020/10/relationships/intelligence" Target="intelligence2.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AFEF09-C23F-464D-A4BA-87D614924D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3135</Words>
  <Characters>17876</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RSB HEALTHCARE CONSULTING</vt:lpstr>
    </vt:vector>
  </TitlesOfParts>
  <Company/>
  <LinksUpToDate>false</LinksUpToDate>
  <CharactersWithSpaces>20970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RSB HEALTHCARE CONSULTING</dc:title>
  <dc:subject>1968 S Coast Hwy, Laguna Beach, CA 92651</dc:subject>
  <dc:creator>1453</dc:creator>
  <cp:keywords/>
  <cp:lastModifiedBy>Christian Calhoun</cp:lastModifiedBy>
  <cp:revision>3</cp:revision>
  <cp:lastPrinted>2023-02-20T06:19:00Z</cp:lastPrinted>
  <dcterms:created xsi:type="dcterms:W3CDTF">2024-05-30T17:35:00Z</dcterms:created>
  <dcterms:modified xsi:type="dcterms:W3CDTF">2024-05-30T17:40:00Z</dcterms:modified>
</cp:coreProperties>
</file>