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AB9F42" w14:textId="77777777" w:rsidR="00652253" w:rsidRPr="00652253" w:rsidRDefault="00652253" w:rsidP="00652253">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PUBLIC NOTICE OF A REGULAR MEETING OF THE</w:t>
      </w:r>
    </w:p>
    <w:p w14:paraId="060997BF" w14:textId="77777777" w:rsidR="00652253" w:rsidRPr="00652253" w:rsidRDefault="00652253" w:rsidP="00652253">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 xml:space="preserve"> CLINTON CITY COUNCIL</w:t>
      </w:r>
    </w:p>
    <w:p w14:paraId="390F3C06" w14:textId="77777777" w:rsidR="00652253" w:rsidRPr="00652253" w:rsidRDefault="00652253" w:rsidP="00652253">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CLINTON CITY HALL</w:t>
      </w:r>
    </w:p>
    <w:p w14:paraId="187E9084" w14:textId="39F91908" w:rsidR="00652253" w:rsidRPr="00652253" w:rsidRDefault="00652253" w:rsidP="00652253">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 xml:space="preserve">TUESDAY, </w:t>
      </w:r>
      <w:r>
        <w:rPr>
          <w:rFonts w:ascii="Arial" w:eastAsia="Arial" w:hAnsi="Arial" w:cs="Arial"/>
          <w:b/>
          <w:bCs/>
          <w:smallCaps/>
          <w:kern w:val="0"/>
          <w14:ligatures w14:val="none"/>
        </w:rPr>
        <w:t>JUNE 4</w:t>
      </w:r>
      <w:r w:rsidRPr="00652253">
        <w:rPr>
          <w:rFonts w:ascii="Arial" w:eastAsia="Arial" w:hAnsi="Arial" w:cs="Arial"/>
          <w:b/>
          <w:bCs/>
          <w:smallCaps/>
          <w:kern w:val="0"/>
          <w14:ligatures w14:val="none"/>
        </w:rPr>
        <w:t>, 2024, 5:30 P.M.</w:t>
      </w:r>
    </w:p>
    <w:p w14:paraId="4A7AE5BA" w14:textId="77777777" w:rsidR="00652253" w:rsidRPr="00652253" w:rsidRDefault="00652253" w:rsidP="00652253">
      <w:pPr>
        <w:spacing w:after="0" w:line="259" w:lineRule="auto"/>
        <w:jc w:val="center"/>
        <w:rPr>
          <w:rFonts w:ascii="Arial" w:eastAsia="Arial" w:hAnsi="Arial" w:cs="Arial"/>
          <w:b/>
          <w:bCs/>
          <w:smallCaps/>
          <w:kern w:val="0"/>
          <w14:ligatures w14:val="none"/>
        </w:rPr>
      </w:pPr>
    </w:p>
    <w:p w14:paraId="67CBFF3D" w14:textId="77777777" w:rsidR="00652253" w:rsidRPr="00652253" w:rsidRDefault="00652253" w:rsidP="00652253">
      <w:pPr>
        <w:spacing w:after="0" w:line="259" w:lineRule="auto"/>
        <w:ind w:left="90"/>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AGENDA</w:t>
      </w:r>
    </w:p>
    <w:p w14:paraId="180BABDE" w14:textId="77777777" w:rsidR="00652253" w:rsidRPr="00652253" w:rsidRDefault="00652253" w:rsidP="00652253">
      <w:pPr>
        <w:spacing w:after="0" w:line="259" w:lineRule="auto"/>
        <w:jc w:val="center"/>
        <w:rPr>
          <w:rFonts w:ascii="Arial" w:eastAsia="Arial" w:hAnsi="Arial" w:cs="Arial"/>
          <w:kern w:val="0"/>
          <w:sz w:val="16"/>
          <w:szCs w:val="16"/>
          <w14:ligatures w14:val="none"/>
        </w:rPr>
      </w:pPr>
    </w:p>
    <w:p w14:paraId="12CD1BEC" w14:textId="77777777" w:rsidR="00652253" w:rsidRPr="00652253" w:rsidRDefault="00652253" w:rsidP="00652253">
      <w:pPr>
        <w:numPr>
          <w:ilvl w:val="0"/>
          <w:numId w:val="1"/>
        </w:numPr>
        <w:spacing w:after="0" w:afterAutospacing="1" w:line="240" w:lineRule="auto"/>
        <w:contextualSpacing/>
        <w:jc w:val="both"/>
        <w:rPr>
          <w:rFonts w:ascii="Arial" w:eastAsia="Arial" w:hAnsi="Arial" w:cs="Arial"/>
          <w:kern w:val="0"/>
          <w14:ligatures w14:val="none"/>
        </w:rPr>
      </w:pPr>
      <w:r w:rsidRPr="00652253">
        <w:rPr>
          <w:rFonts w:ascii="Arial" w:eastAsia="Arial" w:hAnsi="Arial" w:cs="Arial"/>
          <w:kern w:val="0"/>
          <w14:ligatures w14:val="none"/>
        </w:rPr>
        <w:t>CALL TO ORDER, OPENING PRAYER/PLEDGE OF ALLEGIANCE</w:t>
      </w:r>
    </w:p>
    <w:p w14:paraId="61B4F005" w14:textId="77777777" w:rsidR="00652253" w:rsidRPr="00652253" w:rsidRDefault="00652253" w:rsidP="00652253">
      <w:pPr>
        <w:spacing w:after="0" w:afterAutospacing="1" w:line="240" w:lineRule="auto"/>
        <w:ind w:left="720"/>
        <w:contextualSpacing/>
        <w:jc w:val="both"/>
        <w:rPr>
          <w:rFonts w:ascii="Arial" w:eastAsia="Arial" w:hAnsi="Arial" w:cs="Arial"/>
          <w:kern w:val="0"/>
          <w:sz w:val="16"/>
          <w:szCs w:val="16"/>
          <w14:ligatures w14:val="none"/>
        </w:rPr>
      </w:pPr>
    </w:p>
    <w:p w14:paraId="7568CE00" w14:textId="08238536" w:rsidR="00652253" w:rsidRPr="00652253" w:rsidRDefault="000D4572" w:rsidP="00652253">
      <w:pPr>
        <w:spacing w:line="192" w:lineRule="auto"/>
        <w:ind w:left="720"/>
        <w:contextualSpacing/>
        <w:jc w:val="both"/>
        <w:rPr>
          <w:rFonts w:ascii="Arial" w:hAnsi="Arial" w:cs="Arial"/>
          <w:kern w:val="0"/>
          <w14:ligatures w14:val="none"/>
        </w:rPr>
      </w:pPr>
      <w:r>
        <w:rPr>
          <w:rFonts w:ascii="Arial" w:hAnsi="Arial" w:cs="Arial"/>
          <w:kern w:val="0"/>
          <w14:ligatures w14:val="none"/>
        </w:rPr>
        <w:t>Wilma Jackson, Pastor, HOST Ministr</w:t>
      </w:r>
      <w:r w:rsidR="00724061">
        <w:rPr>
          <w:rFonts w:ascii="Arial" w:hAnsi="Arial" w:cs="Arial"/>
          <w:kern w:val="0"/>
          <w14:ligatures w14:val="none"/>
        </w:rPr>
        <w:t xml:space="preserve">ies, </w:t>
      </w:r>
      <w:r w:rsidR="00652253" w:rsidRPr="00652253">
        <w:rPr>
          <w:rFonts w:ascii="Arial" w:hAnsi="Arial" w:cs="Arial"/>
          <w:kern w:val="0"/>
          <w14:ligatures w14:val="none"/>
        </w:rPr>
        <w:t>Prayer</w:t>
      </w:r>
    </w:p>
    <w:p w14:paraId="50B3BC34" w14:textId="77777777" w:rsidR="00652253" w:rsidRPr="00652253" w:rsidRDefault="00652253" w:rsidP="00652253">
      <w:pPr>
        <w:spacing w:line="259" w:lineRule="auto"/>
        <w:ind w:left="720"/>
        <w:contextualSpacing/>
        <w:jc w:val="both"/>
        <w:rPr>
          <w:rFonts w:ascii="Arial" w:hAnsi="Arial" w:cs="Arial"/>
          <w:kern w:val="0"/>
          <w14:ligatures w14:val="none"/>
        </w:rPr>
      </w:pPr>
      <w:r w:rsidRPr="00652253">
        <w:rPr>
          <w:rFonts w:ascii="Arial" w:hAnsi="Arial" w:cs="Arial"/>
          <w:kern w:val="0"/>
          <w14:ligatures w14:val="none"/>
        </w:rPr>
        <w:t>Don Miller, Post Commander, American Legion Post 41</w:t>
      </w:r>
    </w:p>
    <w:p w14:paraId="1A47E771" w14:textId="77777777" w:rsidR="00652253" w:rsidRPr="00652253" w:rsidRDefault="00652253" w:rsidP="00652253">
      <w:pPr>
        <w:spacing w:line="259" w:lineRule="auto"/>
        <w:ind w:left="720"/>
        <w:contextualSpacing/>
        <w:jc w:val="both"/>
        <w:rPr>
          <w:rFonts w:ascii="Arial" w:eastAsia="Arial" w:hAnsi="Arial" w:cs="Arial"/>
          <w:kern w:val="0"/>
          <w:sz w:val="16"/>
          <w:szCs w:val="16"/>
          <w14:ligatures w14:val="none"/>
        </w:rPr>
      </w:pPr>
      <w:r w:rsidRPr="00652253">
        <w:rPr>
          <w:rFonts w:ascii="Arial" w:eastAsia="Arial" w:hAnsi="Arial" w:cs="Arial"/>
          <w:kern w:val="0"/>
          <w:sz w:val="16"/>
          <w:szCs w:val="16"/>
          <w14:ligatures w14:val="none"/>
        </w:rPr>
        <w:t xml:space="preserve">         </w:t>
      </w:r>
    </w:p>
    <w:p w14:paraId="538697A4" w14:textId="77777777" w:rsidR="00652253" w:rsidRPr="00652253" w:rsidRDefault="00652253" w:rsidP="00652253">
      <w:pPr>
        <w:numPr>
          <w:ilvl w:val="0"/>
          <w:numId w:val="1"/>
        </w:numPr>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CONSIDER APPROVAL OF CONSENT AGENDA</w:t>
      </w:r>
    </w:p>
    <w:p w14:paraId="6D745441" w14:textId="77777777" w:rsidR="00652253" w:rsidRPr="00652253" w:rsidRDefault="00652253" w:rsidP="00652253">
      <w:pPr>
        <w:spacing w:after="0" w:line="259" w:lineRule="auto"/>
        <w:ind w:left="720"/>
        <w:contextualSpacing/>
        <w:jc w:val="both"/>
        <w:rPr>
          <w:rFonts w:ascii="Arial" w:eastAsia="Arial" w:hAnsi="Arial" w:cs="Arial"/>
          <w:kern w:val="0"/>
          <w14:ligatures w14:val="none"/>
        </w:rPr>
      </w:pPr>
      <w:r w:rsidRPr="00652253">
        <w:rPr>
          <w:rFonts w:ascii="Arial" w:eastAsia="Arial" w:hAnsi="Arial" w:cs="Arial"/>
          <w:kern w:val="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22D12E1D" w14:textId="77777777" w:rsidR="00652253" w:rsidRPr="00652253" w:rsidRDefault="00652253" w:rsidP="00652253">
      <w:pPr>
        <w:spacing w:after="0" w:line="259" w:lineRule="auto"/>
        <w:ind w:left="720"/>
        <w:contextualSpacing/>
        <w:jc w:val="both"/>
        <w:rPr>
          <w:rFonts w:ascii="Arial" w:eastAsia="Arial" w:hAnsi="Arial" w:cs="Arial"/>
          <w:kern w:val="0"/>
          <w:sz w:val="16"/>
          <w:szCs w:val="16"/>
          <w14:ligatures w14:val="none"/>
        </w:rPr>
      </w:pPr>
    </w:p>
    <w:p w14:paraId="4DE2C29C" w14:textId="67064FEA" w:rsidR="00652253" w:rsidRPr="00652253" w:rsidRDefault="00652253" w:rsidP="00652253">
      <w:pPr>
        <w:numPr>
          <w:ilvl w:val="0"/>
          <w:numId w:val="2"/>
        </w:numPr>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 xml:space="preserve">Minutes of the </w:t>
      </w:r>
      <w:r>
        <w:rPr>
          <w:rFonts w:ascii="Arial" w:eastAsia="Arial" w:hAnsi="Arial" w:cs="Arial"/>
          <w:kern w:val="0"/>
          <w14:ligatures w14:val="none"/>
        </w:rPr>
        <w:t>May 21</w:t>
      </w:r>
      <w:r w:rsidRPr="00652253">
        <w:rPr>
          <w:rFonts w:ascii="Arial" w:eastAsia="Arial" w:hAnsi="Arial" w:cs="Arial"/>
          <w:kern w:val="0"/>
          <w14:ligatures w14:val="none"/>
        </w:rPr>
        <w:t>, 2024,</w:t>
      </w:r>
      <w:r>
        <w:rPr>
          <w:rFonts w:ascii="Arial" w:eastAsia="Arial" w:hAnsi="Arial" w:cs="Arial"/>
          <w:kern w:val="0"/>
          <w14:ligatures w14:val="none"/>
        </w:rPr>
        <w:t xml:space="preserve"> Regular </w:t>
      </w:r>
      <w:r w:rsidRPr="00652253">
        <w:rPr>
          <w:rFonts w:ascii="Arial" w:eastAsia="Arial" w:hAnsi="Arial" w:cs="Arial"/>
          <w:kern w:val="0"/>
          <w14:ligatures w14:val="none"/>
        </w:rPr>
        <w:t>Meeting</w:t>
      </w:r>
    </w:p>
    <w:p w14:paraId="0F50BDBB" w14:textId="77777777" w:rsidR="00652253" w:rsidRPr="00652253" w:rsidRDefault="00652253" w:rsidP="00652253">
      <w:pPr>
        <w:numPr>
          <w:ilvl w:val="0"/>
          <w:numId w:val="2"/>
        </w:numPr>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Consider Claims</w:t>
      </w:r>
    </w:p>
    <w:p w14:paraId="278B675B" w14:textId="0F67341A" w:rsidR="00652253" w:rsidRDefault="00652253" w:rsidP="00652253">
      <w:pPr>
        <w:numPr>
          <w:ilvl w:val="0"/>
          <w:numId w:val="2"/>
        </w:numPr>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 xml:space="preserve">Acknowledge Receipt of Financial Report for the Month Ending </w:t>
      </w:r>
      <w:r>
        <w:rPr>
          <w:rFonts w:ascii="Arial" w:eastAsia="Arial" w:hAnsi="Arial" w:cs="Arial"/>
          <w:kern w:val="0"/>
          <w14:ligatures w14:val="none"/>
        </w:rPr>
        <w:t>April 30</w:t>
      </w:r>
      <w:r w:rsidRPr="00652253">
        <w:rPr>
          <w:rFonts w:ascii="Arial" w:eastAsia="Arial" w:hAnsi="Arial" w:cs="Arial"/>
          <w:kern w:val="0"/>
          <w14:ligatures w14:val="none"/>
        </w:rPr>
        <w:t>, 2024.</w:t>
      </w:r>
    </w:p>
    <w:p w14:paraId="60C60B87" w14:textId="423C6E84" w:rsidR="00724061" w:rsidRPr="00652253" w:rsidRDefault="00724061" w:rsidP="00652253">
      <w:pPr>
        <w:numPr>
          <w:ilvl w:val="0"/>
          <w:numId w:val="2"/>
        </w:numPr>
        <w:spacing w:after="0" w:line="259" w:lineRule="auto"/>
        <w:contextualSpacing/>
        <w:jc w:val="both"/>
        <w:rPr>
          <w:rFonts w:ascii="Arial" w:eastAsia="Arial" w:hAnsi="Arial" w:cs="Arial"/>
          <w:kern w:val="0"/>
          <w14:ligatures w14:val="none"/>
        </w:rPr>
      </w:pPr>
      <w:r>
        <w:rPr>
          <w:rFonts w:ascii="Arial" w:eastAsia="Arial" w:hAnsi="Arial" w:cs="Arial"/>
          <w:kern w:val="0"/>
          <w14:ligatures w14:val="none"/>
        </w:rPr>
        <w:t xml:space="preserve">Acknowledge </w:t>
      </w:r>
      <w:r w:rsidR="00F75611">
        <w:rPr>
          <w:rFonts w:ascii="Arial" w:eastAsia="Arial" w:hAnsi="Arial" w:cs="Arial"/>
          <w:kern w:val="0"/>
          <w14:ligatures w14:val="none"/>
        </w:rPr>
        <w:t>R</w:t>
      </w:r>
      <w:r>
        <w:rPr>
          <w:rFonts w:ascii="Arial" w:eastAsia="Arial" w:hAnsi="Arial" w:cs="Arial"/>
          <w:kern w:val="0"/>
          <w14:ligatures w14:val="none"/>
        </w:rPr>
        <w:t xml:space="preserve">eceipt of FYE 25 </w:t>
      </w:r>
      <w:r w:rsidR="00F75611">
        <w:rPr>
          <w:rFonts w:ascii="Arial" w:eastAsia="Arial" w:hAnsi="Arial" w:cs="Arial"/>
          <w:kern w:val="0"/>
          <w14:ligatures w14:val="none"/>
        </w:rPr>
        <w:t>P</w:t>
      </w:r>
      <w:r>
        <w:rPr>
          <w:rFonts w:ascii="Arial" w:eastAsia="Arial" w:hAnsi="Arial" w:cs="Arial"/>
          <w:kern w:val="0"/>
          <w14:ligatures w14:val="none"/>
        </w:rPr>
        <w:t xml:space="preserve">reliminary </w:t>
      </w:r>
      <w:r w:rsidR="00F75611">
        <w:rPr>
          <w:rFonts w:ascii="Arial" w:eastAsia="Arial" w:hAnsi="Arial" w:cs="Arial"/>
          <w:kern w:val="0"/>
          <w14:ligatures w14:val="none"/>
        </w:rPr>
        <w:t>Budget on May 31, 2024</w:t>
      </w:r>
    </w:p>
    <w:p w14:paraId="2A08DF48" w14:textId="77777777" w:rsidR="00652253" w:rsidRPr="00652253" w:rsidRDefault="00652253" w:rsidP="00652253">
      <w:pPr>
        <w:tabs>
          <w:tab w:val="left" w:pos="990"/>
        </w:tabs>
        <w:spacing w:after="0" w:line="259" w:lineRule="auto"/>
        <w:ind w:left="720" w:hanging="810"/>
        <w:jc w:val="both"/>
        <w:rPr>
          <w:rFonts w:ascii="Arial" w:eastAsia="Arial" w:hAnsi="Arial" w:cs="Arial"/>
          <w:sz w:val="16"/>
          <w:szCs w:val="16"/>
        </w:rPr>
      </w:pPr>
      <w:r w:rsidRPr="00652253">
        <w:rPr>
          <w:rFonts w:ascii="Arial" w:eastAsia="Arial" w:hAnsi="Arial" w:cs="Arial"/>
        </w:rPr>
        <w:t xml:space="preserve">      </w:t>
      </w:r>
    </w:p>
    <w:p w14:paraId="316AA31A" w14:textId="77777777" w:rsidR="00652253" w:rsidRPr="00652253" w:rsidRDefault="00652253" w:rsidP="00652253">
      <w:p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 xml:space="preserve">     3..  DISCUSSION, CONSIDERATION, AND POSSIBLE ACTION(S) REGARDING:</w:t>
      </w:r>
    </w:p>
    <w:p w14:paraId="62FFDD08" w14:textId="77777777" w:rsidR="00652253" w:rsidRPr="00652253" w:rsidRDefault="00652253" w:rsidP="00652253">
      <w:pPr>
        <w:tabs>
          <w:tab w:val="left" w:pos="990"/>
        </w:tabs>
        <w:spacing w:after="0" w:line="259" w:lineRule="auto"/>
        <w:contextualSpacing/>
        <w:jc w:val="both"/>
        <w:rPr>
          <w:rFonts w:ascii="Arial" w:eastAsia="Arial" w:hAnsi="Arial" w:cs="Arial"/>
          <w:kern w:val="0"/>
          <w:sz w:val="16"/>
          <w:szCs w:val="16"/>
          <w14:ligatures w14:val="none"/>
        </w:rPr>
      </w:pPr>
    </w:p>
    <w:p w14:paraId="4BC9A9BB" w14:textId="5EBED386" w:rsidR="00652253" w:rsidRDefault="00A5021C" w:rsidP="00652253">
      <w:pPr>
        <w:numPr>
          <w:ilvl w:val="0"/>
          <w:numId w:val="4"/>
        </w:numPr>
        <w:tabs>
          <w:tab w:val="left" w:pos="990"/>
        </w:tabs>
        <w:spacing w:after="0" w:line="259" w:lineRule="auto"/>
        <w:contextualSpacing/>
        <w:jc w:val="both"/>
        <w:rPr>
          <w:rFonts w:ascii="Arial" w:eastAsia="Arial" w:hAnsi="Arial" w:cs="Arial"/>
          <w:kern w:val="0"/>
          <w14:ligatures w14:val="none"/>
        </w:rPr>
      </w:pPr>
      <w:r>
        <w:rPr>
          <w:rFonts w:ascii="Arial" w:eastAsia="Arial" w:hAnsi="Arial" w:cs="Arial"/>
          <w:kern w:val="0"/>
          <w14:ligatures w14:val="none"/>
        </w:rPr>
        <w:t xml:space="preserve"> </w:t>
      </w:r>
      <w:r w:rsidR="389D3A04">
        <w:rPr>
          <w:rFonts w:ascii="Arial" w:eastAsia="Arial" w:hAnsi="Arial" w:cs="Arial"/>
          <w:kern w:val="0"/>
          <w14:ligatures w14:val="none"/>
        </w:rPr>
        <w:t>Set FYE25 Budget Hearing for June 11, 2024</w:t>
      </w:r>
    </w:p>
    <w:p w14:paraId="2A21ED30" w14:textId="6CB4F942" w:rsidR="00CE3E36" w:rsidRDefault="00A5021C" w:rsidP="002F4C95">
      <w:pPr>
        <w:numPr>
          <w:ilvl w:val="0"/>
          <w:numId w:val="4"/>
        </w:numPr>
        <w:tabs>
          <w:tab w:val="left" w:pos="990"/>
        </w:tabs>
        <w:spacing w:after="0" w:line="259" w:lineRule="auto"/>
        <w:contextualSpacing/>
        <w:jc w:val="both"/>
        <w:rPr>
          <w:rFonts w:ascii="Arial" w:eastAsia="Arial" w:hAnsi="Arial" w:cs="Arial"/>
          <w:kern w:val="0"/>
          <w14:ligatures w14:val="none"/>
        </w:rPr>
      </w:pPr>
      <w:r>
        <w:rPr>
          <w:rFonts w:ascii="Arial" w:eastAsia="Arial" w:hAnsi="Arial" w:cs="Arial"/>
          <w:kern w:val="0"/>
          <w14:ligatures w14:val="none"/>
        </w:rPr>
        <w:t xml:space="preserve"> </w:t>
      </w:r>
      <w:r w:rsidR="00CF2AC0" w:rsidRPr="00605597">
        <w:rPr>
          <w:rFonts w:ascii="Arial" w:eastAsia="Arial" w:hAnsi="Arial" w:cs="Arial"/>
          <w:kern w:val="0"/>
          <w14:ligatures w14:val="none"/>
        </w:rPr>
        <w:t>Transfer</w:t>
      </w:r>
      <w:r w:rsidR="00D275DA">
        <w:rPr>
          <w:rFonts w:ascii="Arial" w:eastAsia="Arial" w:hAnsi="Arial" w:cs="Arial"/>
          <w:kern w:val="0"/>
          <w14:ligatures w14:val="none"/>
        </w:rPr>
        <w:t xml:space="preserve"> from the City of Clinton</w:t>
      </w:r>
      <w:r w:rsidR="00CE3E36">
        <w:rPr>
          <w:rFonts w:ascii="Arial" w:eastAsia="Arial" w:hAnsi="Arial" w:cs="Arial"/>
          <w:kern w:val="0"/>
          <w14:ligatures w14:val="none"/>
        </w:rPr>
        <w:t xml:space="preserve">: </w:t>
      </w:r>
    </w:p>
    <w:p w14:paraId="440C5EDE" w14:textId="77777777" w:rsidR="007559A7" w:rsidRDefault="007559A7" w:rsidP="007559A7">
      <w:pPr>
        <w:tabs>
          <w:tab w:val="left" w:pos="990"/>
        </w:tabs>
        <w:spacing w:after="0" w:line="259" w:lineRule="auto"/>
        <w:ind w:left="1080"/>
        <w:contextualSpacing/>
        <w:jc w:val="both"/>
        <w:rPr>
          <w:rFonts w:ascii="Arial" w:eastAsia="Arial" w:hAnsi="Arial" w:cs="Arial"/>
          <w:kern w:val="0"/>
          <w14:ligatures w14:val="none"/>
        </w:rPr>
      </w:pPr>
    </w:p>
    <w:p w14:paraId="21809E64" w14:textId="77777777" w:rsidR="007559A7" w:rsidRDefault="007559A7" w:rsidP="007559A7">
      <w:pPr>
        <w:tabs>
          <w:tab w:val="left" w:pos="990"/>
        </w:tabs>
        <w:spacing w:after="0" w:line="259" w:lineRule="auto"/>
        <w:ind w:left="1080"/>
        <w:contextualSpacing/>
        <w:jc w:val="both"/>
        <w:rPr>
          <w:rFonts w:ascii="Arial" w:eastAsia="Arial" w:hAnsi="Arial" w:cs="Arial"/>
          <w:kern w:val="0"/>
          <w14:ligatures w14:val="none"/>
        </w:rPr>
      </w:pPr>
      <w:r w:rsidRPr="00605597">
        <w:rPr>
          <w:rFonts w:ascii="Arial" w:eastAsia="Arial" w:hAnsi="Arial" w:cs="Arial"/>
          <w:kern w:val="0"/>
          <w14:ligatures w14:val="none"/>
        </w:rPr>
        <w:t>Tract of 1 and lying in the Northeast Quarter of the Southeast Quarter (NE1/4, SE1/4) of Section 14, Township 12 North, Range 17 W.I.M., Custer County Oklahoma, describer by metes and bounds as follows: Commencing a the Northeast Corner of said SE1/4; thence S 0°33'53"W .and along the East line of said SE 1/4 230.15 feet; thence N 89°27’ 41 "W 100.70 feet to the· point of beginning; thence N 89°27'4l"W 143.30 feet; thence S 0°33'53"W 280.00 feet; thence S 89°27'4l"E i43.62 feet; thence N 0°29'59"E 280.00 feet to the···point of beginning, containing 0.922 acres more or less, (Prepared by Darrell McC</w:t>
      </w:r>
      <w:r>
        <w:rPr>
          <w:rFonts w:ascii="Arial" w:eastAsia="Arial" w:hAnsi="Arial" w:cs="Arial"/>
          <w:kern w:val="0"/>
          <w14:ligatures w14:val="none"/>
        </w:rPr>
        <w:t>a</w:t>
      </w:r>
      <w:r w:rsidRPr="00605597">
        <w:rPr>
          <w:rFonts w:ascii="Arial" w:eastAsia="Arial" w:hAnsi="Arial" w:cs="Arial"/>
          <w:kern w:val="0"/>
          <w14:ligatures w14:val="none"/>
        </w:rPr>
        <w:t>rther</w:t>
      </w:r>
      <w:r>
        <w:rPr>
          <w:rFonts w:ascii="Arial" w:eastAsia="Arial" w:hAnsi="Arial" w:cs="Arial"/>
          <w:kern w:val="0"/>
          <w14:ligatures w14:val="none"/>
        </w:rPr>
        <w:t xml:space="preserve"> </w:t>
      </w:r>
      <w:r w:rsidRPr="00605597">
        <w:rPr>
          <w:rFonts w:ascii="Arial" w:eastAsia="Arial" w:hAnsi="Arial" w:cs="Arial"/>
          <w:kern w:val="0"/>
          <w14:ligatures w14:val="none"/>
        </w:rPr>
        <w:t>RLS#</w:t>
      </w:r>
      <w:r>
        <w:rPr>
          <w:rFonts w:ascii="Arial" w:eastAsia="Arial" w:hAnsi="Arial" w:cs="Arial"/>
          <w:kern w:val="0"/>
          <w14:ligatures w14:val="none"/>
        </w:rPr>
        <w:t>11</w:t>
      </w:r>
      <w:r w:rsidRPr="00605597">
        <w:rPr>
          <w:rFonts w:ascii="Arial" w:eastAsia="Arial" w:hAnsi="Arial" w:cs="Arial"/>
          <w:kern w:val="0"/>
          <w14:ligatures w14:val="none"/>
        </w:rPr>
        <w:t>30). B</w:t>
      </w:r>
      <w:r>
        <w:rPr>
          <w:rFonts w:ascii="Arial" w:eastAsia="Arial" w:hAnsi="Arial" w:cs="Arial"/>
          <w:kern w:val="0"/>
          <w14:ligatures w14:val="none"/>
        </w:rPr>
        <w:t>as</w:t>
      </w:r>
      <w:r w:rsidRPr="00605597">
        <w:rPr>
          <w:rFonts w:ascii="Arial" w:eastAsia="Arial" w:hAnsi="Arial" w:cs="Arial"/>
          <w:kern w:val="0"/>
          <w14:ligatures w14:val="none"/>
        </w:rPr>
        <w:t>is of be</w:t>
      </w:r>
      <w:r>
        <w:rPr>
          <w:rFonts w:ascii="Arial" w:eastAsia="Arial" w:hAnsi="Arial" w:cs="Arial"/>
          <w:kern w:val="0"/>
          <w14:ligatures w14:val="none"/>
        </w:rPr>
        <w:t>a</w:t>
      </w:r>
      <w:r w:rsidRPr="00605597">
        <w:rPr>
          <w:rFonts w:ascii="Arial" w:eastAsia="Arial" w:hAnsi="Arial" w:cs="Arial"/>
          <w:kern w:val="0"/>
          <w14:ligatures w14:val="none"/>
        </w:rPr>
        <w:t>ring- S 0</w:t>
      </w:r>
      <w:r w:rsidRPr="008D446F">
        <w:rPr>
          <w:rFonts w:ascii="Arial" w:eastAsia="Arial" w:hAnsi="Arial" w:cs="Arial"/>
          <w:kern w:val="0"/>
          <w14:ligatures w14:val="none"/>
        </w:rPr>
        <w:t>°</w:t>
      </w:r>
      <w:r w:rsidRPr="00605597">
        <w:rPr>
          <w:rFonts w:ascii="Arial" w:eastAsia="Arial" w:hAnsi="Arial" w:cs="Arial"/>
          <w:kern w:val="0"/>
          <w14:ligatures w14:val="none"/>
        </w:rPr>
        <w:t>33</w:t>
      </w:r>
      <w:r>
        <w:rPr>
          <w:rFonts w:ascii="Arial" w:eastAsia="Arial" w:hAnsi="Arial" w:cs="Arial"/>
          <w:kern w:val="0"/>
          <w14:ligatures w14:val="none"/>
        </w:rPr>
        <w:t>’</w:t>
      </w:r>
      <w:r w:rsidRPr="00605597">
        <w:rPr>
          <w:rFonts w:ascii="Arial" w:eastAsia="Arial" w:hAnsi="Arial" w:cs="Arial"/>
          <w:kern w:val="0"/>
          <w14:ligatures w14:val="none"/>
        </w:rPr>
        <w:t>53</w:t>
      </w:r>
      <w:r>
        <w:rPr>
          <w:rFonts w:ascii="Arial" w:eastAsia="Arial" w:hAnsi="Arial" w:cs="Arial"/>
          <w:kern w:val="0"/>
          <w14:ligatures w14:val="none"/>
        </w:rPr>
        <w:t>”</w:t>
      </w:r>
      <w:r w:rsidRPr="00605597">
        <w:rPr>
          <w:rFonts w:ascii="Arial" w:eastAsia="Arial" w:hAnsi="Arial" w:cs="Arial"/>
          <w:kern w:val="0"/>
          <w14:ligatures w14:val="none"/>
        </w:rPr>
        <w:t xml:space="preserve"> W on E</w:t>
      </w:r>
      <w:r>
        <w:rPr>
          <w:rFonts w:ascii="Arial" w:eastAsia="Arial" w:hAnsi="Arial" w:cs="Arial"/>
          <w:kern w:val="0"/>
          <w14:ligatures w14:val="none"/>
        </w:rPr>
        <w:t>a</w:t>
      </w:r>
      <w:r w:rsidRPr="00605597">
        <w:rPr>
          <w:rFonts w:ascii="Arial" w:eastAsia="Arial" w:hAnsi="Arial" w:cs="Arial"/>
          <w:kern w:val="0"/>
          <w14:ligatures w14:val="none"/>
        </w:rPr>
        <w:t>st line from pr</w:t>
      </w:r>
      <w:r>
        <w:rPr>
          <w:rFonts w:ascii="Arial" w:eastAsia="Arial" w:hAnsi="Arial" w:cs="Arial"/>
          <w:kern w:val="0"/>
          <w14:ligatures w14:val="none"/>
        </w:rPr>
        <w:t>e</w:t>
      </w:r>
      <w:r w:rsidRPr="00605597">
        <w:rPr>
          <w:rFonts w:ascii="Arial" w:eastAsia="Arial" w:hAnsi="Arial" w:cs="Arial"/>
          <w:kern w:val="0"/>
          <w14:ligatures w14:val="none"/>
        </w:rPr>
        <w:t>vious surveys</w:t>
      </w:r>
      <w:r>
        <w:rPr>
          <w:rFonts w:ascii="Arial" w:eastAsia="Arial" w:hAnsi="Arial" w:cs="Arial"/>
          <w:kern w:val="0"/>
          <w14:ligatures w14:val="none"/>
        </w:rPr>
        <w:t xml:space="preserve"> </w:t>
      </w:r>
    </w:p>
    <w:p w14:paraId="5E491C52" w14:textId="77777777" w:rsidR="007559A7" w:rsidRDefault="007559A7" w:rsidP="007559A7">
      <w:pPr>
        <w:tabs>
          <w:tab w:val="left" w:pos="990"/>
        </w:tabs>
        <w:spacing w:after="0" w:line="259" w:lineRule="auto"/>
        <w:ind w:left="1080"/>
        <w:contextualSpacing/>
        <w:jc w:val="both"/>
        <w:rPr>
          <w:rFonts w:ascii="Arial" w:eastAsia="Arial" w:hAnsi="Arial" w:cs="Arial"/>
          <w:kern w:val="0"/>
          <w14:ligatures w14:val="none"/>
        </w:rPr>
      </w:pPr>
    </w:p>
    <w:p w14:paraId="35D06642" w14:textId="77777777" w:rsidR="007559A7" w:rsidRDefault="007559A7" w:rsidP="007559A7">
      <w:pPr>
        <w:tabs>
          <w:tab w:val="left" w:pos="990"/>
        </w:tabs>
        <w:spacing w:after="0" w:line="259" w:lineRule="auto"/>
        <w:ind w:left="1080"/>
        <w:contextualSpacing/>
        <w:jc w:val="both"/>
        <w:rPr>
          <w:rFonts w:ascii="Arial" w:eastAsia="Arial" w:hAnsi="Arial" w:cs="Arial"/>
          <w:kern w:val="0"/>
          <w14:ligatures w14:val="none"/>
        </w:rPr>
      </w:pPr>
      <w:r>
        <w:rPr>
          <w:rFonts w:ascii="Arial" w:eastAsia="Arial" w:hAnsi="Arial" w:cs="Arial"/>
          <w:kern w:val="0"/>
          <w14:ligatures w14:val="none"/>
        </w:rPr>
        <w:t>to the Clinton Industrial Authority.</w:t>
      </w:r>
    </w:p>
    <w:p w14:paraId="0267F87E" w14:textId="77777777" w:rsidR="007559A7" w:rsidRDefault="007559A7" w:rsidP="007559A7">
      <w:pPr>
        <w:tabs>
          <w:tab w:val="left" w:pos="990"/>
        </w:tabs>
        <w:spacing w:after="0" w:line="259" w:lineRule="auto"/>
        <w:ind w:left="1080"/>
        <w:contextualSpacing/>
        <w:jc w:val="both"/>
        <w:rPr>
          <w:rFonts w:ascii="Arial" w:eastAsia="Arial" w:hAnsi="Arial" w:cs="Arial"/>
          <w:kern w:val="0"/>
          <w14:ligatures w14:val="none"/>
        </w:rPr>
      </w:pPr>
    </w:p>
    <w:p w14:paraId="3969EC20" w14:textId="4529C638" w:rsidR="0062126F" w:rsidRDefault="0062126F" w:rsidP="002F4C95">
      <w:pPr>
        <w:numPr>
          <w:ilvl w:val="0"/>
          <w:numId w:val="4"/>
        </w:numPr>
        <w:tabs>
          <w:tab w:val="left" w:pos="990"/>
        </w:tabs>
        <w:spacing w:after="0" w:line="259" w:lineRule="auto"/>
        <w:contextualSpacing/>
        <w:jc w:val="both"/>
        <w:rPr>
          <w:rFonts w:ascii="Arial" w:eastAsia="Arial" w:hAnsi="Arial" w:cs="Arial"/>
          <w:kern w:val="0"/>
          <w14:ligatures w14:val="none"/>
        </w:rPr>
      </w:pPr>
      <w:r>
        <w:rPr>
          <w:rFonts w:ascii="Arial" w:eastAsia="Arial" w:hAnsi="Arial" w:cs="Arial"/>
          <w:kern w:val="0"/>
          <w14:ligatures w14:val="none"/>
        </w:rPr>
        <w:t xml:space="preserve"> </w:t>
      </w:r>
      <w:r w:rsidR="00BD236B">
        <w:rPr>
          <w:rFonts w:ascii="Arial" w:eastAsia="Arial" w:hAnsi="Arial" w:cs="Arial"/>
          <w:kern w:val="0"/>
          <w14:ligatures w14:val="none"/>
        </w:rPr>
        <w:t xml:space="preserve">Consider Agreement for </w:t>
      </w:r>
      <w:r w:rsidR="007559A7">
        <w:rPr>
          <w:rFonts w:ascii="Arial" w:eastAsia="Arial" w:hAnsi="Arial" w:cs="Arial"/>
          <w:kern w:val="0"/>
          <w14:ligatures w14:val="none"/>
        </w:rPr>
        <w:t xml:space="preserve">Street </w:t>
      </w:r>
      <w:r w:rsidR="00BD236B">
        <w:rPr>
          <w:rFonts w:ascii="Arial" w:eastAsia="Arial" w:hAnsi="Arial" w:cs="Arial"/>
          <w:kern w:val="0"/>
          <w14:ligatures w14:val="none"/>
        </w:rPr>
        <w:t>Repairs to Route 66 South and West of Clinton</w:t>
      </w:r>
    </w:p>
    <w:p w14:paraId="346D2946" w14:textId="77777777" w:rsidR="001913D6" w:rsidRDefault="001913D6" w:rsidP="001913D6">
      <w:pPr>
        <w:tabs>
          <w:tab w:val="left" w:pos="990"/>
        </w:tabs>
        <w:spacing w:after="0" w:line="259" w:lineRule="auto"/>
        <w:ind w:left="1080"/>
        <w:contextualSpacing/>
        <w:jc w:val="both"/>
        <w:rPr>
          <w:rFonts w:ascii="Arial" w:eastAsia="Arial" w:hAnsi="Arial" w:cs="Arial"/>
          <w:kern w:val="0"/>
          <w14:ligatures w14:val="none"/>
        </w:rPr>
      </w:pPr>
    </w:p>
    <w:p w14:paraId="6AB4037B" w14:textId="2CA06CF4" w:rsidR="002F4C95" w:rsidRDefault="00CE3E36" w:rsidP="007559A7">
      <w:pPr>
        <w:tabs>
          <w:tab w:val="left" w:pos="990"/>
        </w:tabs>
        <w:spacing w:after="0" w:line="259" w:lineRule="auto"/>
        <w:ind w:left="1080"/>
        <w:contextualSpacing/>
        <w:jc w:val="both"/>
        <w:rPr>
          <w:rFonts w:ascii="Arial" w:eastAsia="Arial" w:hAnsi="Arial" w:cs="Arial"/>
          <w:kern w:val="0"/>
          <w14:ligatures w14:val="none"/>
        </w:rPr>
      </w:pPr>
      <w:r>
        <w:rPr>
          <w:rFonts w:ascii="Arial" w:eastAsia="Arial" w:hAnsi="Arial" w:cs="Arial"/>
          <w:kern w:val="0"/>
          <w14:ligatures w14:val="none"/>
        </w:rPr>
        <w:tab/>
      </w:r>
    </w:p>
    <w:p w14:paraId="68666274" w14:textId="77777777" w:rsidR="00EA0CAA" w:rsidRDefault="00EA0CAA" w:rsidP="0062126F">
      <w:pPr>
        <w:tabs>
          <w:tab w:val="left" w:pos="990"/>
        </w:tabs>
        <w:spacing w:after="0" w:line="259" w:lineRule="auto"/>
        <w:contextualSpacing/>
        <w:jc w:val="both"/>
        <w:rPr>
          <w:rFonts w:ascii="Arial" w:eastAsia="Arial" w:hAnsi="Arial" w:cs="Arial"/>
          <w:kern w:val="0"/>
          <w14:ligatures w14:val="none"/>
        </w:rPr>
      </w:pPr>
    </w:p>
    <w:p w14:paraId="43A4FE7B" w14:textId="08AF9750" w:rsidR="0062126F" w:rsidRPr="00605597" w:rsidRDefault="0062126F" w:rsidP="0062126F">
      <w:pPr>
        <w:tabs>
          <w:tab w:val="left" w:pos="990"/>
        </w:tabs>
        <w:spacing w:after="0" w:line="259" w:lineRule="auto"/>
        <w:contextualSpacing/>
        <w:jc w:val="both"/>
        <w:rPr>
          <w:rFonts w:ascii="Arial" w:eastAsia="Arial" w:hAnsi="Arial" w:cs="Arial"/>
          <w:kern w:val="0"/>
          <w14:ligatures w14:val="none"/>
        </w:rPr>
      </w:pPr>
    </w:p>
    <w:p w14:paraId="1D307F1E" w14:textId="77777777" w:rsidR="00652253" w:rsidRPr="00652253" w:rsidRDefault="00652253" w:rsidP="00652253">
      <w:pPr>
        <w:tabs>
          <w:tab w:val="left" w:pos="990"/>
        </w:tabs>
        <w:spacing w:after="0" w:line="259" w:lineRule="auto"/>
        <w:contextualSpacing/>
        <w:jc w:val="both"/>
        <w:rPr>
          <w:rFonts w:ascii="Arial" w:eastAsia="Arial" w:hAnsi="Arial" w:cs="Arial"/>
          <w:kern w:val="0"/>
          <w14:ligatures w14:val="none"/>
        </w:rPr>
      </w:pPr>
    </w:p>
    <w:p w14:paraId="68897165" w14:textId="77777777" w:rsidR="00652253" w:rsidRPr="00652253" w:rsidRDefault="00652253" w:rsidP="00652253">
      <w:pPr>
        <w:numPr>
          <w:ilvl w:val="0"/>
          <w:numId w:val="3"/>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NEW BUSINESS (If any, pursuant to Section 311.9 of the Oklahoma Open Meeting Act.)</w:t>
      </w:r>
    </w:p>
    <w:p w14:paraId="7BD0252D" w14:textId="77777777" w:rsidR="00652253" w:rsidRPr="00652253" w:rsidRDefault="00652253" w:rsidP="00652253">
      <w:pPr>
        <w:tabs>
          <w:tab w:val="left" w:pos="990"/>
        </w:tabs>
        <w:spacing w:after="0" w:line="259" w:lineRule="auto"/>
        <w:ind w:left="720"/>
        <w:contextualSpacing/>
        <w:jc w:val="both"/>
        <w:rPr>
          <w:rFonts w:ascii="Arial" w:eastAsia="Arial" w:hAnsi="Arial" w:cs="Arial"/>
          <w:kern w:val="0"/>
          <w14:ligatures w14:val="none"/>
        </w:rPr>
      </w:pPr>
    </w:p>
    <w:p w14:paraId="7B2F285B" w14:textId="77777777" w:rsidR="00652253" w:rsidRPr="00652253" w:rsidRDefault="00652253" w:rsidP="00652253">
      <w:pPr>
        <w:numPr>
          <w:ilvl w:val="0"/>
          <w:numId w:val="3"/>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COUNCIL COMMENTS</w:t>
      </w:r>
    </w:p>
    <w:p w14:paraId="5B2C1262" w14:textId="77777777" w:rsidR="00652253" w:rsidRPr="00652253" w:rsidRDefault="00652253" w:rsidP="00652253">
      <w:pPr>
        <w:spacing w:line="259" w:lineRule="auto"/>
        <w:ind w:left="720"/>
        <w:contextualSpacing/>
        <w:rPr>
          <w:rFonts w:ascii="Arial" w:eastAsia="Arial" w:hAnsi="Arial" w:cs="Arial"/>
          <w:kern w:val="0"/>
          <w14:ligatures w14:val="none"/>
        </w:rPr>
      </w:pPr>
    </w:p>
    <w:p w14:paraId="44CA2606" w14:textId="77777777" w:rsidR="00652253" w:rsidRPr="00652253" w:rsidRDefault="00652253" w:rsidP="00652253">
      <w:pPr>
        <w:numPr>
          <w:ilvl w:val="0"/>
          <w:numId w:val="3"/>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CITY MANAGER’S COMMENTS</w:t>
      </w:r>
    </w:p>
    <w:p w14:paraId="1A2187A7" w14:textId="77777777" w:rsidR="00652253" w:rsidRPr="00652253" w:rsidRDefault="00652253" w:rsidP="00652253">
      <w:pPr>
        <w:spacing w:line="259" w:lineRule="auto"/>
        <w:ind w:left="720"/>
        <w:contextualSpacing/>
        <w:rPr>
          <w:rFonts w:ascii="Arial" w:eastAsia="Arial" w:hAnsi="Arial" w:cs="Arial"/>
          <w:kern w:val="0"/>
          <w14:ligatures w14:val="none"/>
        </w:rPr>
      </w:pPr>
    </w:p>
    <w:p w14:paraId="135DD27C" w14:textId="77777777" w:rsidR="00652253" w:rsidRPr="00652253" w:rsidRDefault="00652253" w:rsidP="00652253">
      <w:pPr>
        <w:numPr>
          <w:ilvl w:val="0"/>
          <w:numId w:val="3"/>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AUDIENCE PARTICIPATION (According to Audience Participation Decorum Guidelines at Clinton City Council Public Meetings effective: 2/14/2017)</w:t>
      </w:r>
    </w:p>
    <w:p w14:paraId="11609719" w14:textId="77777777" w:rsidR="00652253" w:rsidRPr="00652253" w:rsidRDefault="00652253" w:rsidP="00652253">
      <w:pPr>
        <w:spacing w:line="259" w:lineRule="auto"/>
        <w:ind w:left="720"/>
        <w:contextualSpacing/>
        <w:rPr>
          <w:rFonts w:ascii="Arial" w:eastAsia="Arial" w:hAnsi="Arial" w:cs="Arial"/>
          <w:kern w:val="0"/>
          <w:sz w:val="16"/>
          <w:szCs w:val="16"/>
          <w14:ligatures w14:val="none"/>
        </w:rPr>
      </w:pPr>
    </w:p>
    <w:p w14:paraId="41914876" w14:textId="77777777" w:rsidR="00652253" w:rsidRPr="00652253" w:rsidRDefault="00652253" w:rsidP="00652253">
      <w:pPr>
        <w:numPr>
          <w:ilvl w:val="0"/>
          <w:numId w:val="3"/>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ADJOURN</w:t>
      </w:r>
    </w:p>
    <w:p w14:paraId="7D95C169" w14:textId="77777777" w:rsidR="00652253" w:rsidRPr="00652253" w:rsidRDefault="00652253" w:rsidP="00652253">
      <w:pPr>
        <w:spacing w:after="0" w:line="259" w:lineRule="auto"/>
        <w:ind w:left="90"/>
        <w:contextualSpacing/>
        <w:jc w:val="both"/>
        <w:rPr>
          <w:rFonts w:ascii="Arial" w:eastAsia="Arial" w:hAnsi="Arial" w:cs="Arial"/>
          <w:kern w:val="0"/>
          <w:sz w:val="16"/>
          <w:szCs w:val="16"/>
          <w14:ligatures w14:val="none"/>
        </w:rPr>
      </w:pPr>
    </w:p>
    <w:p w14:paraId="7529E495" w14:textId="11A5746A" w:rsidR="00652253" w:rsidRPr="00652253" w:rsidRDefault="00652253" w:rsidP="00652253">
      <w:pPr>
        <w:spacing w:after="0" w:line="259" w:lineRule="auto"/>
        <w:ind w:left="90"/>
        <w:contextualSpacing/>
        <w:jc w:val="both"/>
        <w:rPr>
          <w:rFonts w:ascii="Arial" w:eastAsia="Arial" w:hAnsi="Arial" w:cs="Arial"/>
          <w:kern w:val="0"/>
          <w14:ligatures w14:val="none"/>
        </w:rPr>
      </w:pPr>
      <w:r w:rsidRPr="00652253">
        <w:rPr>
          <w:rFonts w:ascii="Arial" w:eastAsia="Arial" w:hAnsi="Arial" w:cs="Arial"/>
          <w:kern w:val="0"/>
          <w14:ligatures w14:val="none"/>
        </w:rPr>
        <w:t xml:space="preserve">Agenda Filed the </w:t>
      </w:r>
      <w:r w:rsidR="008A3D11">
        <w:rPr>
          <w:rFonts w:ascii="Arial" w:eastAsia="Arial" w:hAnsi="Arial" w:cs="Arial"/>
          <w:kern w:val="0"/>
          <w14:ligatures w14:val="none"/>
        </w:rPr>
        <w:t>31</w:t>
      </w:r>
      <w:r w:rsidR="008A3D11" w:rsidRPr="008A3D11">
        <w:rPr>
          <w:rFonts w:ascii="Arial" w:eastAsia="Arial" w:hAnsi="Arial" w:cs="Arial"/>
          <w:kern w:val="0"/>
          <w:vertAlign w:val="superscript"/>
          <w14:ligatures w14:val="none"/>
        </w:rPr>
        <w:t>st</w:t>
      </w:r>
      <w:r w:rsidR="008A3D11">
        <w:rPr>
          <w:rFonts w:ascii="Arial" w:eastAsia="Arial" w:hAnsi="Arial" w:cs="Arial"/>
          <w:kern w:val="0"/>
          <w14:ligatures w14:val="none"/>
        </w:rPr>
        <w:t xml:space="preserve"> </w:t>
      </w:r>
      <w:r w:rsidRPr="00652253">
        <w:rPr>
          <w:rFonts w:ascii="Arial" w:eastAsia="Arial" w:hAnsi="Arial" w:cs="Arial"/>
          <w:kern w:val="0"/>
          <w14:ligatures w14:val="none"/>
        </w:rPr>
        <w:t>day of May 2024, posted on the bulletin board in the lobby of the Clinton City Hall, May 3</w:t>
      </w:r>
      <w:r w:rsidR="008A3D11">
        <w:rPr>
          <w:rFonts w:ascii="Arial" w:eastAsia="Arial" w:hAnsi="Arial" w:cs="Arial"/>
          <w:kern w:val="0"/>
          <w14:ligatures w14:val="none"/>
        </w:rPr>
        <w:t>1</w:t>
      </w:r>
      <w:r w:rsidRPr="00652253">
        <w:rPr>
          <w:rFonts w:ascii="Arial" w:eastAsia="Arial" w:hAnsi="Arial" w:cs="Arial"/>
          <w:kern w:val="0"/>
          <w14:ligatures w14:val="none"/>
        </w:rPr>
        <w:t>, 2024, at</w:t>
      </w:r>
      <w:r w:rsidR="008A3D11">
        <w:rPr>
          <w:rFonts w:ascii="Arial" w:eastAsia="Arial" w:hAnsi="Arial" w:cs="Arial"/>
          <w:kern w:val="0"/>
          <w14:ligatures w14:val="none"/>
        </w:rPr>
        <w:t xml:space="preserve"> </w:t>
      </w:r>
      <w:r w:rsidR="00240EE7">
        <w:rPr>
          <w:rFonts w:ascii="Arial" w:eastAsia="Arial" w:hAnsi="Arial" w:cs="Arial"/>
          <w:kern w:val="0"/>
          <w14:ligatures w14:val="none"/>
        </w:rPr>
        <w:t>4</w:t>
      </w:r>
      <w:r w:rsidRPr="00652253">
        <w:rPr>
          <w:rFonts w:ascii="Arial" w:eastAsia="Arial" w:hAnsi="Arial" w:cs="Arial"/>
          <w:kern w:val="0"/>
          <w14:ligatures w14:val="none"/>
        </w:rPr>
        <w:t xml:space="preserve">:00 </w:t>
      </w:r>
      <w:r w:rsidR="008A3D11">
        <w:rPr>
          <w:rFonts w:ascii="Arial" w:eastAsia="Arial" w:hAnsi="Arial" w:cs="Arial"/>
          <w:kern w:val="0"/>
          <w14:ligatures w14:val="none"/>
        </w:rPr>
        <w:t>p</w:t>
      </w:r>
      <w:r w:rsidRPr="00652253">
        <w:rPr>
          <w:rFonts w:ascii="Arial" w:eastAsia="Arial" w:hAnsi="Arial" w:cs="Arial"/>
          <w:kern w:val="0"/>
          <w14:ligatures w14:val="none"/>
        </w:rPr>
        <w:t>.m.</w:t>
      </w:r>
    </w:p>
    <w:p w14:paraId="633329AE" w14:textId="77777777" w:rsidR="00652253" w:rsidRPr="00652253" w:rsidRDefault="00652253" w:rsidP="00652253">
      <w:pPr>
        <w:spacing w:after="0" w:line="259" w:lineRule="auto"/>
        <w:ind w:left="90"/>
        <w:contextualSpacing/>
        <w:jc w:val="both"/>
        <w:rPr>
          <w:rFonts w:ascii="Arial" w:eastAsia="Arial" w:hAnsi="Arial" w:cs="Arial"/>
          <w:kern w:val="0"/>
          <w14:ligatures w14:val="none"/>
        </w:rPr>
      </w:pPr>
    </w:p>
    <w:p w14:paraId="3CD2D44C" w14:textId="77777777" w:rsidR="00652253" w:rsidRPr="00652253" w:rsidRDefault="00652253" w:rsidP="00652253">
      <w:pPr>
        <w:spacing w:after="0" w:line="259" w:lineRule="auto"/>
        <w:ind w:left="90"/>
        <w:contextualSpacing/>
        <w:jc w:val="both"/>
        <w:rPr>
          <w:sz w:val="22"/>
          <w:szCs w:val="22"/>
        </w:rPr>
      </w:pPr>
      <w:r w:rsidRPr="00652253">
        <w:rPr>
          <w:rFonts w:ascii="Arial" w:eastAsia="Arial" w:hAnsi="Arial" w:cs="Arial"/>
          <w:kern w:val="0"/>
          <w14:ligatures w14:val="none"/>
        </w:rPr>
        <w:t>________________________________</w:t>
      </w:r>
      <w:r w:rsidRPr="00652253">
        <w:rPr>
          <w:kern w:val="0"/>
          <w:sz w:val="22"/>
          <w:szCs w:val="22"/>
          <w14:ligatures w14:val="none"/>
        </w:rPr>
        <w:br/>
      </w:r>
      <w:r w:rsidRPr="00652253">
        <w:rPr>
          <w:rFonts w:ascii="Arial" w:eastAsia="Arial" w:hAnsi="Arial" w:cs="Arial"/>
          <w:kern w:val="0"/>
          <w14:ligatures w14:val="none"/>
        </w:rPr>
        <w:t>AMY E. JONES, CITY CLERK</w:t>
      </w:r>
    </w:p>
    <w:p w14:paraId="7F274A83" w14:textId="77777777" w:rsidR="00652253" w:rsidRPr="00652253" w:rsidRDefault="00652253" w:rsidP="00652253"/>
    <w:p w14:paraId="126111E3" w14:textId="77777777" w:rsidR="00652253" w:rsidRDefault="00652253"/>
    <w:sectPr w:rsidR="00652253" w:rsidSect="008A3D11">
      <w:headerReference w:type="default" r:id="rId10"/>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661AD50" w14:textId="77777777" w:rsidR="002964C8" w:rsidRDefault="002964C8">
      <w:pPr>
        <w:spacing w:after="0" w:line="240" w:lineRule="auto"/>
      </w:pPr>
      <w:r>
        <w:separator/>
      </w:r>
    </w:p>
  </w:endnote>
  <w:endnote w:type="continuationSeparator" w:id="0">
    <w:p w14:paraId="14E48848" w14:textId="77777777" w:rsidR="002964C8" w:rsidRDefault="002964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61C2F98" w14:textId="77777777" w:rsidR="002964C8" w:rsidRDefault="002964C8">
      <w:pPr>
        <w:spacing w:after="0" w:line="240" w:lineRule="auto"/>
      </w:pPr>
      <w:r>
        <w:separator/>
      </w:r>
    </w:p>
  </w:footnote>
  <w:footnote w:type="continuationSeparator" w:id="0">
    <w:p w14:paraId="0A5ED048" w14:textId="77777777" w:rsidR="002964C8" w:rsidRDefault="002964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627ACE" w14:textId="77777777" w:rsidR="008A3D11" w:rsidRPr="00942291" w:rsidRDefault="008A3D11" w:rsidP="000C5870">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5A0DE403" w14:textId="77777777" w:rsidR="008A3D11" w:rsidRPr="00942291" w:rsidRDefault="008A3D11" w:rsidP="000C5870">
    <w:pPr>
      <w:pStyle w:val="Default"/>
      <w:jc w:val="both"/>
      <w:rPr>
        <w:color w:val="FF0000"/>
        <w:sz w:val="16"/>
        <w:szCs w:val="16"/>
      </w:rPr>
    </w:pPr>
  </w:p>
  <w:p w14:paraId="61F12340" w14:textId="77777777" w:rsidR="008A3D11" w:rsidRPr="00ED5A5D" w:rsidRDefault="008A3D11" w:rsidP="000C5870">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7AE2381F" w14:textId="77777777" w:rsidR="008A3D11" w:rsidRDefault="008A3D1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0548F6E0"/>
    <w:lvl w:ilvl="0" w:tplc="93F0C134">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FC40BC"/>
    <w:multiLevelType w:val="hybridMultilevel"/>
    <w:tmpl w:val="2F3C69C8"/>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8B9A2C86"/>
    <w:lvl w:ilvl="0" w:tplc="FFFFFFFF">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B211402"/>
    <w:multiLevelType w:val="hybridMultilevel"/>
    <w:tmpl w:val="73027C66"/>
    <w:lvl w:ilvl="0" w:tplc="FFFFFFFF">
      <w:start w:val="1"/>
      <w:numFmt w:val="upperLetter"/>
      <w:lvlText w:val="%1."/>
      <w:lvlJc w:val="left"/>
      <w:pPr>
        <w:ind w:left="1080" w:hanging="360"/>
      </w:pPr>
    </w:lvl>
    <w:lvl w:ilvl="1" w:tplc="04090019">
      <w:start w:val="1"/>
      <w:numFmt w:val="lowerLetter"/>
      <w:lvlText w:val="%2."/>
      <w:lvlJc w:val="left"/>
      <w:pPr>
        <w:ind w:left="1815" w:hanging="360"/>
      </w:pPr>
    </w:lvl>
    <w:lvl w:ilvl="2" w:tplc="0409001B" w:tentative="1">
      <w:start w:val="1"/>
      <w:numFmt w:val="lowerRoman"/>
      <w:lvlText w:val="%3."/>
      <w:lvlJc w:val="right"/>
      <w:pPr>
        <w:ind w:left="2535" w:hanging="180"/>
      </w:pPr>
    </w:lvl>
    <w:lvl w:ilvl="3" w:tplc="0409000F" w:tentative="1">
      <w:start w:val="1"/>
      <w:numFmt w:val="decimal"/>
      <w:lvlText w:val="%4."/>
      <w:lvlJc w:val="left"/>
      <w:pPr>
        <w:ind w:left="3255" w:hanging="360"/>
      </w:pPr>
    </w:lvl>
    <w:lvl w:ilvl="4" w:tplc="04090019" w:tentative="1">
      <w:start w:val="1"/>
      <w:numFmt w:val="lowerLetter"/>
      <w:lvlText w:val="%5."/>
      <w:lvlJc w:val="left"/>
      <w:pPr>
        <w:ind w:left="3975" w:hanging="360"/>
      </w:pPr>
    </w:lvl>
    <w:lvl w:ilvl="5" w:tplc="0409001B" w:tentative="1">
      <w:start w:val="1"/>
      <w:numFmt w:val="lowerRoman"/>
      <w:lvlText w:val="%6."/>
      <w:lvlJc w:val="right"/>
      <w:pPr>
        <w:ind w:left="4695" w:hanging="180"/>
      </w:pPr>
    </w:lvl>
    <w:lvl w:ilvl="6" w:tplc="0409000F" w:tentative="1">
      <w:start w:val="1"/>
      <w:numFmt w:val="decimal"/>
      <w:lvlText w:val="%7."/>
      <w:lvlJc w:val="left"/>
      <w:pPr>
        <w:ind w:left="5415" w:hanging="360"/>
      </w:pPr>
    </w:lvl>
    <w:lvl w:ilvl="7" w:tplc="04090019" w:tentative="1">
      <w:start w:val="1"/>
      <w:numFmt w:val="lowerLetter"/>
      <w:lvlText w:val="%8."/>
      <w:lvlJc w:val="left"/>
      <w:pPr>
        <w:ind w:left="6135" w:hanging="360"/>
      </w:pPr>
    </w:lvl>
    <w:lvl w:ilvl="8" w:tplc="0409001B" w:tentative="1">
      <w:start w:val="1"/>
      <w:numFmt w:val="lowerRoman"/>
      <w:lvlText w:val="%9."/>
      <w:lvlJc w:val="right"/>
      <w:pPr>
        <w:ind w:left="6855" w:hanging="180"/>
      </w:pPr>
    </w:lvl>
  </w:abstractNum>
  <w:num w:numId="1" w16cid:durableId="975186886">
    <w:abstractNumId w:val="0"/>
  </w:num>
  <w:num w:numId="2" w16cid:durableId="253784652">
    <w:abstractNumId w:val="2"/>
  </w:num>
  <w:num w:numId="3" w16cid:durableId="540870756">
    <w:abstractNumId w:val="1"/>
  </w:num>
  <w:num w:numId="4" w16cid:durableId="3350930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2253"/>
    <w:rsid w:val="00044E5A"/>
    <w:rsid w:val="000D4572"/>
    <w:rsid w:val="000D4D3B"/>
    <w:rsid w:val="00162861"/>
    <w:rsid w:val="0017279A"/>
    <w:rsid w:val="001913D6"/>
    <w:rsid w:val="00240EE7"/>
    <w:rsid w:val="002964C8"/>
    <w:rsid w:val="002F4C95"/>
    <w:rsid w:val="00336F42"/>
    <w:rsid w:val="00404BA0"/>
    <w:rsid w:val="00496D73"/>
    <w:rsid w:val="005C6044"/>
    <w:rsid w:val="00605597"/>
    <w:rsid w:val="0062126F"/>
    <w:rsid w:val="00652253"/>
    <w:rsid w:val="006657C9"/>
    <w:rsid w:val="006829E9"/>
    <w:rsid w:val="00697C58"/>
    <w:rsid w:val="006E4977"/>
    <w:rsid w:val="00724061"/>
    <w:rsid w:val="007559A7"/>
    <w:rsid w:val="0088703E"/>
    <w:rsid w:val="008A3D11"/>
    <w:rsid w:val="008D446F"/>
    <w:rsid w:val="00A358AE"/>
    <w:rsid w:val="00A5021C"/>
    <w:rsid w:val="00A51276"/>
    <w:rsid w:val="00A51513"/>
    <w:rsid w:val="00BC4FA6"/>
    <w:rsid w:val="00BD236B"/>
    <w:rsid w:val="00C1153A"/>
    <w:rsid w:val="00C96D81"/>
    <w:rsid w:val="00CE3E36"/>
    <w:rsid w:val="00CF2AC0"/>
    <w:rsid w:val="00D10758"/>
    <w:rsid w:val="00D147A0"/>
    <w:rsid w:val="00D2141B"/>
    <w:rsid w:val="00D275DA"/>
    <w:rsid w:val="00E24002"/>
    <w:rsid w:val="00EA0CAA"/>
    <w:rsid w:val="00F75611"/>
    <w:rsid w:val="00FD423A"/>
    <w:rsid w:val="2AC2D7D5"/>
    <w:rsid w:val="389D3A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437E84"/>
  <w15:chartTrackingRefBased/>
  <w15:docId w15:val="{7B3CACA0-1473-47A9-A48D-F7EC4C86F9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5225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5225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5225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5225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5225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5225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225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225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225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225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5225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5225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5225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5225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5225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225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225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2253"/>
    <w:rPr>
      <w:rFonts w:eastAsiaTheme="majorEastAsia" w:cstheme="majorBidi"/>
      <w:color w:val="272727" w:themeColor="text1" w:themeTint="D8"/>
    </w:rPr>
  </w:style>
  <w:style w:type="paragraph" w:styleId="Title">
    <w:name w:val="Title"/>
    <w:basedOn w:val="Normal"/>
    <w:next w:val="Normal"/>
    <w:link w:val="TitleChar"/>
    <w:uiPriority w:val="10"/>
    <w:qFormat/>
    <w:rsid w:val="0065225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225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225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225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2253"/>
    <w:pPr>
      <w:spacing w:before="160"/>
      <w:jc w:val="center"/>
    </w:pPr>
    <w:rPr>
      <w:i/>
      <w:iCs/>
      <w:color w:val="404040" w:themeColor="text1" w:themeTint="BF"/>
    </w:rPr>
  </w:style>
  <w:style w:type="character" w:customStyle="1" w:styleId="QuoteChar">
    <w:name w:val="Quote Char"/>
    <w:basedOn w:val="DefaultParagraphFont"/>
    <w:link w:val="Quote"/>
    <w:uiPriority w:val="29"/>
    <w:rsid w:val="00652253"/>
    <w:rPr>
      <w:i/>
      <w:iCs/>
      <w:color w:val="404040" w:themeColor="text1" w:themeTint="BF"/>
    </w:rPr>
  </w:style>
  <w:style w:type="paragraph" w:styleId="ListParagraph">
    <w:name w:val="List Paragraph"/>
    <w:basedOn w:val="Normal"/>
    <w:uiPriority w:val="34"/>
    <w:qFormat/>
    <w:rsid w:val="00652253"/>
    <w:pPr>
      <w:ind w:left="720"/>
      <w:contextualSpacing/>
    </w:pPr>
  </w:style>
  <w:style w:type="character" w:styleId="IntenseEmphasis">
    <w:name w:val="Intense Emphasis"/>
    <w:basedOn w:val="DefaultParagraphFont"/>
    <w:uiPriority w:val="21"/>
    <w:qFormat/>
    <w:rsid w:val="00652253"/>
    <w:rPr>
      <w:i/>
      <w:iCs/>
      <w:color w:val="0F4761" w:themeColor="accent1" w:themeShade="BF"/>
    </w:rPr>
  </w:style>
  <w:style w:type="paragraph" w:styleId="IntenseQuote">
    <w:name w:val="Intense Quote"/>
    <w:basedOn w:val="Normal"/>
    <w:next w:val="Normal"/>
    <w:link w:val="IntenseQuoteChar"/>
    <w:uiPriority w:val="30"/>
    <w:qFormat/>
    <w:rsid w:val="0065225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52253"/>
    <w:rPr>
      <w:i/>
      <w:iCs/>
      <w:color w:val="0F4761" w:themeColor="accent1" w:themeShade="BF"/>
    </w:rPr>
  </w:style>
  <w:style w:type="character" w:styleId="IntenseReference">
    <w:name w:val="Intense Reference"/>
    <w:basedOn w:val="DefaultParagraphFont"/>
    <w:uiPriority w:val="32"/>
    <w:qFormat/>
    <w:rsid w:val="00652253"/>
    <w:rPr>
      <w:b/>
      <w:bCs/>
      <w:smallCaps/>
      <w:color w:val="0F4761" w:themeColor="accent1" w:themeShade="BF"/>
      <w:spacing w:val="5"/>
    </w:rPr>
  </w:style>
  <w:style w:type="paragraph" w:styleId="Header">
    <w:name w:val="header"/>
    <w:basedOn w:val="Normal"/>
    <w:link w:val="HeaderChar"/>
    <w:uiPriority w:val="99"/>
    <w:semiHidden/>
    <w:unhideWhenUsed/>
    <w:rsid w:val="00652253"/>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652253"/>
  </w:style>
  <w:style w:type="paragraph" w:customStyle="1" w:styleId="Default">
    <w:name w:val="Default"/>
    <w:rsid w:val="00652253"/>
    <w:pPr>
      <w:autoSpaceDE w:val="0"/>
      <w:autoSpaceDN w:val="0"/>
      <w:adjustRightInd w:val="0"/>
      <w:spacing w:after="0" w:line="240" w:lineRule="auto"/>
    </w:pPr>
    <w:rPr>
      <w:rFonts w:ascii="Calibri" w:hAnsi="Calibri" w:cs="Calibri"/>
      <w:color w:val="000000"/>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8030098-268D-41ED-998D-528F24B78CEF}">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B4E36546-2A12-4E8A-9AF5-A1DC87B24E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1FB5F0F-38D5-422E-A07B-62741634C18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2</Pages>
  <Words>332</Words>
  <Characters>1896</Characters>
  <Application>Microsoft Office Word</Application>
  <DocSecurity>0</DocSecurity>
  <Lines>15</Lines>
  <Paragraphs>4</Paragraphs>
  <ScaleCrop>false</ScaleCrop>
  <Company/>
  <LinksUpToDate>false</LinksUpToDate>
  <CharactersWithSpaces>2224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41</cp:revision>
  <cp:lastPrinted>2024-05-31T11:35:00Z</cp:lastPrinted>
  <dcterms:created xsi:type="dcterms:W3CDTF">2024-05-28T14:07:00Z</dcterms:created>
  <dcterms:modified xsi:type="dcterms:W3CDTF">2024-05-31T19:37:00Z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