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659281" w14:textId="77777777" w:rsidR="0086758C" w:rsidRPr="0086758C" w:rsidRDefault="0086758C" w:rsidP="0086758C">
      <w:pPr>
        <w:spacing w:after="0" w:line="259" w:lineRule="auto"/>
        <w:jc w:val="center"/>
        <w:rPr>
          <w:rFonts w:ascii="Arial" w:eastAsia="Arial" w:hAnsi="Arial" w:cs="Arial"/>
          <w:b/>
          <w:bCs/>
          <w:smallCaps/>
          <w:kern w:val="0"/>
          <w14:ligatures w14:val="none"/>
        </w:rPr>
      </w:pPr>
      <w:r w:rsidRPr="0086758C">
        <w:rPr>
          <w:rFonts w:ascii="Arial" w:eastAsia="Arial" w:hAnsi="Arial" w:cs="Arial"/>
          <w:b/>
          <w:bCs/>
          <w:smallCaps/>
          <w:kern w:val="0"/>
          <w14:ligatures w14:val="none"/>
        </w:rPr>
        <w:t>PUBLIC NOTICE OF A REGULAR MEETING OF THE</w:t>
      </w:r>
    </w:p>
    <w:p w14:paraId="36B2224D" w14:textId="77777777" w:rsidR="0086758C" w:rsidRPr="0086758C" w:rsidRDefault="0086758C" w:rsidP="0086758C">
      <w:pPr>
        <w:spacing w:after="0" w:line="259" w:lineRule="auto"/>
        <w:jc w:val="center"/>
        <w:rPr>
          <w:rFonts w:ascii="Arial" w:eastAsia="Arial" w:hAnsi="Arial" w:cs="Arial"/>
          <w:b/>
          <w:bCs/>
          <w:smallCaps/>
          <w:kern w:val="0"/>
          <w14:ligatures w14:val="none"/>
        </w:rPr>
      </w:pPr>
      <w:r w:rsidRPr="0086758C">
        <w:rPr>
          <w:rFonts w:ascii="Arial" w:eastAsia="Arial" w:hAnsi="Arial" w:cs="Arial"/>
          <w:b/>
          <w:bCs/>
          <w:smallCaps/>
          <w:kern w:val="0"/>
          <w14:ligatures w14:val="none"/>
        </w:rPr>
        <w:t xml:space="preserve"> CLINTON CITY COUNCIL</w:t>
      </w:r>
    </w:p>
    <w:p w14:paraId="6ADAA9BB" w14:textId="77777777" w:rsidR="0086758C" w:rsidRPr="0086758C" w:rsidRDefault="0086758C" w:rsidP="0086758C">
      <w:pPr>
        <w:spacing w:after="0" w:line="259" w:lineRule="auto"/>
        <w:jc w:val="center"/>
        <w:rPr>
          <w:rFonts w:ascii="Arial" w:eastAsia="Arial" w:hAnsi="Arial" w:cs="Arial"/>
          <w:b/>
          <w:bCs/>
          <w:smallCaps/>
          <w:kern w:val="0"/>
          <w14:ligatures w14:val="none"/>
        </w:rPr>
      </w:pPr>
      <w:r w:rsidRPr="0086758C">
        <w:rPr>
          <w:rFonts w:ascii="Arial" w:eastAsia="Arial" w:hAnsi="Arial" w:cs="Arial"/>
          <w:b/>
          <w:bCs/>
          <w:smallCaps/>
          <w:kern w:val="0"/>
          <w14:ligatures w14:val="none"/>
        </w:rPr>
        <w:t>CLINTON CITY HALL</w:t>
      </w:r>
    </w:p>
    <w:p w14:paraId="61AE48E4" w14:textId="6F0C42C0" w:rsidR="0086758C" w:rsidRPr="0086758C" w:rsidRDefault="0086758C" w:rsidP="0086758C">
      <w:pPr>
        <w:spacing w:after="0" w:line="259" w:lineRule="auto"/>
        <w:jc w:val="center"/>
        <w:rPr>
          <w:rFonts w:ascii="Arial" w:eastAsia="Arial" w:hAnsi="Arial" w:cs="Arial"/>
          <w:b/>
          <w:bCs/>
          <w:smallCaps/>
          <w:kern w:val="0"/>
          <w14:ligatures w14:val="none"/>
        </w:rPr>
      </w:pPr>
      <w:r w:rsidRPr="0086758C">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MAY 7</w:t>
      </w:r>
      <w:r w:rsidRPr="0086758C">
        <w:rPr>
          <w:rFonts w:ascii="Arial" w:eastAsia="Arial" w:hAnsi="Arial" w:cs="Arial"/>
          <w:b/>
          <w:bCs/>
          <w:smallCaps/>
          <w:kern w:val="0"/>
          <w14:ligatures w14:val="none"/>
        </w:rPr>
        <w:t>, 2024, 5:30 P.M.</w:t>
      </w:r>
    </w:p>
    <w:p w14:paraId="762F4AA3" w14:textId="77777777" w:rsidR="0086758C" w:rsidRPr="0086758C" w:rsidRDefault="0086758C" w:rsidP="0086758C">
      <w:pPr>
        <w:spacing w:after="0" w:line="259" w:lineRule="auto"/>
        <w:jc w:val="center"/>
        <w:rPr>
          <w:rFonts w:ascii="Arial" w:eastAsia="Arial" w:hAnsi="Arial" w:cs="Arial"/>
          <w:b/>
          <w:bCs/>
          <w:smallCaps/>
          <w:kern w:val="0"/>
          <w14:ligatures w14:val="none"/>
        </w:rPr>
      </w:pPr>
    </w:p>
    <w:p w14:paraId="0F4F3A11" w14:textId="77777777" w:rsidR="0086758C" w:rsidRPr="0086758C" w:rsidRDefault="0086758C" w:rsidP="0086758C">
      <w:pPr>
        <w:spacing w:after="0" w:line="259" w:lineRule="auto"/>
        <w:ind w:left="90"/>
        <w:jc w:val="center"/>
        <w:rPr>
          <w:rFonts w:ascii="Arial" w:eastAsia="Arial" w:hAnsi="Arial" w:cs="Arial"/>
          <w:b/>
          <w:bCs/>
          <w:smallCaps/>
          <w:kern w:val="0"/>
          <w14:ligatures w14:val="none"/>
        </w:rPr>
      </w:pPr>
      <w:r w:rsidRPr="0086758C">
        <w:rPr>
          <w:rFonts w:ascii="Arial" w:eastAsia="Arial" w:hAnsi="Arial" w:cs="Arial"/>
          <w:b/>
          <w:bCs/>
          <w:smallCaps/>
          <w:kern w:val="0"/>
          <w14:ligatures w14:val="none"/>
        </w:rPr>
        <w:t>AGENDA</w:t>
      </w:r>
    </w:p>
    <w:p w14:paraId="6D73528C" w14:textId="77777777" w:rsidR="0086758C" w:rsidRPr="0086758C" w:rsidRDefault="0086758C" w:rsidP="0086758C">
      <w:pPr>
        <w:spacing w:after="0" w:line="259" w:lineRule="auto"/>
        <w:jc w:val="center"/>
        <w:rPr>
          <w:rFonts w:ascii="Arial" w:eastAsia="Arial" w:hAnsi="Arial" w:cs="Arial"/>
          <w:kern w:val="0"/>
          <w:sz w:val="16"/>
          <w:szCs w:val="16"/>
          <w14:ligatures w14:val="none"/>
        </w:rPr>
      </w:pPr>
    </w:p>
    <w:p w14:paraId="7C32C3C9" w14:textId="77777777" w:rsidR="0086758C" w:rsidRPr="0086758C" w:rsidRDefault="0086758C" w:rsidP="0086758C">
      <w:pPr>
        <w:numPr>
          <w:ilvl w:val="0"/>
          <w:numId w:val="1"/>
        </w:numPr>
        <w:spacing w:after="0" w:afterAutospacing="1" w:line="240" w:lineRule="auto"/>
        <w:contextualSpacing/>
        <w:jc w:val="both"/>
        <w:rPr>
          <w:rFonts w:ascii="Arial" w:eastAsia="Arial" w:hAnsi="Arial" w:cs="Arial"/>
          <w:kern w:val="0"/>
          <w14:ligatures w14:val="none"/>
        </w:rPr>
      </w:pPr>
      <w:r w:rsidRPr="0086758C">
        <w:rPr>
          <w:rFonts w:ascii="Arial" w:eastAsia="Arial" w:hAnsi="Arial" w:cs="Arial"/>
          <w:kern w:val="0"/>
          <w14:ligatures w14:val="none"/>
        </w:rPr>
        <w:t>CALL TO ORDER, OPENING PRAYER/PLEDGE OF ALLEGIANCE</w:t>
      </w:r>
    </w:p>
    <w:p w14:paraId="428DEAD5" w14:textId="77777777" w:rsidR="0086758C" w:rsidRPr="0086758C" w:rsidRDefault="0086758C" w:rsidP="0086758C">
      <w:pPr>
        <w:spacing w:after="0" w:afterAutospacing="1" w:line="240" w:lineRule="auto"/>
        <w:ind w:left="720"/>
        <w:contextualSpacing/>
        <w:jc w:val="both"/>
        <w:rPr>
          <w:rFonts w:ascii="Arial" w:eastAsia="Arial" w:hAnsi="Arial" w:cs="Arial"/>
          <w:kern w:val="0"/>
          <w:sz w:val="16"/>
          <w:szCs w:val="16"/>
          <w14:ligatures w14:val="none"/>
        </w:rPr>
      </w:pPr>
    </w:p>
    <w:p w14:paraId="38FD2E18" w14:textId="77777777" w:rsidR="005279AD" w:rsidRPr="003071DE" w:rsidRDefault="005279AD" w:rsidP="005279AD">
      <w:pPr>
        <w:spacing w:line="192" w:lineRule="auto"/>
        <w:ind w:left="720"/>
        <w:contextualSpacing/>
        <w:jc w:val="both"/>
        <w:rPr>
          <w:rFonts w:ascii="Arial" w:hAnsi="Arial" w:cs="Arial"/>
          <w:kern w:val="0"/>
          <w14:ligatures w14:val="none"/>
        </w:rPr>
      </w:pPr>
      <w:r>
        <w:rPr>
          <w:rFonts w:ascii="Arial" w:hAnsi="Arial" w:cs="Arial"/>
          <w:kern w:val="0"/>
          <w14:ligatures w14:val="none"/>
        </w:rPr>
        <w:t>Pat Peters, Pastor Church of Christ</w:t>
      </w:r>
      <w:r w:rsidRPr="003071DE">
        <w:rPr>
          <w:rFonts w:ascii="Arial" w:hAnsi="Arial" w:cs="Arial"/>
          <w:kern w:val="0"/>
          <w14:ligatures w14:val="none"/>
        </w:rPr>
        <w:t>, Prayer</w:t>
      </w:r>
    </w:p>
    <w:p w14:paraId="63DE3212" w14:textId="77777777" w:rsidR="005279AD" w:rsidRPr="003071DE" w:rsidRDefault="005279AD" w:rsidP="005279AD">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21415DC9" w14:textId="77777777" w:rsidR="0086758C" w:rsidRPr="0086758C" w:rsidRDefault="0086758C" w:rsidP="0086758C">
      <w:pPr>
        <w:spacing w:line="259" w:lineRule="auto"/>
        <w:ind w:left="720"/>
        <w:contextualSpacing/>
        <w:jc w:val="both"/>
        <w:rPr>
          <w:rFonts w:ascii="Arial" w:eastAsia="Arial" w:hAnsi="Arial" w:cs="Arial"/>
          <w:kern w:val="0"/>
          <w:sz w:val="16"/>
          <w:szCs w:val="16"/>
          <w14:ligatures w14:val="none"/>
        </w:rPr>
      </w:pPr>
      <w:r w:rsidRPr="0086758C">
        <w:rPr>
          <w:rFonts w:ascii="Arial" w:eastAsia="Arial" w:hAnsi="Arial" w:cs="Arial"/>
          <w:kern w:val="0"/>
          <w:sz w:val="16"/>
          <w:szCs w:val="16"/>
          <w14:ligatures w14:val="none"/>
        </w:rPr>
        <w:t xml:space="preserve">         </w:t>
      </w:r>
    </w:p>
    <w:p w14:paraId="63B7B259" w14:textId="77777777" w:rsidR="0086758C" w:rsidRPr="0086758C" w:rsidRDefault="0086758C" w:rsidP="0086758C">
      <w:pPr>
        <w:numPr>
          <w:ilvl w:val="0"/>
          <w:numId w:val="1"/>
        </w:numPr>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CONSIDER APPROVAL OF CONSENT AGENDA</w:t>
      </w:r>
    </w:p>
    <w:p w14:paraId="1941E15E" w14:textId="77777777" w:rsidR="0086758C" w:rsidRPr="0086758C" w:rsidRDefault="0086758C" w:rsidP="0086758C">
      <w:pPr>
        <w:spacing w:after="0" w:line="259" w:lineRule="auto"/>
        <w:ind w:left="720"/>
        <w:contextualSpacing/>
        <w:jc w:val="both"/>
        <w:rPr>
          <w:rFonts w:ascii="Arial" w:eastAsia="Arial" w:hAnsi="Arial" w:cs="Arial"/>
          <w:kern w:val="0"/>
          <w14:ligatures w14:val="none"/>
        </w:rPr>
      </w:pPr>
      <w:r w:rsidRPr="0086758C">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F6F8F3F" w14:textId="77777777" w:rsidR="0086758C" w:rsidRPr="0086758C" w:rsidRDefault="0086758C" w:rsidP="0086758C">
      <w:pPr>
        <w:spacing w:after="0" w:line="259" w:lineRule="auto"/>
        <w:ind w:left="720"/>
        <w:contextualSpacing/>
        <w:jc w:val="both"/>
        <w:rPr>
          <w:rFonts w:ascii="Arial" w:eastAsia="Arial" w:hAnsi="Arial" w:cs="Arial"/>
          <w:kern w:val="0"/>
          <w:sz w:val="16"/>
          <w:szCs w:val="16"/>
          <w14:ligatures w14:val="none"/>
        </w:rPr>
      </w:pPr>
    </w:p>
    <w:p w14:paraId="45D70AED" w14:textId="3D4BBD25" w:rsidR="0086758C" w:rsidRPr="0086758C" w:rsidRDefault="0086758C" w:rsidP="0086758C">
      <w:pPr>
        <w:numPr>
          <w:ilvl w:val="0"/>
          <w:numId w:val="2"/>
        </w:numPr>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 xml:space="preserve">Minutes of the </w:t>
      </w:r>
      <w:r>
        <w:rPr>
          <w:rFonts w:ascii="Arial" w:eastAsia="Arial" w:hAnsi="Arial" w:cs="Arial"/>
          <w:kern w:val="0"/>
          <w14:ligatures w14:val="none"/>
        </w:rPr>
        <w:t>April 16</w:t>
      </w:r>
      <w:r w:rsidRPr="0086758C">
        <w:rPr>
          <w:rFonts w:ascii="Arial" w:eastAsia="Arial" w:hAnsi="Arial" w:cs="Arial"/>
          <w:kern w:val="0"/>
          <w14:ligatures w14:val="none"/>
        </w:rPr>
        <w:t xml:space="preserve">, 2024, </w:t>
      </w:r>
      <w:r>
        <w:rPr>
          <w:rFonts w:ascii="Arial" w:eastAsia="Arial" w:hAnsi="Arial" w:cs="Arial"/>
          <w:kern w:val="0"/>
          <w14:ligatures w14:val="none"/>
        </w:rPr>
        <w:t>Regular</w:t>
      </w:r>
      <w:r w:rsidRPr="0086758C">
        <w:rPr>
          <w:rFonts w:ascii="Arial" w:eastAsia="Arial" w:hAnsi="Arial" w:cs="Arial"/>
          <w:kern w:val="0"/>
          <w14:ligatures w14:val="none"/>
        </w:rPr>
        <w:t xml:space="preserve"> Meeting</w:t>
      </w:r>
    </w:p>
    <w:p w14:paraId="65CAF1EC" w14:textId="77777777" w:rsidR="0086758C" w:rsidRPr="0086758C" w:rsidRDefault="0086758C" w:rsidP="0086758C">
      <w:pPr>
        <w:numPr>
          <w:ilvl w:val="0"/>
          <w:numId w:val="2"/>
        </w:numPr>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Consider Claims</w:t>
      </w:r>
    </w:p>
    <w:p w14:paraId="35AFE40B" w14:textId="7AF5A074" w:rsidR="0086758C" w:rsidRPr="0086758C" w:rsidRDefault="0086758C" w:rsidP="0086758C">
      <w:pPr>
        <w:numPr>
          <w:ilvl w:val="0"/>
          <w:numId w:val="2"/>
        </w:numPr>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 xml:space="preserve">Acknowledge Receipt of Financial Report for the Month Ending </w:t>
      </w:r>
      <w:r>
        <w:rPr>
          <w:rFonts w:ascii="Arial" w:eastAsia="Arial" w:hAnsi="Arial" w:cs="Arial"/>
          <w:kern w:val="0"/>
          <w14:ligatures w14:val="none"/>
        </w:rPr>
        <w:t>March 31</w:t>
      </w:r>
      <w:r w:rsidRPr="0086758C">
        <w:rPr>
          <w:rFonts w:ascii="Arial" w:eastAsia="Arial" w:hAnsi="Arial" w:cs="Arial"/>
          <w:kern w:val="0"/>
          <w14:ligatures w14:val="none"/>
        </w:rPr>
        <w:t>,</w:t>
      </w:r>
      <w:r>
        <w:rPr>
          <w:rFonts w:ascii="Arial" w:eastAsia="Arial" w:hAnsi="Arial" w:cs="Arial"/>
          <w:kern w:val="0"/>
          <w14:ligatures w14:val="none"/>
        </w:rPr>
        <w:t xml:space="preserve"> </w:t>
      </w:r>
      <w:r w:rsidRPr="0086758C">
        <w:rPr>
          <w:rFonts w:ascii="Arial" w:eastAsia="Arial" w:hAnsi="Arial" w:cs="Arial"/>
          <w:kern w:val="0"/>
          <w14:ligatures w14:val="none"/>
        </w:rPr>
        <w:t>2024.</w:t>
      </w:r>
    </w:p>
    <w:p w14:paraId="37CC56C2" w14:textId="77777777" w:rsidR="0086758C" w:rsidRPr="0086758C" w:rsidRDefault="0086758C" w:rsidP="0086758C">
      <w:pPr>
        <w:tabs>
          <w:tab w:val="left" w:pos="990"/>
        </w:tabs>
        <w:spacing w:after="0" w:line="259" w:lineRule="auto"/>
        <w:ind w:left="720" w:hanging="810"/>
        <w:jc w:val="both"/>
        <w:rPr>
          <w:rFonts w:ascii="Arial" w:eastAsia="Arial" w:hAnsi="Arial" w:cs="Arial"/>
          <w:sz w:val="16"/>
          <w:szCs w:val="16"/>
        </w:rPr>
      </w:pPr>
      <w:r w:rsidRPr="0086758C">
        <w:rPr>
          <w:rFonts w:ascii="Arial" w:eastAsia="Arial" w:hAnsi="Arial" w:cs="Arial"/>
        </w:rPr>
        <w:t xml:space="preserve">      </w:t>
      </w:r>
    </w:p>
    <w:p w14:paraId="3529255F" w14:textId="77777777" w:rsidR="0086758C" w:rsidRPr="0086758C" w:rsidRDefault="0086758C" w:rsidP="0086758C">
      <w:pPr>
        <w:tabs>
          <w:tab w:val="left" w:pos="990"/>
        </w:tabs>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 xml:space="preserve">     3..  DISCUSSION, CONSIDERATION, AND POSSIBLE ACTION(S) REGARDING:</w:t>
      </w:r>
    </w:p>
    <w:p w14:paraId="068B7FA3" w14:textId="77777777" w:rsidR="0086758C" w:rsidRPr="0086758C" w:rsidRDefault="0086758C" w:rsidP="0086758C">
      <w:pPr>
        <w:tabs>
          <w:tab w:val="left" w:pos="990"/>
        </w:tabs>
        <w:spacing w:after="0" w:line="259" w:lineRule="auto"/>
        <w:contextualSpacing/>
        <w:jc w:val="both"/>
        <w:rPr>
          <w:rFonts w:ascii="Arial" w:eastAsia="Arial" w:hAnsi="Arial" w:cs="Arial"/>
          <w:kern w:val="0"/>
          <w:sz w:val="16"/>
          <w:szCs w:val="16"/>
          <w14:ligatures w14:val="none"/>
        </w:rPr>
      </w:pPr>
    </w:p>
    <w:p w14:paraId="6C9ACD15" w14:textId="2380FB29" w:rsidR="0086758C" w:rsidRPr="0086758C" w:rsidRDefault="0086758C" w:rsidP="66D32B0D">
      <w:pPr>
        <w:pStyle w:val="ListParagraph"/>
        <w:numPr>
          <w:ilvl w:val="0"/>
          <w:numId w:val="4"/>
        </w:numPr>
        <w:tabs>
          <w:tab w:val="left" w:pos="990"/>
        </w:tabs>
        <w:spacing w:after="0" w:line="259" w:lineRule="auto"/>
        <w:jc w:val="both"/>
        <w:rPr>
          <w:rFonts w:ascii="Arial" w:eastAsia="Arial" w:hAnsi="Arial" w:cs="Arial"/>
          <w:kern w:val="0"/>
          <w14:ligatures w14:val="none"/>
        </w:rPr>
      </w:pPr>
      <w:r w:rsidRPr="0086758C">
        <w:rPr>
          <w:rFonts w:ascii="Arial" w:eastAsia="Arial" w:hAnsi="Arial" w:cs="Arial"/>
          <w:kern w:val="0"/>
          <w14:ligatures w14:val="none"/>
        </w:rPr>
        <w:t>Resolution</w:t>
      </w:r>
      <w:r w:rsidR="40AD1B76" w:rsidRPr="0086758C">
        <w:rPr>
          <w:rFonts w:ascii="Arial" w:eastAsia="Arial" w:hAnsi="Arial" w:cs="Arial"/>
          <w:kern w:val="0"/>
          <w14:ligatures w14:val="none"/>
        </w:rPr>
        <w:t xml:space="preserve"> </w:t>
      </w:r>
      <w:r w:rsidR="000A48CB">
        <w:rPr>
          <w:rFonts w:ascii="Arial" w:eastAsia="Arial" w:hAnsi="Arial" w:cs="Arial"/>
          <w:kern w:val="0"/>
          <w14:ligatures w14:val="none"/>
        </w:rPr>
        <w:t>983</w:t>
      </w:r>
      <w:r w:rsidR="10D700BA">
        <w:rPr>
          <w:rFonts w:ascii="Arial" w:eastAsia="Arial" w:hAnsi="Arial" w:cs="Arial"/>
          <w:kern w:val="0"/>
          <w14:ligatures w14:val="none"/>
        </w:rPr>
        <w:t xml:space="preserve"> - </w:t>
      </w:r>
      <w:r w:rsidR="10D700BA" w:rsidRPr="66D32B0D">
        <w:rPr>
          <w:rFonts w:ascii="Arial" w:eastAsia="Arial" w:hAnsi="Arial" w:cs="Arial"/>
        </w:rPr>
        <w:t xml:space="preserve">Declaring Certain Clinton Police Department Shotguns to be Surplus and Authorizing Disposal by Trading Them </w:t>
      </w:r>
      <w:r w:rsidR="1FE826BA" w:rsidRPr="66D32B0D">
        <w:rPr>
          <w:rFonts w:ascii="Arial" w:eastAsia="Arial" w:hAnsi="Arial" w:cs="Arial"/>
        </w:rPr>
        <w:t>i</w:t>
      </w:r>
      <w:r w:rsidR="10D700BA" w:rsidRPr="66D32B0D">
        <w:rPr>
          <w:rFonts w:ascii="Arial" w:eastAsia="Arial" w:hAnsi="Arial" w:cs="Arial"/>
        </w:rPr>
        <w:t xml:space="preserve">n </w:t>
      </w:r>
      <w:r w:rsidR="1D6EB355" w:rsidRPr="66D32B0D">
        <w:rPr>
          <w:rFonts w:ascii="Arial" w:eastAsia="Arial" w:hAnsi="Arial" w:cs="Arial"/>
        </w:rPr>
        <w:t>f</w:t>
      </w:r>
      <w:r w:rsidR="10D700BA" w:rsidRPr="66D32B0D">
        <w:rPr>
          <w:rFonts w:ascii="Arial" w:eastAsia="Arial" w:hAnsi="Arial" w:cs="Arial"/>
        </w:rPr>
        <w:t xml:space="preserve">or </w:t>
      </w:r>
      <w:r w:rsidR="442F2EA4" w:rsidRPr="66D32B0D">
        <w:rPr>
          <w:rFonts w:ascii="Arial" w:eastAsia="Arial" w:hAnsi="Arial" w:cs="Arial"/>
        </w:rPr>
        <w:t xml:space="preserve">Three </w:t>
      </w:r>
      <w:r w:rsidR="10D700BA" w:rsidRPr="66D32B0D">
        <w:rPr>
          <w:rFonts w:ascii="Arial" w:eastAsia="Arial" w:hAnsi="Arial" w:cs="Arial"/>
        </w:rPr>
        <w:t>Glock 45 Caliber Pistols</w:t>
      </w:r>
    </w:p>
    <w:p w14:paraId="0CE66CB7" w14:textId="403348EC" w:rsidR="0086758C" w:rsidRDefault="069B266E" w:rsidP="0086758C">
      <w:pPr>
        <w:pStyle w:val="ListParagraph"/>
        <w:numPr>
          <w:ilvl w:val="0"/>
          <w:numId w:val="4"/>
        </w:numPr>
        <w:tabs>
          <w:tab w:val="left" w:pos="990"/>
        </w:tabs>
        <w:spacing w:after="0" w:line="259" w:lineRule="auto"/>
        <w:jc w:val="both"/>
        <w:rPr>
          <w:rFonts w:ascii="Arial" w:eastAsia="Arial" w:hAnsi="Arial" w:cs="Arial"/>
        </w:rPr>
      </w:pPr>
      <w:r w:rsidRPr="66D32B0D">
        <w:rPr>
          <w:rFonts w:ascii="Arial" w:eastAsia="Arial" w:hAnsi="Arial" w:cs="Arial"/>
        </w:rPr>
        <w:t xml:space="preserve">Ballot for Two </w:t>
      </w:r>
      <w:r w:rsidR="0086758C" w:rsidRPr="66D32B0D">
        <w:rPr>
          <w:rFonts w:ascii="Arial" w:eastAsia="Arial" w:hAnsi="Arial" w:cs="Arial"/>
        </w:rPr>
        <w:t>O</w:t>
      </w:r>
      <w:r w:rsidR="43875496" w:rsidRPr="66D32B0D">
        <w:rPr>
          <w:rFonts w:ascii="Arial" w:eastAsia="Arial" w:hAnsi="Arial" w:cs="Arial"/>
        </w:rPr>
        <w:t xml:space="preserve">klahoma </w:t>
      </w:r>
      <w:r w:rsidR="0086758C" w:rsidRPr="66D32B0D">
        <w:rPr>
          <w:rFonts w:ascii="Arial" w:eastAsia="Arial" w:hAnsi="Arial" w:cs="Arial"/>
        </w:rPr>
        <w:t>M</w:t>
      </w:r>
      <w:r w:rsidR="5BE37264" w:rsidRPr="66D32B0D">
        <w:rPr>
          <w:rFonts w:ascii="Arial" w:eastAsia="Arial" w:hAnsi="Arial" w:cs="Arial"/>
        </w:rPr>
        <w:t xml:space="preserve">unicipal </w:t>
      </w:r>
      <w:r w:rsidR="0086758C" w:rsidRPr="66D32B0D">
        <w:rPr>
          <w:rFonts w:ascii="Arial" w:eastAsia="Arial" w:hAnsi="Arial" w:cs="Arial"/>
        </w:rPr>
        <w:t>A</w:t>
      </w:r>
      <w:r w:rsidR="7ECE8FB0" w:rsidRPr="66D32B0D">
        <w:rPr>
          <w:rFonts w:ascii="Arial" w:eastAsia="Arial" w:hAnsi="Arial" w:cs="Arial"/>
        </w:rPr>
        <w:t xml:space="preserve">ssurance </w:t>
      </w:r>
      <w:r w:rsidR="0086758C" w:rsidRPr="66D32B0D">
        <w:rPr>
          <w:rFonts w:ascii="Arial" w:eastAsia="Arial" w:hAnsi="Arial" w:cs="Arial"/>
        </w:rPr>
        <w:t>G</w:t>
      </w:r>
      <w:r w:rsidR="08F64726" w:rsidRPr="66D32B0D">
        <w:rPr>
          <w:rFonts w:ascii="Arial" w:eastAsia="Arial" w:hAnsi="Arial" w:cs="Arial"/>
        </w:rPr>
        <w:t>roup (OMAG)</w:t>
      </w:r>
      <w:r w:rsidR="0086758C" w:rsidRPr="66D32B0D">
        <w:rPr>
          <w:rFonts w:ascii="Arial" w:eastAsia="Arial" w:hAnsi="Arial" w:cs="Arial"/>
        </w:rPr>
        <w:t xml:space="preserve"> Board Trustees</w:t>
      </w:r>
    </w:p>
    <w:p w14:paraId="56F3AE71" w14:textId="4794A803" w:rsidR="0086758C" w:rsidRPr="0086758C" w:rsidRDefault="426BB5F6" w:rsidP="006E6AFE">
      <w:pPr>
        <w:pStyle w:val="ListParagraph"/>
        <w:numPr>
          <w:ilvl w:val="0"/>
          <w:numId w:val="4"/>
        </w:numPr>
        <w:tabs>
          <w:tab w:val="left" w:pos="990"/>
        </w:tabs>
        <w:spacing w:after="0" w:line="259" w:lineRule="auto"/>
        <w:ind w:left="990" w:hanging="270"/>
        <w:jc w:val="both"/>
        <w:rPr>
          <w:rFonts w:ascii="Arial" w:eastAsia="Arial" w:hAnsi="Arial" w:cs="Arial"/>
        </w:rPr>
      </w:pPr>
      <w:r w:rsidRPr="66D32B0D">
        <w:rPr>
          <w:rFonts w:ascii="Arial" w:eastAsia="Arial" w:hAnsi="Arial" w:cs="Arial"/>
        </w:rPr>
        <w:t>Utility Relocation Agreement with ODOT for Water Line Relocations on Exit 6</w:t>
      </w:r>
      <w:r w:rsidR="006E6AFE" w:rsidRPr="66D32B0D">
        <w:rPr>
          <w:rFonts w:ascii="Arial" w:eastAsia="Arial" w:hAnsi="Arial" w:cs="Arial"/>
        </w:rPr>
        <w:t xml:space="preserve">5 </w:t>
      </w:r>
      <w:r w:rsidRPr="66D32B0D">
        <w:rPr>
          <w:rFonts w:ascii="Arial" w:eastAsia="Arial" w:hAnsi="Arial" w:cs="Arial"/>
        </w:rPr>
        <w:t>Project</w:t>
      </w:r>
    </w:p>
    <w:p w14:paraId="1FEC14A1" w14:textId="065481F9" w:rsidR="426BB5F6" w:rsidRDefault="426BB5F6" w:rsidP="006E6AFE">
      <w:pPr>
        <w:pStyle w:val="ListParagraph"/>
        <w:numPr>
          <w:ilvl w:val="0"/>
          <w:numId w:val="4"/>
        </w:numPr>
        <w:tabs>
          <w:tab w:val="left" w:pos="990"/>
        </w:tabs>
        <w:spacing w:after="0" w:line="259" w:lineRule="auto"/>
        <w:ind w:left="990" w:hanging="255"/>
        <w:jc w:val="both"/>
        <w:rPr>
          <w:rFonts w:ascii="Arial" w:eastAsia="Arial" w:hAnsi="Arial" w:cs="Arial"/>
        </w:rPr>
      </w:pPr>
      <w:r w:rsidRPr="66D32B0D">
        <w:rPr>
          <w:rFonts w:ascii="Arial" w:eastAsia="Arial" w:hAnsi="Arial" w:cs="Arial"/>
        </w:rPr>
        <w:t>Utility Relocation Agreement with ODOT for Sanitary Sewer Line Relocations on Exit 65 Project</w:t>
      </w:r>
    </w:p>
    <w:p w14:paraId="31D51034" w14:textId="77777777" w:rsidR="0086758C" w:rsidRPr="0086758C" w:rsidRDefault="0086758C" w:rsidP="0086758C">
      <w:pPr>
        <w:tabs>
          <w:tab w:val="left" w:pos="990"/>
        </w:tabs>
        <w:spacing w:after="0" w:line="259" w:lineRule="auto"/>
        <w:contextualSpacing/>
        <w:jc w:val="both"/>
        <w:rPr>
          <w:rFonts w:ascii="Arial" w:eastAsia="Arial" w:hAnsi="Arial" w:cs="Arial"/>
          <w:kern w:val="0"/>
          <w14:ligatures w14:val="none"/>
        </w:rPr>
      </w:pPr>
    </w:p>
    <w:p w14:paraId="55DB5A94" w14:textId="77777777" w:rsidR="0086758C" w:rsidRPr="0086758C" w:rsidRDefault="0086758C" w:rsidP="0086758C">
      <w:pPr>
        <w:numPr>
          <w:ilvl w:val="0"/>
          <w:numId w:val="3"/>
        </w:numPr>
        <w:tabs>
          <w:tab w:val="left" w:pos="990"/>
        </w:tabs>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NEW BUSINESS (If any, pursuant to Section 311.9 of the Oklahoma Open Meeting Act.)</w:t>
      </w:r>
    </w:p>
    <w:p w14:paraId="5B2EC8BD" w14:textId="77777777" w:rsidR="0086758C" w:rsidRPr="0086758C" w:rsidRDefault="0086758C" w:rsidP="0086758C">
      <w:pPr>
        <w:tabs>
          <w:tab w:val="left" w:pos="990"/>
        </w:tabs>
        <w:spacing w:after="0" w:line="259" w:lineRule="auto"/>
        <w:ind w:left="720"/>
        <w:contextualSpacing/>
        <w:jc w:val="both"/>
        <w:rPr>
          <w:rFonts w:ascii="Arial" w:eastAsia="Arial" w:hAnsi="Arial" w:cs="Arial"/>
          <w:kern w:val="0"/>
          <w14:ligatures w14:val="none"/>
        </w:rPr>
      </w:pPr>
    </w:p>
    <w:p w14:paraId="2CD7E6DC" w14:textId="77777777" w:rsidR="0086758C" w:rsidRPr="0086758C" w:rsidRDefault="0086758C" w:rsidP="0086758C">
      <w:pPr>
        <w:numPr>
          <w:ilvl w:val="0"/>
          <w:numId w:val="3"/>
        </w:numPr>
        <w:tabs>
          <w:tab w:val="left" w:pos="990"/>
        </w:tabs>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COUNCIL COMMENTS</w:t>
      </w:r>
    </w:p>
    <w:p w14:paraId="71C0447C" w14:textId="77777777" w:rsidR="0086758C" w:rsidRPr="0086758C" w:rsidRDefault="0086758C" w:rsidP="0086758C">
      <w:pPr>
        <w:spacing w:line="259" w:lineRule="auto"/>
        <w:ind w:left="720"/>
        <w:contextualSpacing/>
        <w:rPr>
          <w:rFonts w:ascii="Arial" w:eastAsia="Arial" w:hAnsi="Arial" w:cs="Arial"/>
          <w:kern w:val="0"/>
          <w14:ligatures w14:val="none"/>
        </w:rPr>
      </w:pPr>
    </w:p>
    <w:p w14:paraId="78103C95" w14:textId="77777777" w:rsidR="0086758C" w:rsidRPr="0086758C" w:rsidRDefault="0086758C" w:rsidP="0086758C">
      <w:pPr>
        <w:numPr>
          <w:ilvl w:val="0"/>
          <w:numId w:val="3"/>
        </w:numPr>
        <w:tabs>
          <w:tab w:val="left" w:pos="990"/>
        </w:tabs>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CITY MANAGER’S COMMENTS</w:t>
      </w:r>
    </w:p>
    <w:p w14:paraId="21F123EE" w14:textId="77777777" w:rsidR="0086758C" w:rsidRPr="0086758C" w:rsidRDefault="0086758C" w:rsidP="0086758C">
      <w:pPr>
        <w:spacing w:line="259" w:lineRule="auto"/>
        <w:ind w:left="720"/>
        <w:contextualSpacing/>
        <w:rPr>
          <w:rFonts w:ascii="Arial" w:eastAsia="Arial" w:hAnsi="Arial" w:cs="Arial"/>
          <w:kern w:val="0"/>
          <w14:ligatures w14:val="none"/>
        </w:rPr>
      </w:pPr>
    </w:p>
    <w:p w14:paraId="3AFC286B" w14:textId="77777777" w:rsidR="0086758C" w:rsidRPr="0086758C" w:rsidRDefault="0086758C" w:rsidP="0086758C">
      <w:pPr>
        <w:numPr>
          <w:ilvl w:val="0"/>
          <w:numId w:val="3"/>
        </w:numPr>
        <w:tabs>
          <w:tab w:val="left" w:pos="990"/>
        </w:tabs>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lastRenderedPageBreak/>
        <w:t>AUDIENCE PARTICIPATION (According to Audience Participation Decorum Guidelines at Clinton City Council Public Meetings effective: 2/14/2017)</w:t>
      </w:r>
    </w:p>
    <w:p w14:paraId="76A76B3B" w14:textId="77777777" w:rsidR="0086758C" w:rsidRPr="0086758C" w:rsidRDefault="0086758C" w:rsidP="0086758C">
      <w:pPr>
        <w:spacing w:line="259" w:lineRule="auto"/>
        <w:ind w:left="720"/>
        <w:contextualSpacing/>
        <w:rPr>
          <w:rFonts w:ascii="Arial" w:eastAsia="Arial" w:hAnsi="Arial" w:cs="Arial"/>
          <w:kern w:val="0"/>
          <w:sz w:val="16"/>
          <w:szCs w:val="16"/>
          <w14:ligatures w14:val="none"/>
        </w:rPr>
      </w:pPr>
    </w:p>
    <w:p w14:paraId="0FC9B8E3" w14:textId="77777777" w:rsidR="0086758C" w:rsidRPr="0086758C" w:rsidRDefault="0086758C" w:rsidP="0086758C">
      <w:pPr>
        <w:numPr>
          <w:ilvl w:val="0"/>
          <w:numId w:val="3"/>
        </w:numPr>
        <w:tabs>
          <w:tab w:val="left" w:pos="990"/>
        </w:tabs>
        <w:spacing w:after="0" w:line="259" w:lineRule="auto"/>
        <w:contextualSpacing/>
        <w:jc w:val="both"/>
        <w:rPr>
          <w:rFonts w:ascii="Arial" w:eastAsia="Arial" w:hAnsi="Arial" w:cs="Arial"/>
          <w:kern w:val="0"/>
          <w14:ligatures w14:val="none"/>
        </w:rPr>
      </w:pPr>
      <w:r w:rsidRPr="0086758C">
        <w:rPr>
          <w:rFonts w:ascii="Arial" w:eastAsia="Arial" w:hAnsi="Arial" w:cs="Arial"/>
          <w:kern w:val="0"/>
          <w14:ligatures w14:val="none"/>
        </w:rPr>
        <w:t>ADJOURN</w:t>
      </w:r>
    </w:p>
    <w:p w14:paraId="48C69915" w14:textId="77777777" w:rsidR="0086758C" w:rsidRPr="0086758C" w:rsidRDefault="0086758C" w:rsidP="0086758C">
      <w:pPr>
        <w:spacing w:after="0" w:line="259" w:lineRule="auto"/>
        <w:ind w:left="90"/>
        <w:contextualSpacing/>
        <w:jc w:val="both"/>
        <w:rPr>
          <w:rFonts w:ascii="Arial" w:eastAsia="Arial" w:hAnsi="Arial" w:cs="Arial"/>
          <w:kern w:val="0"/>
          <w:sz w:val="16"/>
          <w:szCs w:val="16"/>
          <w14:ligatures w14:val="none"/>
        </w:rPr>
      </w:pPr>
    </w:p>
    <w:p w14:paraId="05EB9273" w14:textId="58DF99C8" w:rsidR="0086758C" w:rsidRPr="0086758C" w:rsidRDefault="0086758C" w:rsidP="0086758C">
      <w:pPr>
        <w:spacing w:after="0" w:line="259" w:lineRule="auto"/>
        <w:ind w:left="90"/>
        <w:contextualSpacing/>
        <w:jc w:val="both"/>
        <w:rPr>
          <w:rFonts w:ascii="Arial" w:eastAsia="Arial" w:hAnsi="Arial" w:cs="Arial"/>
          <w:kern w:val="0"/>
          <w14:ligatures w14:val="none"/>
        </w:rPr>
      </w:pPr>
      <w:r w:rsidRPr="0086758C">
        <w:rPr>
          <w:rFonts w:ascii="Arial" w:eastAsia="Arial" w:hAnsi="Arial" w:cs="Arial"/>
          <w:kern w:val="0"/>
          <w14:ligatures w14:val="none"/>
        </w:rPr>
        <w:t xml:space="preserve">Agenda Filed the </w:t>
      </w:r>
      <w:r w:rsidR="4497517A" w:rsidRPr="0086758C">
        <w:rPr>
          <w:rFonts w:ascii="Arial" w:eastAsia="Arial" w:hAnsi="Arial" w:cs="Arial"/>
          <w:kern w:val="0"/>
          <w14:ligatures w14:val="none"/>
        </w:rPr>
        <w:t>3</w:t>
      </w:r>
      <w:r w:rsidR="4497517A" w:rsidRPr="740BCAC3">
        <w:rPr>
          <w:rFonts w:ascii="Arial" w:eastAsia="Arial" w:hAnsi="Arial" w:cs="Arial"/>
          <w:kern w:val="0"/>
          <w:vertAlign w:val="superscript"/>
          <w14:ligatures w14:val="none"/>
        </w:rPr>
        <w:t>rd</w:t>
      </w:r>
      <w:r w:rsidR="4497517A" w:rsidRPr="0086758C">
        <w:rPr>
          <w:rFonts w:ascii="Arial" w:eastAsia="Arial" w:hAnsi="Arial" w:cs="Arial"/>
          <w:kern w:val="0"/>
          <w14:ligatures w14:val="none"/>
        </w:rPr>
        <w:t xml:space="preserve"> </w:t>
      </w:r>
      <w:r w:rsidRPr="0086758C">
        <w:rPr>
          <w:rFonts w:ascii="Arial" w:eastAsia="Arial" w:hAnsi="Arial" w:cs="Arial"/>
          <w:kern w:val="0"/>
          <w14:ligatures w14:val="none"/>
        </w:rPr>
        <w:t>day of Ma</w:t>
      </w:r>
      <w:r w:rsidR="17D8DFAC" w:rsidRPr="0086758C">
        <w:rPr>
          <w:rFonts w:ascii="Arial" w:eastAsia="Arial" w:hAnsi="Arial" w:cs="Arial"/>
          <w:kern w:val="0"/>
          <w14:ligatures w14:val="none"/>
        </w:rPr>
        <w:t>y</w:t>
      </w:r>
      <w:r w:rsidRPr="0086758C">
        <w:rPr>
          <w:rFonts w:ascii="Arial" w:eastAsia="Arial" w:hAnsi="Arial" w:cs="Arial"/>
          <w:kern w:val="0"/>
          <w14:ligatures w14:val="none"/>
        </w:rPr>
        <w:t xml:space="preserve"> 2024, posted on the bulletin board in the lobby of the Clinton City Hall, Ma</w:t>
      </w:r>
      <w:r w:rsidR="363C65AB" w:rsidRPr="0086758C">
        <w:rPr>
          <w:rFonts w:ascii="Arial" w:eastAsia="Arial" w:hAnsi="Arial" w:cs="Arial"/>
          <w:kern w:val="0"/>
          <w14:ligatures w14:val="none"/>
        </w:rPr>
        <w:t>y</w:t>
      </w:r>
      <w:r w:rsidRPr="0086758C">
        <w:rPr>
          <w:rFonts w:ascii="Arial" w:eastAsia="Arial" w:hAnsi="Arial" w:cs="Arial"/>
          <w:kern w:val="0"/>
          <w14:ligatures w14:val="none"/>
        </w:rPr>
        <w:t xml:space="preserve"> </w:t>
      </w:r>
      <w:r w:rsidR="2F08C244" w:rsidRPr="0086758C">
        <w:rPr>
          <w:rFonts w:ascii="Arial" w:eastAsia="Arial" w:hAnsi="Arial" w:cs="Arial"/>
          <w:kern w:val="0"/>
          <w14:ligatures w14:val="none"/>
        </w:rPr>
        <w:t>3</w:t>
      </w:r>
      <w:r w:rsidRPr="0086758C">
        <w:rPr>
          <w:rFonts w:ascii="Arial" w:eastAsia="Arial" w:hAnsi="Arial" w:cs="Arial"/>
          <w:kern w:val="0"/>
          <w14:ligatures w14:val="none"/>
        </w:rPr>
        <w:t xml:space="preserve">, 2024, at </w:t>
      </w:r>
      <w:r w:rsidR="001F6C4D">
        <w:rPr>
          <w:rFonts w:ascii="Arial" w:eastAsia="Arial" w:hAnsi="Arial" w:cs="Arial"/>
          <w:kern w:val="0"/>
          <w14:ligatures w14:val="none"/>
        </w:rPr>
        <w:t>11</w:t>
      </w:r>
      <w:r w:rsidRPr="0086758C">
        <w:rPr>
          <w:rFonts w:ascii="Arial" w:eastAsia="Arial" w:hAnsi="Arial" w:cs="Arial"/>
          <w:kern w:val="0"/>
          <w14:ligatures w14:val="none"/>
        </w:rPr>
        <w:t xml:space="preserve">:00 </w:t>
      </w:r>
      <w:r w:rsidR="001F6C4D">
        <w:rPr>
          <w:rFonts w:ascii="Arial" w:eastAsia="Arial" w:hAnsi="Arial" w:cs="Arial"/>
          <w:kern w:val="0"/>
          <w14:ligatures w14:val="none"/>
        </w:rPr>
        <w:t>a</w:t>
      </w:r>
      <w:r w:rsidRPr="0086758C">
        <w:rPr>
          <w:rFonts w:ascii="Arial" w:eastAsia="Arial" w:hAnsi="Arial" w:cs="Arial"/>
          <w:kern w:val="0"/>
          <w14:ligatures w14:val="none"/>
        </w:rPr>
        <w:t>.m.</w:t>
      </w:r>
    </w:p>
    <w:p w14:paraId="395DF4C2" w14:textId="77777777" w:rsidR="0086758C" w:rsidRPr="0086758C" w:rsidRDefault="0086758C" w:rsidP="0086758C">
      <w:pPr>
        <w:spacing w:after="0" w:line="259" w:lineRule="auto"/>
        <w:ind w:left="90"/>
        <w:contextualSpacing/>
        <w:jc w:val="both"/>
        <w:rPr>
          <w:rFonts w:ascii="Arial" w:eastAsia="Arial" w:hAnsi="Arial" w:cs="Arial"/>
          <w:kern w:val="0"/>
          <w14:ligatures w14:val="none"/>
        </w:rPr>
      </w:pPr>
    </w:p>
    <w:p w14:paraId="64838C0B" w14:textId="77777777" w:rsidR="0086758C" w:rsidRPr="0086758C" w:rsidRDefault="0086758C" w:rsidP="0086758C">
      <w:pPr>
        <w:spacing w:after="0" w:line="259" w:lineRule="auto"/>
        <w:ind w:left="90"/>
        <w:contextualSpacing/>
        <w:jc w:val="both"/>
        <w:rPr>
          <w:sz w:val="22"/>
          <w:szCs w:val="22"/>
        </w:rPr>
      </w:pPr>
      <w:r w:rsidRPr="0086758C">
        <w:rPr>
          <w:rFonts w:ascii="Arial" w:eastAsia="Arial" w:hAnsi="Arial" w:cs="Arial"/>
          <w:kern w:val="0"/>
          <w14:ligatures w14:val="none"/>
        </w:rPr>
        <w:t>________________________________</w:t>
      </w:r>
      <w:r w:rsidRPr="0086758C">
        <w:rPr>
          <w:kern w:val="0"/>
          <w:sz w:val="22"/>
          <w:szCs w:val="22"/>
          <w14:ligatures w14:val="none"/>
        </w:rPr>
        <w:br/>
      </w:r>
      <w:r w:rsidRPr="0086758C">
        <w:rPr>
          <w:rFonts w:ascii="Arial" w:eastAsia="Arial" w:hAnsi="Arial" w:cs="Arial"/>
          <w:kern w:val="0"/>
          <w14:ligatures w14:val="none"/>
        </w:rPr>
        <w:t>AMY E. JONES, CITY CLERK</w:t>
      </w:r>
    </w:p>
    <w:p w14:paraId="4CFD7C0B" w14:textId="77777777" w:rsidR="0086758C" w:rsidRDefault="0086758C"/>
    <w:sectPr w:rsidR="0086758C" w:rsidSect="003349F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784C66" w14:textId="77777777" w:rsidR="003349FA" w:rsidRDefault="003349FA">
      <w:pPr>
        <w:spacing w:after="0" w:line="240" w:lineRule="auto"/>
      </w:pPr>
      <w:r>
        <w:separator/>
      </w:r>
    </w:p>
  </w:endnote>
  <w:endnote w:type="continuationSeparator" w:id="0">
    <w:p w14:paraId="3257E132" w14:textId="77777777" w:rsidR="003349FA" w:rsidRDefault="00334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63602F" w14:textId="77777777" w:rsidR="003349FA" w:rsidRDefault="003349FA">
      <w:pPr>
        <w:spacing w:after="0" w:line="240" w:lineRule="auto"/>
      </w:pPr>
      <w:r>
        <w:separator/>
      </w:r>
    </w:p>
  </w:footnote>
  <w:footnote w:type="continuationSeparator" w:id="0">
    <w:p w14:paraId="02DAA5AF" w14:textId="77777777" w:rsidR="003349FA" w:rsidRDefault="003349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A06C79" w14:textId="77777777" w:rsidR="0086758C" w:rsidRPr="00942291" w:rsidRDefault="0086758C"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66E15B5" w14:textId="77777777" w:rsidR="0086758C" w:rsidRPr="00942291" w:rsidRDefault="0086758C" w:rsidP="000C5870">
    <w:pPr>
      <w:pStyle w:val="Default"/>
      <w:jc w:val="both"/>
      <w:rPr>
        <w:color w:val="FF0000"/>
        <w:sz w:val="16"/>
        <w:szCs w:val="16"/>
      </w:rPr>
    </w:pPr>
  </w:p>
  <w:p w14:paraId="184379A1" w14:textId="77777777" w:rsidR="0086758C" w:rsidRPr="00ED5A5D" w:rsidRDefault="0086758C"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F9DC3CB" w14:textId="77777777" w:rsidR="0086758C" w:rsidRDefault="008675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B211402"/>
    <w:multiLevelType w:val="hybridMultilevel"/>
    <w:tmpl w:val="73027C66"/>
    <w:lvl w:ilvl="0" w:tplc="FFFFFFFF">
      <w:start w:val="1"/>
      <w:numFmt w:val="upperLetter"/>
      <w:lvlText w:val="%1."/>
      <w:lvlJc w:val="left"/>
      <w:pPr>
        <w:ind w:left="1095" w:hanging="360"/>
      </w:p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58C"/>
    <w:rsid w:val="000A48CB"/>
    <w:rsid w:val="001F6C4D"/>
    <w:rsid w:val="003349FA"/>
    <w:rsid w:val="005279AD"/>
    <w:rsid w:val="006E6AFE"/>
    <w:rsid w:val="0086758C"/>
    <w:rsid w:val="00A26219"/>
    <w:rsid w:val="069B266E"/>
    <w:rsid w:val="08F64726"/>
    <w:rsid w:val="10D700BA"/>
    <w:rsid w:val="17D8DFAC"/>
    <w:rsid w:val="17FB17BD"/>
    <w:rsid w:val="1D6EB355"/>
    <w:rsid w:val="1FE826BA"/>
    <w:rsid w:val="2183F71B"/>
    <w:rsid w:val="2F08C244"/>
    <w:rsid w:val="337B8DD6"/>
    <w:rsid w:val="363C65AB"/>
    <w:rsid w:val="40AD1B76"/>
    <w:rsid w:val="426BB5F6"/>
    <w:rsid w:val="43875496"/>
    <w:rsid w:val="442F2EA4"/>
    <w:rsid w:val="4497517A"/>
    <w:rsid w:val="5BE37264"/>
    <w:rsid w:val="6384BD84"/>
    <w:rsid w:val="66D32B0D"/>
    <w:rsid w:val="6A2A52F5"/>
    <w:rsid w:val="6AF3BA1E"/>
    <w:rsid w:val="6E732512"/>
    <w:rsid w:val="740BCAC3"/>
    <w:rsid w:val="7ECE8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E22A7"/>
  <w15:chartTrackingRefBased/>
  <w15:docId w15:val="{227EC8D3-C1FA-461E-B6C6-335C5EE72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75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75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75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75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75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75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75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75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75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75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75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75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75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75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75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75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75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758C"/>
    <w:rPr>
      <w:rFonts w:eastAsiaTheme="majorEastAsia" w:cstheme="majorBidi"/>
      <w:color w:val="272727" w:themeColor="text1" w:themeTint="D8"/>
    </w:rPr>
  </w:style>
  <w:style w:type="paragraph" w:styleId="Title">
    <w:name w:val="Title"/>
    <w:basedOn w:val="Normal"/>
    <w:next w:val="Normal"/>
    <w:link w:val="TitleChar"/>
    <w:uiPriority w:val="10"/>
    <w:qFormat/>
    <w:rsid w:val="008675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75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75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75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758C"/>
    <w:pPr>
      <w:spacing w:before="160"/>
      <w:jc w:val="center"/>
    </w:pPr>
    <w:rPr>
      <w:i/>
      <w:iCs/>
      <w:color w:val="404040" w:themeColor="text1" w:themeTint="BF"/>
    </w:rPr>
  </w:style>
  <w:style w:type="character" w:customStyle="1" w:styleId="QuoteChar">
    <w:name w:val="Quote Char"/>
    <w:basedOn w:val="DefaultParagraphFont"/>
    <w:link w:val="Quote"/>
    <w:uiPriority w:val="29"/>
    <w:rsid w:val="0086758C"/>
    <w:rPr>
      <w:i/>
      <w:iCs/>
      <w:color w:val="404040" w:themeColor="text1" w:themeTint="BF"/>
    </w:rPr>
  </w:style>
  <w:style w:type="paragraph" w:styleId="ListParagraph">
    <w:name w:val="List Paragraph"/>
    <w:basedOn w:val="Normal"/>
    <w:uiPriority w:val="34"/>
    <w:qFormat/>
    <w:rsid w:val="0086758C"/>
    <w:pPr>
      <w:ind w:left="720"/>
      <w:contextualSpacing/>
    </w:pPr>
  </w:style>
  <w:style w:type="character" w:styleId="IntenseEmphasis">
    <w:name w:val="Intense Emphasis"/>
    <w:basedOn w:val="DefaultParagraphFont"/>
    <w:uiPriority w:val="21"/>
    <w:qFormat/>
    <w:rsid w:val="0086758C"/>
    <w:rPr>
      <w:i/>
      <w:iCs/>
      <w:color w:val="0F4761" w:themeColor="accent1" w:themeShade="BF"/>
    </w:rPr>
  </w:style>
  <w:style w:type="paragraph" w:styleId="IntenseQuote">
    <w:name w:val="Intense Quote"/>
    <w:basedOn w:val="Normal"/>
    <w:next w:val="Normal"/>
    <w:link w:val="IntenseQuoteChar"/>
    <w:uiPriority w:val="30"/>
    <w:qFormat/>
    <w:rsid w:val="008675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758C"/>
    <w:rPr>
      <w:i/>
      <w:iCs/>
      <w:color w:val="0F4761" w:themeColor="accent1" w:themeShade="BF"/>
    </w:rPr>
  </w:style>
  <w:style w:type="character" w:styleId="IntenseReference">
    <w:name w:val="Intense Reference"/>
    <w:basedOn w:val="DefaultParagraphFont"/>
    <w:uiPriority w:val="32"/>
    <w:qFormat/>
    <w:rsid w:val="0086758C"/>
    <w:rPr>
      <w:b/>
      <w:bCs/>
      <w:smallCaps/>
      <w:color w:val="0F4761" w:themeColor="accent1" w:themeShade="BF"/>
      <w:spacing w:val="5"/>
    </w:rPr>
  </w:style>
  <w:style w:type="paragraph" w:styleId="Header">
    <w:name w:val="header"/>
    <w:basedOn w:val="Normal"/>
    <w:link w:val="HeaderChar"/>
    <w:uiPriority w:val="99"/>
    <w:unhideWhenUsed/>
    <w:rsid w:val="0086758C"/>
    <w:pPr>
      <w:tabs>
        <w:tab w:val="center" w:pos="4680"/>
        <w:tab w:val="right" w:pos="9360"/>
      </w:tabs>
      <w:spacing w:after="0" w:line="240" w:lineRule="auto"/>
    </w:pPr>
    <w:rPr>
      <w:sz w:val="22"/>
      <w:szCs w:val="22"/>
    </w:rPr>
  </w:style>
  <w:style w:type="character" w:customStyle="1" w:styleId="HeaderChar">
    <w:name w:val="Header Char"/>
    <w:basedOn w:val="DefaultParagraphFont"/>
    <w:link w:val="Header"/>
    <w:uiPriority w:val="99"/>
    <w:rsid w:val="0086758C"/>
    <w:rPr>
      <w:sz w:val="22"/>
      <w:szCs w:val="22"/>
    </w:rPr>
  </w:style>
  <w:style w:type="paragraph" w:customStyle="1" w:styleId="Default">
    <w:name w:val="Default"/>
    <w:rsid w:val="0086758C"/>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F1CB4A3-3145-49CF-B381-9A387D0C779C}">
  <ds:schemaRefs>
    <ds:schemaRef ds:uri="http://schemas.microsoft.com/sharepoint/v3/contenttype/forms"/>
  </ds:schemaRefs>
</ds:datastoreItem>
</file>

<file path=customXml/itemProps2.xml><?xml version="1.0" encoding="utf-8"?>
<ds:datastoreItem xmlns:ds="http://schemas.openxmlformats.org/officeDocument/2006/customXml" ds:itemID="{3389EA03-489A-4C99-82E5-A2E706A8DA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39EEBF-6F4E-428B-956E-8AA43433B77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258</Words>
  <Characters>1422</Characters>
  <Application>Microsoft Office Word</Application>
  <DocSecurity>0</DocSecurity>
  <Lines>43</Lines>
  <Paragraphs>21</Paragraphs>
  <ScaleCrop>false</ScaleCrop>
  <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dcterms:created xsi:type="dcterms:W3CDTF">2024-04-30T19:32:00Z</dcterms:created>
  <dcterms:modified xsi:type="dcterms:W3CDTF">2024-05-03T15:06:00Z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