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C2404C" w:rsidR="00D362D1" w:rsidP="00D362D1" w:rsidRDefault="00D362D1" w14:paraId="49120F43" w14:textId="77777777">
      <w:pPr>
        <w:widowControl w:val="0"/>
        <w:spacing w:after="0" w:line="240" w:lineRule="auto"/>
        <w:jc w:val="center"/>
        <w:rPr>
          <w:rFonts w:ascii="Arial" w:hAnsi="Arial" w:eastAsia="Times New Roman" w:cs="Arial"/>
          <w:b/>
          <w:bCs/>
          <w:snapToGrid w:val="0"/>
          <w:kern w:val="0"/>
          <w14:ligatures w14:val="none"/>
        </w:rPr>
      </w:pPr>
      <w:r w:rsidRPr="00C2404C">
        <w:rPr>
          <w:rFonts w:ascii="Arial" w:hAnsi="Arial" w:eastAsia="Times New Roman" w:cs="Arial"/>
          <w:b/>
          <w:bCs/>
          <w:snapToGrid w:val="0"/>
          <w:kern w:val="0"/>
          <w14:ligatures w14:val="none"/>
        </w:rPr>
        <w:t>MINUTES OF INDUSTRIAL AUTHORITY MEETING</w:t>
      </w:r>
    </w:p>
    <w:p w:rsidRPr="00C2404C" w:rsidR="00D362D1" w:rsidP="00D362D1" w:rsidRDefault="00D362D1" w14:paraId="54E05335" w14:textId="4001D90E">
      <w:pPr>
        <w:widowControl w:val="0"/>
        <w:spacing w:after="0" w:line="240" w:lineRule="auto"/>
        <w:ind w:firstLine="720"/>
        <w:jc w:val="center"/>
        <w:rPr>
          <w:rFonts w:ascii="Arial" w:hAnsi="Arial" w:eastAsia="Times New Roman" w:cs="Arial"/>
          <w:b/>
          <w:bCs/>
          <w:snapToGrid w:val="0"/>
          <w:kern w:val="0"/>
          <w14:ligatures w14:val="none"/>
        </w:rPr>
      </w:pPr>
      <w:r>
        <w:rPr>
          <w:rFonts w:ascii="Arial" w:hAnsi="Arial" w:eastAsia="Times New Roman" w:cs="Arial"/>
          <w:b/>
          <w:bCs/>
          <w:snapToGrid w:val="0"/>
          <w:kern w:val="0"/>
          <w14:ligatures w14:val="none"/>
        </w:rPr>
        <w:t>APRIL 16</w:t>
      </w:r>
      <w:r w:rsidRPr="00C2404C">
        <w:rPr>
          <w:rFonts w:ascii="Arial" w:hAnsi="Arial" w:eastAsia="Times New Roman" w:cs="Arial"/>
          <w:b/>
          <w:bCs/>
          <w:snapToGrid w:val="0"/>
          <w:kern w:val="0"/>
          <w14:ligatures w14:val="none"/>
        </w:rPr>
        <w:t>, 2024</w:t>
      </w:r>
    </w:p>
    <w:p w:rsidRPr="00C2404C" w:rsidR="00D362D1" w:rsidP="00D362D1" w:rsidRDefault="00D362D1" w14:paraId="3CE4F83D" w14:textId="77777777">
      <w:pPr>
        <w:widowControl w:val="0"/>
        <w:spacing w:after="0" w:line="240" w:lineRule="auto"/>
        <w:jc w:val="center"/>
        <w:rPr>
          <w:rFonts w:ascii="Arial" w:hAnsi="Arial" w:eastAsia="Times New Roman" w:cs="Arial"/>
          <w:b/>
          <w:bCs/>
          <w:snapToGrid w:val="0"/>
          <w:kern w:val="0"/>
          <w14:ligatures w14:val="none"/>
        </w:rPr>
      </w:pPr>
    </w:p>
    <w:p w:rsidRPr="00C2404C" w:rsidR="00D362D1" w:rsidP="00D362D1" w:rsidRDefault="00D362D1" w14:paraId="371409C9" w14:textId="08491EBF">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14:ligatures w14:val="none"/>
        </w:rPr>
        <w:t>April 16</w:t>
      </w:r>
      <w:r w:rsidRPr="00C2404C">
        <w:rPr>
          <w:rFonts w:ascii="Arial" w:hAnsi="Arial" w:eastAsia="Times New Roman" w:cs="Arial"/>
          <w:snapToGrid w:val="0"/>
          <w:kern w:val="0"/>
          <w14:ligatures w14:val="none"/>
        </w:rPr>
        <w:t xml:space="preserve">, 2024, at 5:30 p.m.  A notice of this meeting with agenda was posted on the bulletin board in the lobby of Clinton City Hall on </w:t>
      </w:r>
      <w:r>
        <w:rPr>
          <w:rFonts w:ascii="Arial" w:hAnsi="Arial" w:eastAsia="Times New Roman" w:cs="Arial"/>
          <w:snapToGrid w:val="0"/>
          <w:kern w:val="0"/>
          <w14:ligatures w14:val="none"/>
        </w:rPr>
        <w:t>April 12</w:t>
      </w:r>
      <w:r w:rsidRPr="00C2404C">
        <w:rPr>
          <w:rFonts w:ascii="Arial" w:hAnsi="Arial" w:eastAsia="Times New Roman" w:cs="Arial"/>
          <w:snapToGrid w:val="0"/>
          <w:kern w:val="0"/>
          <w14:ligatures w14:val="none"/>
        </w:rPr>
        <w:t>, 2024, at 4:00 p.m.</w:t>
      </w:r>
    </w:p>
    <w:p w:rsidRPr="00C2404C" w:rsidR="00D362D1" w:rsidP="00D362D1" w:rsidRDefault="00D362D1" w14:paraId="16C844C1" w14:textId="77777777">
      <w:pPr>
        <w:widowControl w:val="0"/>
        <w:spacing w:after="0" w:line="240" w:lineRule="auto"/>
        <w:rPr>
          <w:rFonts w:ascii="Arial" w:hAnsi="Arial" w:eastAsia="Times New Roman" w:cs="Arial"/>
          <w:snapToGrid w:val="0"/>
          <w:kern w:val="0"/>
          <w14:ligatures w14:val="none"/>
        </w:rPr>
      </w:pPr>
    </w:p>
    <w:p w:rsidRPr="00C2404C" w:rsidR="00D362D1" w:rsidP="00D362D1" w:rsidRDefault="00D362D1" w14:paraId="1C0266B3" w14:textId="7B21B9FD">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Chairman David Berrong called the meeting to order at 5:3</w:t>
      </w:r>
      <w:r>
        <w:rPr>
          <w:rFonts w:ascii="Arial" w:hAnsi="Arial" w:eastAsia="Times New Roman" w:cs="Arial"/>
          <w:snapToGrid w:val="0"/>
          <w:kern w:val="0"/>
          <w14:ligatures w14:val="none"/>
        </w:rPr>
        <w:t>0</w:t>
      </w:r>
      <w:r w:rsidRPr="00C2404C">
        <w:rPr>
          <w:rFonts w:ascii="Arial" w:hAnsi="Arial" w:eastAsia="Times New Roman" w:cs="Arial"/>
          <w:snapToGrid w:val="0"/>
          <w:kern w:val="0"/>
          <w14:ligatures w14:val="none"/>
        </w:rPr>
        <w:t xml:space="preserve"> p.m. with the following present:</w:t>
      </w:r>
    </w:p>
    <w:p w:rsidRPr="00C2404C" w:rsidR="00D362D1" w:rsidP="00D362D1" w:rsidRDefault="00D362D1" w14:paraId="232A988D"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342B238D" w14:textId="77777777">
      <w:pPr>
        <w:spacing w:after="0" w:line="240" w:lineRule="auto"/>
        <w:textAlignment w:val="baseline"/>
        <w:rPr>
          <w:rFonts w:ascii="Segoe UI" w:hAnsi="Segoe UI" w:eastAsia="Times New Roman" w:cs="Segoe UI"/>
          <w:kern w:val="0"/>
          <w:sz w:val="18"/>
          <w:szCs w:val="18"/>
          <w14:ligatures w14:val="none"/>
        </w:rPr>
      </w:pPr>
      <w:r w:rsidRPr="00C2404C">
        <w:rPr>
          <w:rFonts w:ascii="Arial" w:hAnsi="Arial" w:eastAsia="Times New Roman" w:cs="Arial"/>
          <w:b/>
          <w:bCs/>
          <w:kern w:val="0"/>
          <w14:ligatures w14:val="none"/>
        </w:rPr>
        <w:t>CHAIRMAN</w:t>
      </w:r>
      <w:r w:rsidRPr="00C2404C">
        <w:rPr>
          <w:rFonts w:ascii="Arial" w:hAnsi="Arial" w:eastAsia="Times New Roman" w:cs="Arial"/>
          <w:kern w:val="0"/>
          <w14:ligatures w14:val="none"/>
        </w:rPr>
        <w:t>: David Berrong</w:t>
      </w:r>
    </w:p>
    <w:p w:rsidRPr="00C2404C" w:rsidR="00D362D1" w:rsidP="00D362D1" w:rsidRDefault="00D362D1" w14:paraId="75FFB940" w14:textId="77777777">
      <w:pPr>
        <w:spacing w:after="0" w:line="240" w:lineRule="auto"/>
        <w:jc w:val="both"/>
        <w:textAlignment w:val="baseline"/>
        <w:rPr>
          <w:rFonts w:ascii="Arial" w:hAnsi="Arial" w:eastAsia="Times New Roman" w:cs="Arial"/>
          <w:kern w:val="0"/>
          <w14:ligatures w14:val="none"/>
        </w:rPr>
      </w:pPr>
      <w:r w:rsidRPr="00C2404C">
        <w:rPr>
          <w:rFonts w:ascii="Arial" w:hAnsi="Arial" w:eastAsia="Times New Roman" w:cs="Arial"/>
          <w:b/>
          <w:bCs/>
          <w:kern w:val="0"/>
          <w14:ligatures w14:val="none"/>
        </w:rPr>
        <w:t>TRUSTEES</w:t>
      </w:r>
      <w:r w:rsidRPr="00C2404C">
        <w:rPr>
          <w:rFonts w:ascii="Arial" w:hAnsi="Arial" w:eastAsia="Times New Roman" w:cs="Arial"/>
          <w:kern w:val="0"/>
          <w14:ligatures w14:val="none"/>
        </w:rPr>
        <w:t xml:space="preserve">: Ernie Dowdell, Stormie Hill, Ernesto Villanueva, </w:t>
      </w:r>
      <w:r w:rsidRPr="00C2404C">
        <w:rPr>
          <w:rFonts w:ascii="Arial" w:hAnsi="Arial" w:eastAsia="Times New Roman" w:cs="Arial"/>
        </w:rPr>
        <w:t>Arthur Lloyd</w:t>
      </w:r>
    </w:p>
    <w:p w:rsidRPr="00E60D4C" w:rsidR="00205BAD" w:rsidP="00205BAD" w:rsidRDefault="00205BAD" w14:paraId="1C766785"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MANAGER:</w:t>
      </w:r>
      <w:r w:rsidRPr="00E60D4C">
        <w:rPr>
          <w:rFonts w:ascii="Arial" w:hAnsi="Arial" w:eastAsia="Times New Roman" w:cs="Arial"/>
          <w:kern w:val="0"/>
          <w14:ligatures w14:val="none"/>
        </w:rPr>
        <w:t xml:space="preserve"> Robert Johnston </w:t>
      </w:r>
    </w:p>
    <w:p w:rsidRPr="00E60D4C" w:rsidR="00205BAD" w:rsidP="00205BAD" w:rsidRDefault="00205BAD" w14:paraId="056E2719"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CITY TREASURER</w:t>
      </w:r>
      <w:r w:rsidRPr="00E60D4C">
        <w:rPr>
          <w:rFonts w:ascii="Arial" w:hAnsi="Arial" w:eastAsia="Times New Roman" w:cs="Arial"/>
          <w:kern w:val="0"/>
          <w14:ligatures w14:val="none"/>
        </w:rPr>
        <w:t>: Debra Blanchard </w:t>
      </w:r>
    </w:p>
    <w:p w:rsidRPr="00E60D4C" w:rsidR="00205BAD" w:rsidP="00205BAD" w:rsidRDefault="00205BAD" w14:paraId="6DDE8C06"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CITY ATTORNEY</w:t>
      </w:r>
      <w:r w:rsidRPr="00E60D4C">
        <w:rPr>
          <w:rFonts w:ascii="Arial" w:hAnsi="Arial" w:eastAsia="Times New Roman" w:cs="Arial"/>
          <w:kern w:val="0"/>
          <w14:ligatures w14:val="none"/>
        </w:rPr>
        <w:t>: Ryan Meacham </w:t>
      </w:r>
    </w:p>
    <w:p w:rsidRPr="00E60D4C" w:rsidR="00205BAD" w:rsidP="00205BAD" w:rsidRDefault="00205BAD" w14:paraId="0DAEA6E3" w14:textId="77777777">
      <w:pPr>
        <w:spacing w:after="0" w:line="240" w:lineRule="auto"/>
        <w:textAlignment w:val="baseline"/>
        <w:rPr>
          <w:rFonts w:ascii="Arial" w:hAnsi="Arial" w:eastAsia="Times New Roman" w:cs="Arial"/>
          <w:kern w:val="0"/>
          <w14:ligatures w14:val="none"/>
        </w:rPr>
      </w:pPr>
      <w:r w:rsidRPr="00E60D4C">
        <w:rPr>
          <w:rFonts w:ascii="Arial" w:hAnsi="Arial" w:eastAsia="Times New Roman" w:cs="Arial"/>
          <w:b/>
          <w:bCs/>
          <w:kern w:val="0"/>
          <w14:ligatures w14:val="none"/>
        </w:rPr>
        <w:t xml:space="preserve">CITY CLERK: </w:t>
      </w:r>
      <w:r w:rsidRPr="00E60D4C">
        <w:rPr>
          <w:rFonts w:ascii="Arial" w:hAnsi="Arial" w:eastAsia="Times New Roman" w:cs="Arial"/>
          <w:kern w:val="0"/>
          <w14:ligatures w14:val="none"/>
        </w:rPr>
        <w:t>Amy Jones</w:t>
      </w:r>
    </w:p>
    <w:p w:rsidRPr="00E60D4C" w:rsidR="00205BAD" w:rsidP="00205BAD" w:rsidRDefault="00205BAD" w14:paraId="00450ABD" w14:textId="77777777">
      <w:pPr>
        <w:spacing w:after="0" w:line="240" w:lineRule="auto"/>
        <w:textAlignment w:val="baseline"/>
        <w:rPr>
          <w:rFonts w:ascii="Segoe UI" w:hAnsi="Segoe UI" w:eastAsia="Times New Roman" w:cs="Segoe UI"/>
          <w:kern w:val="0"/>
          <w:sz w:val="18"/>
          <w:szCs w:val="18"/>
          <w14:ligatures w14:val="none"/>
        </w:rPr>
      </w:pPr>
      <w:r w:rsidRPr="00E60D4C">
        <w:rPr>
          <w:rFonts w:ascii="Arial" w:hAnsi="Arial" w:eastAsia="Times New Roman" w:cs="Arial"/>
          <w:b/>
          <w:bCs/>
          <w:kern w:val="0"/>
          <w14:ligatures w14:val="none"/>
        </w:rPr>
        <w:t>NEWS MEDIA</w:t>
      </w:r>
      <w:r w:rsidRPr="00E60D4C">
        <w:rPr>
          <w:rFonts w:ascii="Arial" w:hAnsi="Arial" w:eastAsia="Times New Roman" w:cs="Arial"/>
          <w:kern w:val="0"/>
          <w14:ligatures w14:val="none"/>
        </w:rPr>
        <w:t>: </w:t>
      </w:r>
      <w:r>
        <w:rPr>
          <w:rFonts w:ascii="Arial" w:hAnsi="Arial" w:eastAsia="Times New Roman" w:cs="Arial"/>
          <w:kern w:val="0"/>
          <w14:ligatures w14:val="none"/>
        </w:rPr>
        <w:t>John Adams,</w:t>
      </w:r>
      <w:r w:rsidRPr="00E60D4C">
        <w:rPr>
          <w:rFonts w:ascii="Arial" w:hAnsi="Arial" w:eastAsia="Times New Roman" w:cs="Arial"/>
          <w:kern w:val="0"/>
          <w14:ligatures w14:val="none"/>
        </w:rPr>
        <w:t xml:space="preserve"> </w:t>
      </w:r>
      <w:r>
        <w:rPr>
          <w:rFonts w:ascii="Arial" w:hAnsi="Arial" w:eastAsia="Times New Roman" w:cs="Arial"/>
          <w:kern w:val="0"/>
          <w14:ligatures w14:val="none"/>
        </w:rPr>
        <w:t>Sean Stephens</w:t>
      </w:r>
    </w:p>
    <w:p w:rsidRPr="00E60D4C" w:rsidR="00205BAD" w:rsidP="00205BAD" w:rsidRDefault="00205BAD" w14:paraId="73B9B7F1" w14:textId="77777777">
      <w:pPr>
        <w:spacing w:after="0" w:line="240" w:lineRule="auto"/>
        <w:jc w:val="both"/>
        <w:textAlignment w:val="baseline"/>
        <w:rPr>
          <w:rFonts w:ascii="Arial" w:hAnsi="Arial" w:eastAsia="Times New Roman" w:cs="Arial"/>
          <w:kern w:val="0"/>
          <w14:ligatures w14:val="none"/>
        </w:rPr>
      </w:pPr>
      <w:r w:rsidRPr="00E60D4C">
        <w:rPr>
          <w:rFonts w:ascii="Arial" w:hAnsi="Arial" w:eastAsia="Times New Roman" w:cs="Arial"/>
          <w:b/>
          <w:bCs/>
          <w:kern w:val="0"/>
          <w14:ligatures w14:val="none"/>
        </w:rPr>
        <w:t xml:space="preserve">OTHERS: </w:t>
      </w:r>
      <w:r w:rsidRPr="00E60D4C">
        <w:rPr>
          <w:rFonts w:ascii="Arial" w:hAnsi="Arial" w:eastAsia="Times New Roman" w:cs="Arial"/>
          <w:kern w:val="0"/>
          <w14:ligatures w14:val="none"/>
        </w:rPr>
        <w:t xml:space="preserve">Gene McCullough, Shauna Hacker, Joshua McGuire, </w:t>
      </w:r>
      <w:r>
        <w:rPr>
          <w:rFonts w:ascii="Arial" w:hAnsi="Arial" w:eastAsia="Times New Roman" w:cs="Arial"/>
          <w:kern w:val="0"/>
          <w14:ligatures w14:val="none"/>
        </w:rPr>
        <w:t xml:space="preserve">Robert &amp; Rachel Stewart, Steve Gordon, Tucker Sterns, Dillon Whitten, Dillon Bach, Nick </w:t>
      </w:r>
      <w:proofErr w:type="spellStart"/>
      <w:r>
        <w:rPr>
          <w:rFonts w:ascii="Arial" w:hAnsi="Arial" w:eastAsia="Times New Roman" w:cs="Arial"/>
          <w:kern w:val="0"/>
          <w14:ligatures w14:val="none"/>
        </w:rPr>
        <w:t>Gilhowsky</w:t>
      </w:r>
      <w:proofErr w:type="spellEnd"/>
      <w:r>
        <w:rPr>
          <w:rFonts w:ascii="Arial" w:hAnsi="Arial" w:eastAsia="Times New Roman" w:cs="Arial"/>
          <w:kern w:val="0"/>
          <w14:ligatures w14:val="none"/>
        </w:rPr>
        <w:t xml:space="preserve">, Bret Russell, Eve Adams, Susanna </w:t>
      </w:r>
      <w:proofErr w:type="gramStart"/>
      <w:r>
        <w:rPr>
          <w:rFonts w:ascii="Arial" w:hAnsi="Arial" w:eastAsia="Times New Roman" w:cs="Arial"/>
          <w:kern w:val="0"/>
          <w14:ligatures w14:val="none"/>
        </w:rPr>
        <w:t>Williams</w:t>
      </w:r>
      <w:proofErr w:type="gramEnd"/>
      <w:r>
        <w:rPr>
          <w:rFonts w:ascii="Arial" w:hAnsi="Arial" w:eastAsia="Times New Roman" w:cs="Arial"/>
          <w:kern w:val="0"/>
          <w14:ligatures w14:val="none"/>
        </w:rPr>
        <w:t xml:space="preserve"> </w:t>
      </w:r>
      <w:r w:rsidRPr="00E60D4C">
        <w:rPr>
          <w:rFonts w:ascii="Arial" w:hAnsi="Arial" w:eastAsia="Times New Roman" w:cs="Arial"/>
          <w:kern w:val="0"/>
          <w14:ligatures w14:val="none"/>
        </w:rPr>
        <w:t>and others.</w:t>
      </w:r>
    </w:p>
    <w:p w:rsidRPr="00E60D4C" w:rsidR="00205BAD" w:rsidP="00205BAD" w:rsidRDefault="00205BAD" w14:paraId="36D29D1A" w14:textId="77777777">
      <w:pPr>
        <w:spacing w:after="0" w:line="240" w:lineRule="auto"/>
        <w:jc w:val="both"/>
        <w:textAlignment w:val="baseline"/>
        <w:rPr>
          <w:rFonts w:ascii="Arial" w:hAnsi="Arial" w:eastAsia="Times New Roman" w:cs="Arial"/>
          <w:kern w:val="0"/>
          <w14:ligatures w14:val="none"/>
        </w:rPr>
      </w:pPr>
    </w:p>
    <w:p w:rsidRPr="00E60D4C" w:rsidR="00205BAD" w:rsidP="00205BAD" w:rsidRDefault="00205BAD" w14:paraId="48E1BCBF" w14:textId="77777777">
      <w:pPr>
        <w:spacing w:after="0" w:line="240" w:lineRule="auto"/>
        <w:jc w:val="both"/>
        <w:textAlignment w:val="baseline"/>
        <w:rPr>
          <w:rFonts w:ascii="Arial" w:hAnsi="Arial" w:eastAsia="Times New Roman" w:cs="Arial"/>
          <w:kern w:val="0"/>
          <w14:ligatures w14:val="none"/>
        </w:rPr>
      </w:pPr>
      <w:r w:rsidRPr="48402EB8">
        <w:rPr>
          <w:rFonts w:ascii="Arial" w:hAnsi="Arial" w:eastAsia="Times New Roman" w:cs="Arial"/>
        </w:rPr>
        <w:t>Clinton Fire Chief Brett Russell opened the meeting in prayer, and Mayor David Berrong</w:t>
      </w:r>
      <w:r w:rsidRPr="00E60D4C">
        <w:rPr>
          <w:rFonts w:ascii="Arial" w:hAnsi="Arial" w:eastAsia="Times New Roman" w:cs="Arial"/>
          <w:snapToGrid w:val="0"/>
          <w:kern w:val="0"/>
          <w14:ligatures w14:val="none"/>
        </w:rPr>
        <w:t xml:space="preserve"> led the Pledge of Allegiance.</w:t>
      </w:r>
    </w:p>
    <w:p w:rsidRPr="00C2404C" w:rsidR="00D362D1" w:rsidP="00D362D1" w:rsidRDefault="00D362D1" w14:paraId="674EDE54" w14:textId="77777777">
      <w:pPr>
        <w:spacing w:after="0" w:line="240" w:lineRule="auto"/>
        <w:jc w:val="both"/>
        <w:textAlignment w:val="baseline"/>
        <w:rPr>
          <w:rFonts w:ascii="Arial" w:hAnsi="Arial" w:eastAsia="Times New Roman" w:cs="Arial"/>
          <w:kern w:val="0"/>
          <w14:ligatures w14:val="none"/>
        </w:rPr>
      </w:pPr>
    </w:p>
    <w:p w:rsidRPr="00C2404C" w:rsidR="00D362D1" w:rsidP="00D362D1" w:rsidRDefault="00D362D1" w14:paraId="57B433E0" w14:textId="77777777">
      <w:pPr>
        <w:widowControl w:val="0"/>
        <w:spacing w:after="0" w:line="240" w:lineRule="auto"/>
        <w:jc w:val="both"/>
        <w:rPr>
          <w:rFonts w:ascii="Arial" w:hAnsi="Arial" w:eastAsia="Times New Roman" w:cs="Arial"/>
          <w:b/>
          <w:snapToGrid w:val="0"/>
          <w:kern w:val="0"/>
          <w:u w:val="single"/>
          <w14:ligatures w14:val="none"/>
        </w:rPr>
      </w:pPr>
      <w:r w:rsidRPr="00C2404C">
        <w:rPr>
          <w:rFonts w:ascii="Arial" w:hAnsi="Arial" w:eastAsia="Times New Roman" w:cs="Arial"/>
          <w:b/>
          <w:snapToGrid w:val="0"/>
          <w:kern w:val="0"/>
          <w:u w:val="single"/>
          <w14:ligatures w14:val="none"/>
        </w:rPr>
        <w:t>AGENDA ITEM NO. 2: CONSENT AGENDA</w:t>
      </w:r>
    </w:p>
    <w:p w:rsidRPr="00C2404C" w:rsidR="00D362D1" w:rsidP="00D362D1" w:rsidRDefault="00D362D1" w14:paraId="3736FFC7" w14:textId="77777777">
      <w:pPr>
        <w:widowControl w:val="0"/>
        <w:spacing w:after="0" w:line="240" w:lineRule="auto"/>
        <w:jc w:val="both"/>
        <w:rPr>
          <w:rFonts w:ascii="Arial" w:hAnsi="Arial" w:eastAsia="Times New Roman" w:cs="Arial"/>
          <w:b/>
          <w:snapToGrid w:val="0"/>
          <w:kern w:val="0"/>
          <w:u w:val="single"/>
          <w14:ligatures w14:val="none"/>
        </w:rPr>
      </w:pPr>
    </w:p>
    <w:p w:rsidRPr="00C2404C" w:rsidR="00D362D1" w:rsidP="00D362D1" w:rsidRDefault="00D362D1" w14:paraId="53FF423E" w14:textId="5C4248B3">
      <w:pPr>
        <w:widowControl w:val="0"/>
        <w:numPr>
          <w:ilvl w:val="0"/>
          <w:numId w:val="1"/>
        </w:numPr>
        <w:spacing w:after="0" w:line="240" w:lineRule="auto"/>
        <w:jc w:val="both"/>
        <w:rPr>
          <w:rFonts w:ascii="Arial" w:hAnsi="Arial" w:eastAsia="Times New Roman" w:cs="Arial"/>
          <w:bCs/>
          <w:snapToGrid w:val="0"/>
          <w:kern w:val="0"/>
          <w14:ligatures w14:val="none"/>
        </w:rPr>
      </w:pPr>
      <w:r w:rsidRPr="00C2404C">
        <w:rPr>
          <w:rFonts w:ascii="Arial" w:hAnsi="Arial" w:eastAsia="Times New Roman" w:cs="Arial"/>
          <w:bCs/>
          <w:snapToGrid w:val="0"/>
          <w:kern w:val="0"/>
          <w14:ligatures w14:val="none"/>
        </w:rPr>
        <w:t>Minutes of Regular Meeting of</w:t>
      </w:r>
      <w:r w:rsidR="004D0BC1">
        <w:rPr>
          <w:rFonts w:ascii="Arial" w:hAnsi="Arial" w:eastAsia="Times New Roman" w:cs="Arial"/>
          <w:bCs/>
          <w:snapToGrid w:val="0"/>
          <w:kern w:val="0"/>
          <w14:ligatures w14:val="none"/>
        </w:rPr>
        <w:t xml:space="preserve"> April 2</w:t>
      </w:r>
      <w:r>
        <w:rPr>
          <w:rFonts w:ascii="Arial" w:hAnsi="Arial" w:eastAsia="Times New Roman" w:cs="Arial"/>
          <w:bCs/>
          <w:snapToGrid w:val="0"/>
          <w:kern w:val="0"/>
          <w14:ligatures w14:val="none"/>
        </w:rPr>
        <w:t xml:space="preserve">, </w:t>
      </w:r>
      <w:r w:rsidRPr="00C2404C">
        <w:rPr>
          <w:rFonts w:ascii="Arial" w:hAnsi="Arial" w:eastAsia="Times New Roman" w:cs="Arial"/>
          <w:bCs/>
          <w:snapToGrid w:val="0"/>
          <w:kern w:val="0"/>
          <w14:ligatures w14:val="none"/>
        </w:rPr>
        <w:t>2024</w:t>
      </w:r>
    </w:p>
    <w:p w:rsidRPr="00C2404C" w:rsidR="00D362D1" w:rsidP="00D362D1" w:rsidRDefault="00D362D1" w14:paraId="09BC7465"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1DC9FAFE" w14:textId="77777777">
      <w:pPr>
        <w:widowControl w:val="0"/>
        <w:spacing w:after="0" w:line="240" w:lineRule="auto"/>
        <w:jc w:val="both"/>
        <w:rPr>
          <w:rFonts w:ascii="Arial" w:hAnsi="Arial" w:eastAsia="Times New Roman" w:cs="Arial"/>
          <w:snapToGrid w:val="0"/>
          <w:kern w:val="0"/>
          <w14:ligatures w14:val="none"/>
        </w:rPr>
      </w:pPr>
      <w:proofErr w:type="gramStart"/>
      <w:r w:rsidRPr="00C2404C">
        <w:rPr>
          <w:rFonts w:ascii="Arial" w:hAnsi="Arial" w:eastAsia="Times New Roman" w:cs="Arial"/>
          <w:snapToGrid w:val="0"/>
          <w:kern w:val="0"/>
          <w14:ligatures w14:val="none"/>
        </w:rPr>
        <w:t>Motion</w:t>
      </w:r>
      <w:proofErr w:type="gramEnd"/>
      <w:r w:rsidRPr="00C2404C">
        <w:rPr>
          <w:rFonts w:ascii="Arial" w:hAnsi="Arial" w:eastAsia="Times New Roman" w:cs="Arial"/>
          <w:snapToGrid w:val="0"/>
          <w:kern w:val="0"/>
          <w14:ligatures w14:val="none"/>
        </w:rPr>
        <w:t xml:space="preserve"> was made by Trustee Dowdell and seconded by Trustee Villanueva that the Consent Agenda Items be approved.</w:t>
      </w:r>
    </w:p>
    <w:p w:rsidRPr="00C2404C" w:rsidR="00D362D1" w:rsidP="00D362D1" w:rsidRDefault="00D362D1" w14:paraId="68AEB3DE"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11374470"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Chairman put the motion to a roll call vote:</w:t>
      </w:r>
    </w:p>
    <w:p w:rsidRPr="00C2404C" w:rsidR="00D362D1" w:rsidP="00D362D1" w:rsidRDefault="00D362D1" w14:paraId="104928AC"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61AA19DC"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 xml:space="preserve">Aye:  Dowdell, Hill, Lloyd, Villanueva, Berrong </w:t>
      </w:r>
    </w:p>
    <w:p w:rsidRPr="00C2404C" w:rsidR="00D362D1" w:rsidP="00D362D1" w:rsidRDefault="00D362D1" w14:paraId="55AF02C8"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Nay:  None</w:t>
      </w:r>
    </w:p>
    <w:p w:rsidRPr="00C2404C" w:rsidR="00D362D1" w:rsidP="00D362D1" w:rsidRDefault="00D362D1" w14:paraId="360AA825"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51E16616"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Chairman declared the motion carried.</w:t>
      </w:r>
    </w:p>
    <w:p w:rsidRPr="00C2404C" w:rsidR="00D362D1" w:rsidP="00D362D1" w:rsidRDefault="00D362D1" w14:paraId="4F16413E" w14:textId="77777777">
      <w:pPr>
        <w:widowControl w:val="0"/>
        <w:spacing w:after="0" w:line="240" w:lineRule="auto"/>
        <w:rPr>
          <w:rFonts w:ascii="Arial" w:hAnsi="Arial" w:eastAsia="Times New Roman" w:cs="Arial"/>
          <w:snapToGrid w:val="0"/>
          <w:kern w:val="0"/>
          <w14:ligatures w14:val="none"/>
        </w:rPr>
      </w:pPr>
    </w:p>
    <w:p w:rsidRPr="00C2404C" w:rsidR="00D362D1" w:rsidP="00D362D1" w:rsidRDefault="00D362D1" w14:paraId="23D1CCE7" w14:textId="77777777">
      <w:pPr>
        <w:widowControl w:val="0"/>
        <w:spacing w:after="0" w:line="240" w:lineRule="auto"/>
        <w:rPr>
          <w:rFonts w:ascii="Arial" w:hAnsi="Arial" w:eastAsia="Times New Roman" w:cs="Arial"/>
          <w:b/>
          <w:bCs/>
          <w:snapToGrid w:val="0"/>
          <w:kern w:val="0"/>
          <w:u w:val="single"/>
          <w14:ligatures w14:val="none"/>
        </w:rPr>
      </w:pPr>
      <w:r w:rsidRPr="00C2404C">
        <w:rPr>
          <w:rFonts w:ascii="Arial" w:hAnsi="Arial" w:eastAsia="Times New Roman" w:cs="Arial"/>
          <w:b/>
          <w:bCs/>
          <w:snapToGrid w:val="0"/>
          <w:kern w:val="0"/>
          <w:u w:val="single"/>
          <w14:ligatures w14:val="none"/>
        </w:rPr>
        <w:t>AGENDA ITEM NO. 3 DISCUSSION, CONSIDERATION, AND POSSIBLE ACTION REGARDING</w:t>
      </w:r>
    </w:p>
    <w:p w:rsidRPr="00C2404C" w:rsidR="00D362D1" w:rsidP="00D362D1" w:rsidRDefault="00D362D1" w14:paraId="42AE8A8A" w14:textId="77777777">
      <w:pPr>
        <w:widowControl w:val="0"/>
        <w:spacing w:after="0" w:line="240" w:lineRule="auto"/>
        <w:rPr>
          <w:rFonts w:ascii="Arial" w:hAnsi="Arial" w:eastAsia="Times New Roman" w:cs="Arial"/>
          <w:b/>
          <w:bCs/>
          <w:snapToGrid w:val="0"/>
          <w:kern w:val="0"/>
          <w:u w:val="single"/>
          <w14:ligatures w14:val="none"/>
        </w:rPr>
      </w:pPr>
    </w:p>
    <w:p w:rsidR="00D362D1" w:rsidP="004D0BC1" w:rsidRDefault="004D0BC1" w14:paraId="3D05BB0E" w14:textId="0739667F">
      <w:pPr>
        <w:pStyle w:val="ListParagraph"/>
        <w:widowControl w:val="0"/>
        <w:numPr>
          <w:ilvl w:val="0"/>
          <w:numId w:val="2"/>
        </w:numPr>
        <w:spacing w:after="0" w:line="240" w:lineRule="auto"/>
        <w:jc w:val="both"/>
        <w:rPr>
          <w:rFonts w:ascii="Arial" w:hAnsi="Arial" w:eastAsia="Times New Roman" w:cs="Arial"/>
          <w:snapToGrid w:val="0"/>
          <w:kern w:val="0"/>
          <w14:ligatures w14:val="none"/>
        </w:rPr>
      </w:pPr>
      <w:r>
        <w:rPr>
          <w:rFonts w:ascii="Arial" w:hAnsi="Arial" w:eastAsia="Times New Roman" w:cs="Arial"/>
          <w:snapToGrid w:val="0"/>
          <w:kern w:val="0"/>
          <w14:ligatures w14:val="none"/>
        </w:rPr>
        <w:t xml:space="preserve"> Bid for Purchase of CPI Building</w:t>
      </w:r>
      <w:r w:rsidR="00B367FF">
        <w:rPr>
          <w:rFonts w:ascii="Arial" w:hAnsi="Arial" w:eastAsia="Times New Roman" w:cs="Arial"/>
          <w:snapToGrid w:val="0"/>
          <w:kern w:val="0"/>
          <w14:ligatures w14:val="none"/>
        </w:rPr>
        <w:t xml:space="preserve"> </w:t>
      </w:r>
    </w:p>
    <w:p w:rsidR="00B367FF" w:rsidP="00B367FF" w:rsidRDefault="00B367FF" w14:paraId="544D60DE" w14:textId="77777777">
      <w:pPr>
        <w:widowControl w:val="0"/>
        <w:spacing w:after="0" w:line="240" w:lineRule="auto"/>
        <w:jc w:val="both"/>
        <w:rPr>
          <w:rFonts w:ascii="Arial" w:hAnsi="Arial" w:eastAsia="Times New Roman" w:cs="Arial"/>
          <w:snapToGrid w:val="0"/>
          <w:kern w:val="0"/>
          <w14:ligatures w14:val="none"/>
        </w:rPr>
      </w:pPr>
    </w:p>
    <w:p w:rsidR="00B367FF" w:rsidP="55988075" w:rsidRDefault="00B367FF" w14:paraId="40A16C8E" w14:textId="689AE225">
      <w:pPr>
        <w:widowControl w:val="0"/>
        <w:spacing w:after="0" w:line="240" w:lineRule="auto"/>
        <w:jc w:val="left"/>
        <w:rPr>
          <w:rFonts w:ascii="Arial" w:hAnsi="Arial" w:eastAsia="Times New Roman" w:cs="Arial"/>
          <w:snapToGrid w:val="0"/>
          <w:kern w:val="0"/>
          <w14:ligatures w14:val="none"/>
        </w:rPr>
      </w:pPr>
      <w:r w:rsidR="00B367FF">
        <w:rPr>
          <w:rFonts w:ascii="Arial" w:hAnsi="Arial" w:eastAsia="Times New Roman" w:cs="Arial"/>
          <w:snapToGrid w:val="0"/>
          <w:kern w:val="0"/>
          <w14:ligatures w14:val="none"/>
        </w:rPr>
        <w:t xml:space="preserve">Manage</w:t>
      </w:r>
      <w:r w:rsidR="375F56BD">
        <w:rPr>
          <w:rFonts w:ascii="Arial" w:hAnsi="Arial" w:eastAsia="Times New Roman" w:cs="Arial"/>
          <w:snapToGrid w:val="0"/>
          <w:kern w:val="0"/>
          <w14:ligatures w14:val="none"/>
        </w:rPr>
        <w:t xml:space="preserve">r</w:t>
      </w:r>
      <w:r w:rsidR="00B367FF">
        <w:rPr>
          <w:rFonts w:ascii="Arial" w:hAnsi="Arial" w:eastAsia="Times New Roman" w:cs="Arial"/>
          <w:snapToGrid w:val="0"/>
          <w:kern w:val="0"/>
          <w14:ligatures w14:val="none"/>
        </w:rPr>
        <w:t xml:space="preserve"> Johnston reported that the Clinton Industrial Authority requested bids </w:t>
      </w:r>
      <w:r w:rsidR="001F2442">
        <w:rPr>
          <w:rFonts w:ascii="Arial" w:hAnsi="Arial" w:eastAsia="Times New Roman" w:cs="Arial"/>
          <w:snapToGrid w:val="0"/>
          <w:kern w:val="0"/>
          <w14:ligatures w14:val="none"/>
        </w:rPr>
        <w:t xml:space="preserve">for </w:t>
      </w:r>
      <w:r w:rsidR="001F2442">
        <w:rPr>
          <w:rFonts w:ascii="Arial" w:hAnsi="Arial" w:eastAsia="Times New Roman" w:cs="Arial"/>
          <w:snapToGrid w:val="0"/>
          <w:kern w:val="0"/>
          <w14:ligatures w14:val="none"/>
        </w:rPr>
        <w:t xml:space="preserve">what known as the “CPI Building” or the “Old Cotton Oil </w:t>
      </w:r>
      <w:r w:rsidR="008D2062">
        <w:rPr>
          <w:rFonts w:ascii="Arial" w:hAnsi="Arial" w:eastAsia="Times New Roman" w:cs="Arial"/>
          <w:snapToGrid w:val="0"/>
          <w:kern w:val="0"/>
          <w14:ligatures w14:val="none"/>
        </w:rPr>
        <w:t>Mill Building”</w:t>
      </w:r>
      <w:r w:rsidR="00F20BBA">
        <w:rPr>
          <w:rFonts w:ascii="Arial" w:hAnsi="Arial" w:eastAsia="Times New Roman" w:cs="Arial"/>
          <w:snapToGrid w:val="0"/>
          <w:kern w:val="0"/>
          <w14:ligatures w14:val="none"/>
        </w:rPr>
        <w:t xml:space="preserve"> at 198 Gary Boulevard</w:t>
      </w:r>
      <w:r w:rsidR="00F20BBA">
        <w:rPr>
          <w:rFonts w:ascii="Arial" w:hAnsi="Arial" w:eastAsia="Times New Roman" w:cs="Arial"/>
          <w:snapToGrid w:val="0"/>
          <w:kern w:val="0"/>
          <w14:ligatures w14:val="none"/>
        </w:rPr>
        <w:t xml:space="preserve">.  </w:t>
      </w:r>
      <w:r w:rsidR="00F20BBA">
        <w:rPr>
          <w:rFonts w:ascii="Arial" w:hAnsi="Arial" w:eastAsia="Times New Roman" w:cs="Arial"/>
          <w:snapToGrid w:val="0"/>
          <w:kern w:val="0"/>
          <w14:ligatures w14:val="none"/>
        </w:rPr>
        <w:t xml:space="preserve">One bid was received from KVM Investments, LLC </w:t>
      </w:r>
      <w:r w:rsidR="00F20BBA">
        <w:rPr>
          <w:rFonts w:ascii="Arial" w:hAnsi="Arial" w:eastAsia="Times New Roman" w:cs="Arial"/>
          <w:snapToGrid w:val="0"/>
          <w:kern w:val="0"/>
          <w14:ligatures w14:val="none"/>
        </w:rPr>
        <w:t xml:space="preserve">in the amount of</w:t>
      </w:r>
      <w:r w:rsidR="00F20BBA">
        <w:rPr>
          <w:rFonts w:ascii="Arial" w:hAnsi="Arial" w:eastAsia="Times New Roman" w:cs="Arial"/>
          <w:snapToGrid w:val="0"/>
          <w:kern w:val="0"/>
          <w14:ligatures w14:val="none"/>
        </w:rPr>
        <w:t xml:space="preserve"> </w:t>
      </w:r>
      <w:r w:rsidR="00175D27">
        <w:rPr>
          <w:rFonts w:ascii="Arial" w:hAnsi="Arial" w:eastAsia="Times New Roman" w:cs="Arial"/>
          <w:snapToGrid w:val="0"/>
          <w:kern w:val="0"/>
          <w14:ligatures w14:val="none"/>
        </w:rPr>
        <w:t>$41,202.00.</w:t>
      </w:r>
    </w:p>
    <w:p w:rsidR="00175D27" w:rsidP="00B367FF" w:rsidRDefault="00175D27" w14:paraId="53944421" w14:textId="77777777">
      <w:pPr>
        <w:widowControl w:val="0"/>
        <w:spacing w:after="0" w:line="240" w:lineRule="auto"/>
        <w:jc w:val="both"/>
        <w:rPr>
          <w:rFonts w:ascii="Arial" w:hAnsi="Arial" w:eastAsia="Times New Roman" w:cs="Arial"/>
          <w:snapToGrid w:val="0"/>
          <w:kern w:val="0"/>
          <w14:ligatures w14:val="none"/>
        </w:rPr>
      </w:pPr>
    </w:p>
    <w:p w:rsidR="00175D27" w:rsidP="00B367FF" w:rsidRDefault="00175D27" w14:paraId="6A762ABD" w14:textId="70D5CE87">
      <w:pPr>
        <w:widowControl w:val="0"/>
        <w:spacing w:after="0" w:line="240" w:lineRule="auto"/>
        <w:jc w:val="both"/>
        <w:rPr>
          <w:rFonts w:ascii="Arial" w:hAnsi="Arial" w:eastAsia="Times New Roman" w:cs="Arial"/>
          <w:snapToGrid w:val="0"/>
          <w:kern w:val="0"/>
          <w14:ligatures w14:val="none"/>
        </w:rPr>
      </w:pPr>
      <w:proofErr w:type="gramStart"/>
      <w:r>
        <w:rPr>
          <w:rFonts w:ascii="Arial" w:hAnsi="Arial" w:eastAsia="Times New Roman" w:cs="Arial"/>
          <w:snapToGrid w:val="0"/>
          <w:kern w:val="0"/>
          <w14:ligatures w14:val="none"/>
        </w:rPr>
        <w:t>Motion</w:t>
      </w:r>
      <w:proofErr w:type="gramEnd"/>
      <w:r>
        <w:rPr>
          <w:rFonts w:ascii="Arial" w:hAnsi="Arial" w:eastAsia="Times New Roman" w:cs="Arial"/>
          <w:snapToGrid w:val="0"/>
          <w:kern w:val="0"/>
          <w14:ligatures w14:val="none"/>
        </w:rPr>
        <w:t xml:space="preserve"> was made</w:t>
      </w:r>
      <w:r w:rsidR="003D2690">
        <w:rPr>
          <w:rFonts w:ascii="Arial" w:hAnsi="Arial" w:eastAsia="Times New Roman" w:cs="Arial"/>
          <w:snapToGrid w:val="0"/>
          <w:kern w:val="0"/>
          <w14:ligatures w14:val="none"/>
        </w:rPr>
        <w:t xml:space="preserve"> by Trustee Dowdell and seconded by Trustee Villanueva</w:t>
      </w:r>
      <w:r>
        <w:rPr>
          <w:rFonts w:ascii="Arial" w:hAnsi="Arial" w:eastAsia="Times New Roman" w:cs="Arial"/>
          <w:snapToGrid w:val="0"/>
          <w:kern w:val="0"/>
          <w14:ligatures w14:val="none"/>
        </w:rPr>
        <w:t xml:space="preserve"> to accept the </w:t>
      </w:r>
      <w:r w:rsidR="00EA0999">
        <w:rPr>
          <w:rFonts w:ascii="Arial" w:hAnsi="Arial" w:eastAsia="Times New Roman" w:cs="Arial"/>
          <w:snapToGrid w:val="0"/>
          <w:kern w:val="0"/>
          <w14:ligatures w14:val="none"/>
        </w:rPr>
        <w:t xml:space="preserve">bid for purchase of the </w:t>
      </w:r>
      <w:r w:rsidR="00EA0999">
        <w:rPr>
          <w:rFonts w:ascii="Arial" w:hAnsi="Arial" w:eastAsia="Times New Roman" w:cs="Arial"/>
          <w:snapToGrid w:val="0"/>
          <w:kern w:val="0"/>
          <w14:ligatures w14:val="none"/>
        </w:rPr>
        <w:t>as the “CPI Building” or the “Old Cotton Oil Mill Building” at 198 Gary Boulevard</w:t>
      </w:r>
      <w:r w:rsidR="00EA0999">
        <w:rPr>
          <w:rFonts w:ascii="Arial" w:hAnsi="Arial" w:eastAsia="Times New Roman" w:cs="Arial"/>
          <w:snapToGrid w:val="0"/>
          <w:kern w:val="0"/>
          <w14:ligatures w14:val="none"/>
        </w:rPr>
        <w:t xml:space="preserve"> in the amount of $41,202</w:t>
      </w:r>
      <w:r w:rsidR="003D2690">
        <w:rPr>
          <w:rFonts w:ascii="Arial" w:hAnsi="Arial" w:eastAsia="Times New Roman" w:cs="Arial"/>
          <w:snapToGrid w:val="0"/>
          <w:kern w:val="0"/>
          <w14:ligatures w14:val="none"/>
        </w:rPr>
        <w:t>.00 from KVM Investments, LLC.</w:t>
      </w:r>
    </w:p>
    <w:p w:rsidR="003D2690" w:rsidP="00B367FF" w:rsidRDefault="003D2690" w14:paraId="38C7C807" w14:textId="77777777">
      <w:pPr>
        <w:widowControl w:val="0"/>
        <w:spacing w:after="0" w:line="240" w:lineRule="auto"/>
        <w:jc w:val="both"/>
        <w:rPr>
          <w:rFonts w:ascii="Arial" w:hAnsi="Arial" w:eastAsia="Times New Roman" w:cs="Arial"/>
          <w:snapToGrid w:val="0"/>
          <w:kern w:val="0"/>
          <w14:ligatures w14:val="none"/>
        </w:rPr>
      </w:pPr>
    </w:p>
    <w:p w:rsidRPr="00C2404C" w:rsidR="003D2690" w:rsidP="003D2690" w:rsidRDefault="003D2690" w14:paraId="18A37508"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Chairman put the motion to a roll call vote:</w:t>
      </w:r>
    </w:p>
    <w:p w:rsidRPr="00C2404C" w:rsidR="003D2690" w:rsidP="003D2690" w:rsidRDefault="003D2690" w14:paraId="51CD7757" w14:textId="77777777">
      <w:pPr>
        <w:widowControl w:val="0"/>
        <w:spacing w:after="0" w:line="240" w:lineRule="auto"/>
        <w:jc w:val="both"/>
        <w:rPr>
          <w:rFonts w:ascii="Arial" w:hAnsi="Arial" w:eastAsia="Times New Roman" w:cs="Arial"/>
          <w:snapToGrid w:val="0"/>
          <w:kern w:val="0"/>
          <w14:ligatures w14:val="none"/>
        </w:rPr>
      </w:pPr>
    </w:p>
    <w:p w:rsidRPr="00C2404C" w:rsidR="003D2690" w:rsidP="003D2690" w:rsidRDefault="003D2690" w14:paraId="526830BA"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 xml:space="preserve">Aye:  Dowdell, Hill, Lloyd, Villanueva, Berrong </w:t>
      </w:r>
    </w:p>
    <w:p w:rsidRPr="00C2404C" w:rsidR="003D2690" w:rsidP="003D2690" w:rsidRDefault="003D2690" w14:paraId="02222D89"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Nay:  None</w:t>
      </w:r>
    </w:p>
    <w:p w:rsidRPr="00C2404C" w:rsidR="003D2690" w:rsidP="003D2690" w:rsidRDefault="003D2690" w14:paraId="74398BB3" w14:textId="77777777">
      <w:pPr>
        <w:widowControl w:val="0"/>
        <w:spacing w:after="0" w:line="240" w:lineRule="auto"/>
        <w:jc w:val="both"/>
        <w:rPr>
          <w:rFonts w:ascii="Arial" w:hAnsi="Arial" w:eastAsia="Times New Roman" w:cs="Arial"/>
          <w:snapToGrid w:val="0"/>
          <w:kern w:val="0"/>
          <w14:ligatures w14:val="none"/>
        </w:rPr>
      </w:pPr>
    </w:p>
    <w:p w:rsidRPr="00B367FF" w:rsidR="003D2690" w:rsidP="003D2690" w:rsidRDefault="003D2690" w14:paraId="4AD01746" w14:textId="5EB1554D">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 xml:space="preserve">Chairman declared the motion </w:t>
      </w:r>
      <w:proofErr w:type="gramStart"/>
      <w:r w:rsidRPr="00C2404C">
        <w:rPr>
          <w:rFonts w:ascii="Arial" w:hAnsi="Arial" w:eastAsia="Times New Roman" w:cs="Arial"/>
          <w:snapToGrid w:val="0"/>
          <w:kern w:val="0"/>
          <w14:ligatures w14:val="none"/>
        </w:rPr>
        <w:t>carried</w:t>
      </w:r>
      <w:proofErr w:type="gramEnd"/>
    </w:p>
    <w:p w:rsidRPr="00C2404C" w:rsidR="00D362D1" w:rsidP="00D362D1" w:rsidRDefault="00D362D1" w14:paraId="1FE5E9A5" w14:textId="77777777">
      <w:pPr>
        <w:widowControl w:val="0"/>
        <w:spacing w:after="0" w:line="240" w:lineRule="auto"/>
        <w:rPr>
          <w:rFonts w:ascii="Arial" w:hAnsi="Arial" w:eastAsia="Times New Roman" w:cs="Arial"/>
          <w:snapToGrid w:val="0"/>
          <w:kern w:val="0"/>
          <w14:ligatures w14:val="none"/>
        </w:rPr>
      </w:pPr>
    </w:p>
    <w:p w:rsidRPr="00C2404C" w:rsidR="00D362D1" w:rsidP="00D362D1" w:rsidRDefault="00D362D1" w14:paraId="52412573" w14:textId="77777777">
      <w:pPr>
        <w:widowControl w:val="0"/>
        <w:spacing w:after="0" w:line="240" w:lineRule="auto"/>
        <w:rPr>
          <w:rFonts w:ascii="Arial" w:hAnsi="Arial" w:eastAsia="Times New Roman" w:cs="Arial"/>
          <w:b/>
          <w:snapToGrid w:val="0"/>
          <w:kern w:val="0"/>
          <w:u w:val="single"/>
          <w14:ligatures w14:val="none"/>
        </w:rPr>
      </w:pPr>
      <w:r w:rsidRPr="00C2404C">
        <w:rPr>
          <w:rFonts w:ascii="Arial" w:hAnsi="Arial" w:eastAsia="Times New Roman" w:cs="Arial"/>
          <w:b/>
          <w:bCs/>
          <w:snapToGrid w:val="0"/>
          <w:kern w:val="0"/>
          <w:u w:val="single"/>
          <w14:ligatures w14:val="none"/>
        </w:rPr>
        <w:t xml:space="preserve">AGENDA ITEM NO. 4 NEW BUSINESS: </w:t>
      </w:r>
    </w:p>
    <w:p w:rsidRPr="00C2404C" w:rsidR="00D362D1" w:rsidP="00D362D1" w:rsidRDefault="00D362D1" w14:paraId="284683B2" w14:textId="77777777">
      <w:pPr>
        <w:widowControl w:val="0"/>
        <w:spacing w:after="0" w:line="240" w:lineRule="auto"/>
        <w:rPr>
          <w:rFonts w:ascii="Arial" w:hAnsi="Arial" w:eastAsia="Times New Roman" w:cs="Arial"/>
          <w:snapToGrid w:val="0"/>
          <w:kern w:val="0"/>
          <w14:ligatures w14:val="none"/>
        </w:rPr>
      </w:pPr>
    </w:p>
    <w:p w:rsidRPr="00C2404C" w:rsidR="00D362D1" w:rsidP="00D362D1" w:rsidRDefault="00D362D1" w14:paraId="3437121D" w14:textId="77777777">
      <w:pPr>
        <w:widowControl w:val="0"/>
        <w:spacing w:after="0" w:line="240" w:lineRule="auto"/>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None</w:t>
      </w:r>
    </w:p>
    <w:p w:rsidRPr="00C2404C" w:rsidR="00D362D1" w:rsidP="00D362D1" w:rsidRDefault="00D362D1" w14:paraId="3FBEC331" w14:textId="77777777">
      <w:pPr>
        <w:widowControl w:val="0"/>
        <w:spacing w:after="0" w:line="240" w:lineRule="auto"/>
        <w:rPr>
          <w:rFonts w:ascii="Arial" w:hAnsi="Arial" w:eastAsia="Times New Roman" w:cs="Arial"/>
          <w:snapToGrid w:val="0"/>
          <w:kern w:val="0"/>
          <w:sz w:val="16"/>
          <w:szCs w:val="16"/>
          <w14:ligatures w14:val="none"/>
        </w:rPr>
      </w:pPr>
    </w:p>
    <w:p w:rsidRPr="00C2404C" w:rsidR="00D362D1" w:rsidP="00D362D1" w:rsidRDefault="00D362D1" w14:paraId="145314C8" w14:textId="77777777">
      <w:pPr>
        <w:widowControl w:val="0"/>
        <w:spacing w:after="0" w:line="240" w:lineRule="auto"/>
        <w:rPr>
          <w:rFonts w:ascii="Arial" w:hAnsi="Arial" w:eastAsia="Times New Roman" w:cs="Arial"/>
          <w:b/>
          <w:bCs/>
          <w:snapToGrid w:val="0"/>
          <w:kern w:val="0"/>
          <w:u w:val="single"/>
          <w14:ligatures w14:val="none"/>
        </w:rPr>
      </w:pPr>
      <w:r w:rsidRPr="00C2404C">
        <w:rPr>
          <w:rFonts w:ascii="Arial" w:hAnsi="Arial" w:eastAsia="Times New Roman" w:cs="Arial"/>
          <w:b/>
          <w:bCs/>
          <w:snapToGrid w:val="0"/>
          <w:kern w:val="0"/>
          <w:u w:val="single"/>
          <w14:ligatures w14:val="none"/>
        </w:rPr>
        <w:t>AGENDA ITEM NO. 5: TRUSTEE REPORT</w:t>
      </w:r>
    </w:p>
    <w:p w:rsidRPr="00C2404C" w:rsidR="00D362D1" w:rsidP="00D362D1" w:rsidRDefault="00D362D1" w14:paraId="5250F84C" w14:textId="77777777">
      <w:pPr>
        <w:widowControl w:val="0"/>
        <w:spacing w:after="0" w:line="240" w:lineRule="auto"/>
        <w:rPr>
          <w:rFonts w:ascii="Arial" w:hAnsi="Arial" w:eastAsia="Times New Roman" w:cs="Arial"/>
          <w:bCs/>
          <w:snapToGrid w:val="0"/>
          <w:kern w:val="0"/>
          <w14:ligatures w14:val="none"/>
        </w:rPr>
      </w:pPr>
    </w:p>
    <w:p w:rsidRPr="00C2404C" w:rsidR="00D362D1" w:rsidP="00D362D1" w:rsidRDefault="00D362D1" w14:paraId="07526BEE" w14:textId="77777777">
      <w:pPr>
        <w:widowControl w:val="0"/>
        <w:spacing w:after="0" w:line="240" w:lineRule="auto"/>
        <w:rPr>
          <w:rFonts w:ascii="Arial" w:hAnsi="Arial" w:eastAsia="Times New Roman" w:cs="Arial"/>
          <w:bCs/>
          <w:snapToGrid w:val="0"/>
          <w:kern w:val="0"/>
          <w14:ligatures w14:val="none"/>
        </w:rPr>
      </w:pPr>
      <w:r w:rsidRPr="00C2404C">
        <w:rPr>
          <w:rFonts w:ascii="Arial" w:hAnsi="Arial" w:eastAsia="Times New Roman" w:cs="Arial"/>
          <w:bCs/>
          <w:snapToGrid w:val="0"/>
          <w:kern w:val="0"/>
          <w14:ligatures w14:val="none"/>
        </w:rPr>
        <w:t>None</w:t>
      </w:r>
    </w:p>
    <w:p w:rsidRPr="00C2404C" w:rsidR="00D362D1" w:rsidP="00D362D1" w:rsidRDefault="00D362D1" w14:paraId="000347A8" w14:textId="77777777">
      <w:pPr>
        <w:widowControl w:val="0"/>
        <w:spacing w:after="0" w:line="240" w:lineRule="auto"/>
        <w:rPr>
          <w:rFonts w:ascii="Arial" w:hAnsi="Arial" w:eastAsia="Times New Roman" w:cs="Arial"/>
          <w:bCs/>
          <w:snapToGrid w:val="0"/>
          <w:kern w:val="0"/>
          <w:sz w:val="16"/>
          <w:szCs w:val="16"/>
          <w14:ligatures w14:val="none"/>
        </w:rPr>
      </w:pPr>
    </w:p>
    <w:p w:rsidRPr="00C2404C" w:rsidR="00D362D1" w:rsidP="00D362D1" w:rsidRDefault="00D362D1" w14:paraId="18E0A25E" w14:textId="77777777">
      <w:pPr>
        <w:keepNext/>
        <w:widowControl w:val="0"/>
        <w:spacing w:after="0" w:line="240" w:lineRule="auto"/>
        <w:jc w:val="both"/>
        <w:outlineLvl w:val="7"/>
        <w:rPr>
          <w:rFonts w:ascii="Arial" w:hAnsi="Arial" w:eastAsia="Times New Roman" w:cs="Arial"/>
          <w:b/>
          <w:bCs/>
          <w:snapToGrid w:val="0"/>
          <w:kern w:val="0"/>
          <w:u w:val="single"/>
          <w14:ligatures w14:val="none"/>
        </w:rPr>
      </w:pPr>
      <w:r w:rsidRPr="00C2404C">
        <w:rPr>
          <w:rFonts w:ascii="Arial" w:hAnsi="Arial" w:eastAsia="Times New Roman" w:cs="Arial"/>
          <w:b/>
          <w:bCs/>
          <w:snapToGrid w:val="0"/>
          <w:kern w:val="0"/>
          <w:u w:val="single"/>
          <w14:ligatures w14:val="none"/>
        </w:rPr>
        <w:t>AGENDA ITEM NO. 6: MANAGER’S REPORT</w:t>
      </w:r>
    </w:p>
    <w:p w:rsidRPr="00C2404C" w:rsidR="00D362D1" w:rsidP="00D362D1" w:rsidRDefault="00D362D1" w14:paraId="7CC1BBAD"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2F49C71C"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None</w:t>
      </w:r>
    </w:p>
    <w:p w:rsidRPr="00C2404C" w:rsidR="00D362D1" w:rsidP="00D362D1" w:rsidRDefault="00D362D1" w14:paraId="3C684494" w14:textId="77777777">
      <w:pPr>
        <w:widowControl w:val="0"/>
        <w:spacing w:after="0" w:line="240" w:lineRule="auto"/>
        <w:jc w:val="both"/>
        <w:rPr>
          <w:rFonts w:ascii="Arial" w:hAnsi="Arial" w:eastAsia="Times New Roman" w:cs="Arial"/>
          <w:b/>
          <w:bCs/>
          <w:snapToGrid w:val="0"/>
          <w:kern w:val="0"/>
          <w:u w:val="single"/>
          <w14:ligatures w14:val="none"/>
        </w:rPr>
      </w:pPr>
    </w:p>
    <w:p w:rsidRPr="00C2404C" w:rsidR="00D362D1" w:rsidP="00D362D1" w:rsidRDefault="00D362D1" w14:paraId="071BBF94" w14:textId="77777777">
      <w:pPr>
        <w:widowControl w:val="0"/>
        <w:spacing w:after="0" w:line="240" w:lineRule="auto"/>
        <w:jc w:val="both"/>
        <w:rPr>
          <w:rFonts w:ascii="Arial" w:hAnsi="Arial" w:eastAsia="Times New Roman" w:cs="Arial"/>
          <w:b/>
          <w:bCs/>
          <w:snapToGrid w:val="0"/>
          <w:kern w:val="0"/>
          <w:u w:val="single"/>
          <w14:ligatures w14:val="none"/>
        </w:rPr>
      </w:pPr>
      <w:r w:rsidRPr="00C2404C">
        <w:rPr>
          <w:rFonts w:ascii="Arial" w:hAnsi="Arial" w:eastAsia="Times New Roman" w:cs="Arial"/>
          <w:b/>
          <w:bCs/>
          <w:snapToGrid w:val="0"/>
          <w:kern w:val="0"/>
          <w:u w:val="single"/>
          <w14:ligatures w14:val="none"/>
        </w:rPr>
        <w:t>AGENDA ITEM NO. 7: AUDIENCE PARTICIPATION (According to Audience Participation Decorum Guidelines at Clinton City Council Public Meetings effective: 2/14/2017)</w:t>
      </w:r>
    </w:p>
    <w:p w:rsidRPr="00C2404C" w:rsidR="00D362D1" w:rsidP="00D362D1" w:rsidRDefault="00D362D1" w14:paraId="4E915420"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None</w:t>
      </w:r>
    </w:p>
    <w:p w:rsidRPr="00C2404C" w:rsidR="00D362D1" w:rsidP="00D362D1" w:rsidRDefault="00D362D1" w14:paraId="385534C7"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C2404C" w:rsidR="00D362D1" w:rsidP="00D362D1" w:rsidRDefault="00D362D1" w14:paraId="37D69860" w14:textId="77777777">
      <w:pPr>
        <w:widowControl w:val="0"/>
        <w:spacing w:after="0" w:line="240" w:lineRule="auto"/>
        <w:jc w:val="both"/>
        <w:rPr>
          <w:rFonts w:ascii="Arial" w:hAnsi="Arial" w:eastAsia="Times New Roman" w:cs="Arial"/>
          <w:b/>
          <w:bCs/>
          <w:snapToGrid w:val="0"/>
          <w:kern w:val="0"/>
          <w:u w:val="single"/>
          <w14:ligatures w14:val="none"/>
        </w:rPr>
      </w:pPr>
      <w:r w:rsidRPr="00C2404C">
        <w:rPr>
          <w:rFonts w:ascii="Arial" w:hAnsi="Arial" w:eastAsia="Times New Roman" w:cs="Arial"/>
          <w:b/>
          <w:bCs/>
          <w:snapToGrid w:val="0"/>
          <w:kern w:val="0"/>
          <w:u w:val="single"/>
          <w14:ligatures w14:val="none"/>
        </w:rPr>
        <w:t>AGENDA ITEM NO. 8: ADJOURNMENT</w:t>
      </w:r>
    </w:p>
    <w:p w:rsidRPr="00C2404C" w:rsidR="00D362D1" w:rsidP="00D362D1" w:rsidRDefault="00D362D1" w14:paraId="3EA06BCC"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C2404C" w:rsidR="00D362D1" w:rsidP="00D362D1" w:rsidRDefault="00D362D1" w14:paraId="2B54518B" w14:textId="77777777">
      <w:pPr>
        <w:widowControl w:val="0"/>
        <w:spacing w:after="0" w:line="240" w:lineRule="auto"/>
        <w:jc w:val="both"/>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Moved by Trustee Dowdell and seconded by Trustee Villanueva to adjourn the meeting.</w:t>
      </w:r>
    </w:p>
    <w:p w:rsidRPr="00C2404C" w:rsidR="00D362D1" w:rsidP="00D362D1" w:rsidRDefault="00D362D1" w14:paraId="5CC91291" w14:textId="77777777">
      <w:pPr>
        <w:widowControl w:val="0"/>
        <w:spacing w:after="0" w:line="240" w:lineRule="auto"/>
        <w:jc w:val="both"/>
        <w:rPr>
          <w:rFonts w:ascii="Arial" w:hAnsi="Arial" w:eastAsia="Times New Roman" w:cs="Arial"/>
          <w:snapToGrid w:val="0"/>
          <w:kern w:val="0"/>
          <w14:ligatures w14:val="none"/>
        </w:rPr>
      </w:pPr>
    </w:p>
    <w:p w:rsidRPr="00C2404C" w:rsidR="00D362D1" w:rsidP="00D362D1" w:rsidRDefault="00D362D1" w14:paraId="28DA330C" w14:textId="77777777">
      <w:pPr>
        <w:widowControl w:val="0"/>
        <w:spacing w:after="0" w:line="240" w:lineRule="auto"/>
        <w:rPr>
          <w:rFonts w:ascii="Arial" w:hAnsi="Arial" w:eastAsia="Times New Roman" w:cs="Arial"/>
          <w:bCs/>
          <w:snapToGrid w:val="0"/>
          <w:kern w:val="0"/>
          <w14:ligatures w14:val="none"/>
        </w:rPr>
      </w:pPr>
      <w:r w:rsidRPr="00C2404C">
        <w:rPr>
          <w:rFonts w:ascii="Arial" w:hAnsi="Arial" w:eastAsia="Times New Roman" w:cs="Arial"/>
          <w:bCs/>
          <w:snapToGrid w:val="0"/>
          <w:kern w:val="0"/>
          <w14:ligatures w14:val="none"/>
        </w:rPr>
        <w:t>Chairman put the motion to a roll call vote:</w:t>
      </w:r>
    </w:p>
    <w:p w:rsidRPr="00C2404C" w:rsidR="00D362D1" w:rsidP="00D362D1" w:rsidRDefault="00D362D1" w14:paraId="55E51C30" w14:textId="77777777">
      <w:pPr>
        <w:widowControl w:val="0"/>
        <w:spacing w:after="0" w:line="240" w:lineRule="auto"/>
        <w:rPr>
          <w:rFonts w:ascii="Arial" w:hAnsi="Arial" w:eastAsia="Times New Roman" w:cs="Arial"/>
          <w:bCs/>
          <w:snapToGrid w:val="0"/>
          <w:kern w:val="0"/>
          <w14:ligatures w14:val="none"/>
        </w:rPr>
      </w:pPr>
    </w:p>
    <w:p w:rsidRPr="00C2404C" w:rsidR="00D362D1" w:rsidP="00D362D1" w:rsidRDefault="00D362D1" w14:paraId="51774C8E" w14:textId="77777777">
      <w:pPr>
        <w:widowControl w:val="0"/>
        <w:spacing w:after="0" w:line="240" w:lineRule="auto"/>
        <w:rPr>
          <w:rFonts w:ascii="Arial" w:hAnsi="Arial" w:eastAsia="Times New Roman" w:cs="Arial"/>
          <w:bCs/>
          <w:snapToGrid w:val="0"/>
          <w:kern w:val="0"/>
          <w14:ligatures w14:val="none"/>
        </w:rPr>
      </w:pPr>
      <w:r w:rsidRPr="00C2404C">
        <w:rPr>
          <w:rFonts w:ascii="Arial" w:hAnsi="Arial" w:eastAsia="Times New Roman" w:cs="Arial"/>
          <w:bCs/>
          <w:snapToGrid w:val="0"/>
          <w:kern w:val="0"/>
          <w14:ligatures w14:val="none"/>
        </w:rPr>
        <w:t>Aye:  Dowdell, Hill, Lloyd, Villanueva, Berrong</w:t>
      </w:r>
    </w:p>
    <w:p w:rsidRPr="00C2404C" w:rsidR="00D362D1" w:rsidP="00D362D1" w:rsidRDefault="00D362D1" w14:paraId="68C0CBBC" w14:textId="77777777">
      <w:pPr>
        <w:widowControl w:val="0"/>
        <w:spacing w:after="0" w:line="240" w:lineRule="auto"/>
        <w:rPr>
          <w:rFonts w:ascii="Arial" w:hAnsi="Arial" w:eastAsia="Times New Roman" w:cs="Arial"/>
          <w:snapToGrid w:val="0"/>
          <w:kern w:val="0"/>
          <w14:ligatures w14:val="none"/>
        </w:rPr>
      </w:pPr>
      <w:r w:rsidRPr="00C2404C">
        <w:rPr>
          <w:rFonts w:ascii="Arial" w:hAnsi="Arial" w:eastAsia="Times New Roman" w:cs="Arial"/>
          <w:snapToGrid w:val="0"/>
          <w:kern w:val="0"/>
          <w14:ligatures w14:val="none"/>
        </w:rPr>
        <w:t>Nay:  None</w:t>
      </w:r>
    </w:p>
    <w:p w:rsidRPr="00C2404C" w:rsidR="00D362D1" w:rsidP="00D362D1" w:rsidRDefault="00D362D1" w14:paraId="4754D791" w14:textId="77777777">
      <w:pPr>
        <w:widowControl w:val="0"/>
        <w:spacing w:after="0" w:line="240" w:lineRule="auto"/>
        <w:rPr>
          <w:rFonts w:ascii="Arial" w:hAnsi="Arial" w:eastAsia="Times New Roman" w:cs="Arial"/>
          <w:bCs/>
          <w:snapToGrid w:val="0"/>
          <w:kern w:val="0"/>
          <w14:ligatures w14:val="none"/>
        </w:rPr>
      </w:pPr>
    </w:p>
    <w:p w:rsidRPr="00C2404C" w:rsidR="00D362D1" w:rsidP="00D362D1" w:rsidRDefault="00D362D1" w14:paraId="1CDEC193" w14:textId="77777777">
      <w:pPr>
        <w:widowControl w:val="0"/>
        <w:spacing w:after="0" w:line="240" w:lineRule="auto"/>
        <w:rPr>
          <w:rFonts w:ascii="Arial" w:hAnsi="Arial" w:eastAsia="Times New Roman" w:cs="Arial"/>
          <w:bCs/>
          <w:snapToGrid w:val="0"/>
          <w:kern w:val="0"/>
          <w14:ligatures w14:val="none"/>
        </w:rPr>
      </w:pPr>
      <w:r w:rsidRPr="00C2404C">
        <w:rPr>
          <w:rFonts w:ascii="Arial" w:hAnsi="Arial" w:eastAsia="Times New Roman" w:cs="Arial"/>
          <w:snapToGrid w:val="0"/>
          <w:kern w:val="0"/>
          <w14:ligatures w14:val="none"/>
        </w:rPr>
        <w:t>Vice-Chairman declared the meeting adjourned at 5:35 p.m.</w:t>
      </w:r>
    </w:p>
    <w:p w:rsidRPr="00C2404C" w:rsidR="00D362D1" w:rsidP="00D362D1" w:rsidRDefault="00D362D1" w14:paraId="28B4ED76" w14:textId="77777777">
      <w:pPr>
        <w:widowControl w:val="0"/>
        <w:spacing w:after="0" w:line="240" w:lineRule="auto"/>
        <w:rPr>
          <w:rFonts w:ascii="Arial" w:hAnsi="Arial" w:eastAsia="Times New Roman" w:cs="Arial"/>
          <w:bCs/>
          <w:snapToGrid w:val="0"/>
          <w:kern w:val="0"/>
          <w:sz w:val="16"/>
          <w:szCs w:val="16"/>
          <w14:ligatures w14:val="none"/>
        </w:rPr>
      </w:pPr>
    </w:p>
    <w:p w:rsidRPr="00C2404C" w:rsidR="00D362D1" w:rsidP="00D362D1" w:rsidRDefault="00D362D1" w14:paraId="40067F2A" w14:textId="77777777">
      <w:pPr>
        <w:widowControl w:val="0"/>
        <w:spacing w:after="0" w:line="240" w:lineRule="auto"/>
        <w:rPr>
          <w:rFonts w:ascii="Arial" w:hAnsi="Arial" w:eastAsia="Times New Roman" w:cs="Arial"/>
          <w:bCs/>
          <w:snapToGrid w:val="0"/>
          <w:kern w:val="0"/>
          <w:sz w:val="16"/>
          <w:szCs w:val="16"/>
          <w14:ligatures w14:val="none"/>
        </w:rPr>
      </w:pPr>
    </w:p>
    <w:p w:rsidRPr="00C2404C" w:rsidR="00D362D1" w:rsidP="00D362D1" w:rsidRDefault="00D362D1" w14:paraId="54494A0B" w14:textId="77777777">
      <w:pPr>
        <w:spacing w:line="259" w:lineRule="auto"/>
        <w:rPr>
          <w:rFonts w:ascii="Arial" w:hAnsi="Arial" w:cs="Arial"/>
          <w:kern w:val="0"/>
          <w14:ligatures w14:val="none"/>
        </w:rPr>
      </w:pPr>
      <w:r w:rsidRPr="00C2404C">
        <w:rPr>
          <w:rFonts w:ascii="Arial" w:hAnsi="Arial" w:cs="Arial"/>
          <w:kern w:val="0"/>
          <w14:ligatures w14:val="none"/>
        </w:rPr>
        <w:t>_________________________________</w:t>
      </w:r>
      <w:r w:rsidRPr="00C2404C">
        <w:rPr>
          <w:rFonts w:ascii="Arial" w:hAnsi="Arial" w:cs="Arial"/>
          <w:kern w:val="0"/>
          <w14:ligatures w14:val="none"/>
        </w:rPr>
        <w:br/>
      </w:r>
      <w:r w:rsidRPr="00C2404C">
        <w:rPr>
          <w:rFonts w:ascii="Arial" w:hAnsi="Arial" w:cs="Arial"/>
          <w:kern w:val="0"/>
          <w14:ligatures w14:val="none"/>
        </w:rPr>
        <w:t>Date Approved</w:t>
      </w:r>
    </w:p>
    <w:p w:rsidR="00D362D1" w:rsidP="003D2690" w:rsidRDefault="00D362D1" w14:paraId="2EDB6D28" w14:textId="198F7BEE">
      <w:pPr>
        <w:spacing w:line="259" w:lineRule="auto"/>
      </w:pPr>
      <w:r w:rsidRPr="00C2404C">
        <w:rPr>
          <w:rFonts w:ascii="Arial" w:hAnsi="Arial" w:cs="Arial"/>
          <w:kern w:val="0"/>
          <w14:ligatures w14:val="none"/>
        </w:rPr>
        <w:t>__________________________________</w:t>
      </w:r>
      <w:r w:rsidRPr="00C2404C">
        <w:rPr>
          <w:kern w:val="0"/>
          <w:sz w:val="22"/>
          <w:szCs w:val="22"/>
          <w14:ligatures w14:val="none"/>
        </w:rPr>
        <w:br/>
      </w:r>
      <w:r w:rsidRPr="00C2404C">
        <w:rPr>
          <w:rFonts w:ascii="Arial" w:hAnsi="Arial" w:cs="Arial"/>
          <w:kern w:val="0"/>
          <w14:ligatures w14:val="none"/>
        </w:rPr>
        <w:t>David D. Berrong, Chairman</w:t>
      </w:r>
    </w:p>
    <w:sectPr w:rsidR="00D362D1" w:rsidSect="00252BC1">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062C88"/>
    <w:multiLevelType w:val="hybridMultilevel"/>
    <w:tmpl w:val="783273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197429073">
    <w:abstractNumId w:val="1"/>
  </w:num>
  <w:num w:numId="2" w16cid:durableId="204729072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2D1"/>
    <w:rsid w:val="00083E46"/>
    <w:rsid w:val="00175D27"/>
    <w:rsid w:val="001F2442"/>
    <w:rsid w:val="00205BAD"/>
    <w:rsid w:val="00252BC1"/>
    <w:rsid w:val="003D2690"/>
    <w:rsid w:val="00465435"/>
    <w:rsid w:val="004D0BC1"/>
    <w:rsid w:val="008D2062"/>
    <w:rsid w:val="00B367FF"/>
    <w:rsid w:val="00D362D1"/>
    <w:rsid w:val="00EA0999"/>
    <w:rsid w:val="00EE6080"/>
    <w:rsid w:val="00F20BBA"/>
    <w:rsid w:val="00F250F1"/>
    <w:rsid w:val="375F56BD"/>
    <w:rsid w:val="55988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12EEB"/>
  <w15:chartTrackingRefBased/>
  <w15:docId w15:val="{9DC98F14-EC47-48EA-A761-A694EE704F5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362D1"/>
  </w:style>
  <w:style w:type="paragraph" w:styleId="Heading1">
    <w:name w:val="heading 1"/>
    <w:basedOn w:val="Normal"/>
    <w:next w:val="Normal"/>
    <w:link w:val="Heading1Char"/>
    <w:uiPriority w:val="9"/>
    <w:qFormat/>
    <w:rsid w:val="00D362D1"/>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62D1"/>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62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62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62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62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2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2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2D1"/>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362D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362D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362D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362D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362D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D362D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362D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362D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362D1"/>
    <w:rPr>
      <w:rFonts w:eastAsiaTheme="majorEastAsia" w:cstheme="majorBidi"/>
      <w:color w:val="272727" w:themeColor="text1" w:themeTint="D8"/>
    </w:rPr>
  </w:style>
  <w:style w:type="paragraph" w:styleId="Title">
    <w:name w:val="Title"/>
    <w:basedOn w:val="Normal"/>
    <w:next w:val="Normal"/>
    <w:link w:val="TitleChar"/>
    <w:uiPriority w:val="10"/>
    <w:qFormat/>
    <w:rsid w:val="00D362D1"/>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362D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362D1"/>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362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62D1"/>
    <w:pPr>
      <w:spacing w:before="160"/>
      <w:jc w:val="center"/>
    </w:pPr>
    <w:rPr>
      <w:i/>
      <w:iCs/>
      <w:color w:val="404040" w:themeColor="text1" w:themeTint="BF"/>
    </w:rPr>
  </w:style>
  <w:style w:type="character" w:styleId="QuoteChar" w:customStyle="1">
    <w:name w:val="Quote Char"/>
    <w:basedOn w:val="DefaultParagraphFont"/>
    <w:link w:val="Quote"/>
    <w:uiPriority w:val="29"/>
    <w:rsid w:val="00D362D1"/>
    <w:rPr>
      <w:i/>
      <w:iCs/>
      <w:color w:val="404040" w:themeColor="text1" w:themeTint="BF"/>
    </w:rPr>
  </w:style>
  <w:style w:type="paragraph" w:styleId="ListParagraph">
    <w:name w:val="List Paragraph"/>
    <w:basedOn w:val="Normal"/>
    <w:uiPriority w:val="34"/>
    <w:qFormat/>
    <w:rsid w:val="00D362D1"/>
    <w:pPr>
      <w:ind w:left="720"/>
      <w:contextualSpacing/>
    </w:pPr>
  </w:style>
  <w:style w:type="character" w:styleId="IntenseEmphasis">
    <w:name w:val="Intense Emphasis"/>
    <w:basedOn w:val="DefaultParagraphFont"/>
    <w:uiPriority w:val="21"/>
    <w:qFormat/>
    <w:rsid w:val="00D362D1"/>
    <w:rPr>
      <w:i/>
      <w:iCs/>
      <w:color w:val="0F4761" w:themeColor="accent1" w:themeShade="BF"/>
    </w:rPr>
  </w:style>
  <w:style w:type="paragraph" w:styleId="IntenseQuote">
    <w:name w:val="Intense Quote"/>
    <w:basedOn w:val="Normal"/>
    <w:next w:val="Normal"/>
    <w:link w:val="IntenseQuoteChar"/>
    <w:uiPriority w:val="30"/>
    <w:qFormat/>
    <w:rsid w:val="00D362D1"/>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362D1"/>
    <w:rPr>
      <w:i/>
      <w:iCs/>
      <w:color w:val="0F4761" w:themeColor="accent1" w:themeShade="BF"/>
    </w:rPr>
  </w:style>
  <w:style w:type="character" w:styleId="IntenseReference">
    <w:name w:val="Intense Reference"/>
    <w:basedOn w:val="DefaultParagraphFont"/>
    <w:uiPriority w:val="32"/>
    <w:qFormat/>
    <w:rsid w:val="00D362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CFC7F5C-D288-4BAF-B42B-07354C913972}">
  <ds:schemaRefs>
    <ds:schemaRef ds:uri="http://schemas.microsoft.com/sharepoint/v3/contenttype/forms"/>
  </ds:schemaRefs>
</ds:datastoreItem>
</file>

<file path=customXml/itemProps2.xml><?xml version="1.0" encoding="utf-8"?>
<ds:datastoreItem xmlns:ds="http://schemas.openxmlformats.org/officeDocument/2006/customXml" ds:itemID="{29F8FC8F-C5B8-4357-AC01-6C9E2EEB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E23D57-550E-469D-B92F-0A0532AF91A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14</revision>
  <dcterms:created xsi:type="dcterms:W3CDTF">2024-04-19T11:44:00.0000000Z</dcterms:created>
  <dcterms:modified xsi:type="dcterms:W3CDTF">2024-05-02T15:16:36.2388959Z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