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872CA6" w:rsidR="00872CA6" w:rsidP="00872CA6" w:rsidRDefault="00872CA6" w14:paraId="3129CF93" w14:textId="7E801AA8">
      <w:pPr>
        <w:spacing w:after="0" w:line="259" w:lineRule="auto"/>
        <w:jc w:val="center"/>
        <w:rPr>
          <w:rFonts w:ascii="Arial" w:hAnsi="Arial" w:eastAsia="Arial" w:cs="Arial"/>
          <w:b w:val="1"/>
          <w:bCs w:val="1"/>
          <w:smallCaps w:val="1"/>
          <w:kern w:val="0"/>
          <w14:ligatures w14:val="none"/>
        </w:rPr>
      </w:pPr>
      <w:r w:rsidRPr="00872CA6" w:rsidR="00872CA6">
        <w:rPr>
          <w:rFonts w:ascii="Arial" w:hAnsi="Arial" w:eastAsia="Arial" w:cs="Arial"/>
          <w:b w:val="1"/>
          <w:bCs w:val="1"/>
          <w:smallCaps w:val="1"/>
          <w:kern w:val="0"/>
          <w14:ligatures w14:val="none"/>
        </w:rPr>
        <w:t xml:space="preserve">PUBLIC NOTICE OF A </w:t>
      </w:r>
      <w:r w:rsidRPr="00872CA6" w:rsidR="54C5F06B">
        <w:rPr>
          <w:rFonts w:ascii="Arial" w:hAnsi="Arial" w:eastAsia="Arial" w:cs="Arial"/>
          <w:b w:val="1"/>
          <w:bCs w:val="1"/>
          <w:smallCaps w:val="1"/>
          <w:kern w:val="0"/>
          <w14:ligatures w14:val="none"/>
        </w:rPr>
        <w:t>SPECIAL</w:t>
      </w:r>
      <w:r w:rsidRPr="00872CA6" w:rsidR="00872CA6">
        <w:rPr>
          <w:rFonts w:ascii="Arial" w:hAnsi="Arial" w:eastAsia="Arial" w:cs="Arial"/>
          <w:b w:val="1"/>
          <w:bCs w:val="1"/>
          <w:smallCaps w:val="1"/>
          <w:kern w:val="0"/>
          <w14:ligatures w14:val="none"/>
        </w:rPr>
        <w:t xml:space="preserve"> MEETING OF THE</w:t>
      </w:r>
    </w:p>
    <w:p w:rsidRPr="00872CA6" w:rsidR="00872CA6" w:rsidP="00872CA6" w:rsidRDefault="00872CA6" w14:paraId="2C0D100C" w14:textId="77777777">
      <w:pPr>
        <w:spacing w:after="0" w:line="259" w:lineRule="auto"/>
        <w:jc w:val="center"/>
        <w:rPr>
          <w:rFonts w:ascii="Arial" w:hAnsi="Arial" w:eastAsia="Arial" w:cs="Arial"/>
          <w:b/>
          <w:bCs/>
          <w:smallCaps/>
          <w:kern w:val="0"/>
          <w14:ligatures w14:val="none"/>
        </w:rPr>
      </w:pPr>
      <w:r w:rsidRPr="00872CA6">
        <w:rPr>
          <w:rFonts w:ascii="Arial" w:hAnsi="Arial" w:eastAsia="Arial" w:cs="Arial"/>
          <w:b/>
          <w:bCs/>
          <w:smallCaps/>
          <w:kern w:val="0"/>
          <w14:ligatures w14:val="none"/>
        </w:rPr>
        <w:t xml:space="preserve"> CLINTON CITY COUNCIL</w:t>
      </w:r>
    </w:p>
    <w:p w:rsidRPr="00872CA6" w:rsidR="00872CA6" w:rsidP="00872CA6" w:rsidRDefault="00872CA6" w14:paraId="0C2D6771" w14:textId="77777777">
      <w:pPr>
        <w:spacing w:after="0" w:line="259" w:lineRule="auto"/>
        <w:jc w:val="center"/>
        <w:rPr>
          <w:rFonts w:ascii="Arial" w:hAnsi="Arial" w:eastAsia="Arial" w:cs="Arial"/>
          <w:b/>
          <w:bCs/>
          <w:smallCaps/>
          <w:kern w:val="0"/>
          <w14:ligatures w14:val="none"/>
        </w:rPr>
      </w:pPr>
      <w:r w:rsidRPr="00872CA6">
        <w:rPr>
          <w:rFonts w:ascii="Arial" w:hAnsi="Arial" w:eastAsia="Arial" w:cs="Arial"/>
          <w:b/>
          <w:bCs/>
          <w:smallCaps/>
          <w:kern w:val="0"/>
          <w14:ligatures w14:val="none"/>
        </w:rPr>
        <w:t>CLINTON CITY HALL</w:t>
      </w:r>
    </w:p>
    <w:p w:rsidRPr="00872CA6" w:rsidR="00872CA6" w:rsidP="00872CA6" w:rsidRDefault="00872CA6" w14:paraId="44E60DAD" w14:textId="0AC2AF07">
      <w:pPr>
        <w:spacing w:after="0" w:line="259" w:lineRule="auto"/>
        <w:jc w:val="center"/>
        <w:rPr>
          <w:rFonts w:ascii="Arial" w:hAnsi="Arial" w:eastAsia="Arial" w:cs="Arial"/>
          <w:b/>
          <w:bCs/>
          <w:smallCaps/>
          <w:kern w:val="0"/>
          <w14:ligatures w14:val="none"/>
        </w:rPr>
      </w:pPr>
      <w:r w:rsidRPr="00872CA6">
        <w:rPr>
          <w:rFonts w:ascii="Arial" w:hAnsi="Arial" w:eastAsia="Arial" w:cs="Arial"/>
          <w:b/>
          <w:bCs/>
          <w:smallCaps/>
          <w:kern w:val="0"/>
          <w14:ligatures w14:val="none"/>
        </w:rPr>
        <w:t xml:space="preserve">TUESDAY, APRIL </w:t>
      </w:r>
      <w:r w:rsidR="00554CF2">
        <w:rPr>
          <w:rFonts w:ascii="Arial" w:hAnsi="Arial" w:eastAsia="Arial" w:cs="Arial"/>
          <w:b/>
          <w:bCs/>
          <w:smallCaps/>
          <w:kern w:val="0"/>
          <w14:ligatures w14:val="none"/>
        </w:rPr>
        <w:t>23</w:t>
      </w:r>
      <w:r w:rsidRPr="00872CA6">
        <w:rPr>
          <w:rFonts w:ascii="Arial" w:hAnsi="Arial" w:eastAsia="Arial" w:cs="Arial"/>
          <w:b/>
          <w:bCs/>
          <w:smallCaps/>
          <w:kern w:val="0"/>
          <w14:ligatures w14:val="none"/>
        </w:rPr>
        <w:t>, 2024, 5:30 P.M.</w:t>
      </w:r>
    </w:p>
    <w:p w:rsidRPr="00872CA6" w:rsidR="00872CA6" w:rsidP="00872CA6" w:rsidRDefault="00872CA6" w14:paraId="48A78575" w14:textId="77777777">
      <w:pPr>
        <w:spacing w:after="0" w:line="259" w:lineRule="auto"/>
        <w:jc w:val="center"/>
        <w:rPr>
          <w:rFonts w:ascii="Arial" w:hAnsi="Arial" w:eastAsia="Arial" w:cs="Arial"/>
          <w:b/>
          <w:bCs/>
          <w:smallCaps/>
          <w:kern w:val="0"/>
          <w14:ligatures w14:val="none"/>
        </w:rPr>
      </w:pPr>
    </w:p>
    <w:p w:rsidRPr="00872CA6" w:rsidR="00872CA6" w:rsidP="00872CA6" w:rsidRDefault="00872CA6" w14:paraId="5DB7AAA6" w14:textId="77777777">
      <w:pPr>
        <w:spacing w:after="0" w:line="259" w:lineRule="auto"/>
        <w:ind w:left="90"/>
        <w:jc w:val="center"/>
        <w:rPr>
          <w:rFonts w:ascii="Arial" w:hAnsi="Arial" w:eastAsia="Arial" w:cs="Arial"/>
          <w:b/>
          <w:bCs/>
          <w:smallCaps/>
          <w:kern w:val="0"/>
          <w14:ligatures w14:val="none"/>
        </w:rPr>
      </w:pPr>
      <w:r w:rsidRPr="00872CA6">
        <w:rPr>
          <w:rFonts w:ascii="Arial" w:hAnsi="Arial" w:eastAsia="Arial" w:cs="Arial"/>
          <w:b/>
          <w:bCs/>
          <w:smallCaps/>
          <w:kern w:val="0"/>
          <w14:ligatures w14:val="none"/>
        </w:rPr>
        <w:t>AGENDA</w:t>
      </w:r>
    </w:p>
    <w:p w:rsidRPr="00872CA6" w:rsidR="00872CA6" w:rsidP="00872CA6" w:rsidRDefault="00872CA6" w14:paraId="6A1A97A4" w14:textId="77777777">
      <w:pPr>
        <w:spacing w:after="0" w:line="259" w:lineRule="auto"/>
        <w:jc w:val="center"/>
        <w:rPr>
          <w:rFonts w:ascii="Arial" w:hAnsi="Arial" w:eastAsia="Arial" w:cs="Arial"/>
          <w:kern w:val="0"/>
          <w:sz w:val="16"/>
          <w:szCs w:val="16"/>
          <w14:ligatures w14:val="none"/>
        </w:rPr>
      </w:pPr>
    </w:p>
    <w:p w:rsidRPr="00872CA6" w:rsidR="00872CA6" w:rsidP="00872CA6" w:rsidRDefault="00872CA6" w14:paraId="193859A7" w14:textId="77777777">
      <w:pPr>
        <w:numPr>
          <w:ilvl w:val="0"/>
          <w:numId w:val="1"/>
        </w:numPr>
        <w:spacing w:after="0" w:afterAutospacing="1" w:line="240" w:lineRule="auto"/>
        <w:contextualSpacing/>
        <w:jc w:val="both"/>
        <w:rPr>
          <w:rFonts w:ascii="Arial" w:hAnsi="Arial" w:eastAsia="Arial" w:cs="Arial"/>
          <w:kern w:val="0"/>
          <w14:ligatures w14:val="none"/>
        </w:rPr>
      </w:pPr>
      <w:r w:rsidRPr="00872CA6">
        <w:rPr>
          <w:rFonts w:ascii="Arial" w:hAnsi="Arial" w:eastAsia="Arial" w:cs="Arial"/>
          <w:kern w:val="0"/>
          <w14:ligatures w14:val="none"/>
        </w:rPr>
        <w:t>CALL TO ORDER, OPENING PRAYER/PLEDGE OF ALLEGIANCE</w:t>
      </w:r>
    </w:p>
    <w:p w:rsidRPr="00872CA6" w:rsidR="00872CA6" w:rsidP="00872CA6" w:rsidRDefault="00872CA6" w14:paraId="21D424CD" w14:textId="77777777">
      <w:pPr>
        <w:spacing w:after="0" w:afterAutospacing="1" w:line="240" w:lineRule="auto"/>
        <w:ind w:left="720"/>
        <w:contextualSpacing/>
        <w:jc w:val="both"/>
        <w:rPr>
          <w:rFonts w:ascii="Arial" w:hAnsi="Arial" w:eastAsia="Arial" w:cs="Arial"/>
          <w:kern w:val="0"/>
          <w:sz w:val="16"/>
          <w:szCs w:val="16"/>
          <w14:ligatures w14:val="none"/>
        </w:rPr>
      </w:pPr>
    </w:p>
    <w:p w:rsidRPr="00872CA6" w:rsidR="00872CA6" w:rsidP="00872CA6" w:rsidRDefault="00872CA6" w14:paraId="1BCBF9ED" w14:textId="77777777">
      <w:pPr>
        <w:spacing w:line="259" w:lineRule="auto"/>
        <w:ind w:left="720"/>
        <w:contextualSpacing/>
        <w:jc w:val="both"/>
        <w:rPr>
          <w:rFonts w:ascii="Arial" w:hAnsi="Arial" w:eastAsia="Arial" w:cs="Arial"/>
          <w:kern w:val="0"/>
          <w:sz w:val="16"/>
          <w:szCs w:val="16"/>
          <w14:ligatures w14:val="none"/>
        </w:rPr>
      </w:pPr>
      <w:r w:rsidRPr="00872CA6">
        <w:rPr>
          <w:rFonts w:ascii="Arial" w:hAnsi="Arial" w:eastAsia="Arial" w:cs="Arial"/>
          <w:kern w:val="0"/>
          <w:sz w:val="16"/>
          <w:szCs w:val="16"/>
          <w14:ligatures w14:val="none"/>
        </w:rPr>
        <w:t xml:space="preserve">         </w:t>
      </w:r>
    </w:p>
    <w:p w:rsidRPr="00872CA6" w:rsidR="00872CA6" w:rsidP="00872CA6" w:rsidRDefault="00872CA6" w14:paraId="7B3FB09E" w14:textId="77777777">
      <w:pPr>
        <w:numPr>
          <w:ilvl w:val="0"/>
          <w:numId w:val="1"/>
        </w:numPr>
        <w:spacing w:after="0" w:line="259" w:lineRule="auto"/>
        <w:contextualSpacing/>
        <w:jc w:val="both"/>
        <w:rPr>
          <w:rFonts w:ascii="Arial" w:hAnsi="Arial" w:eastAsia="Arial" w:cs="Arial"/>
          <w:kern w:val="0"/>
          <w14:ligatures w14:val="none"/>
        </w:rPr>
      </w:pPr>
      <w:r w:rsidRPr="00872CA6">
        <w:rPr>
          <w:rFonts w:ascii="Arial" w:hAnsi="Arial" w:eastAsia="Arial" w:cs="Arial"/>
          <w:kern w:val="0"/>
          <w14:ligatures w14:val="none"/>
        </w:rPr>
        <w:t>CONSIDER APPROVAL OF CONSENT AGENDA</w:t>
      </w:r>
    </w:p>
    <w:p w:rsidRPr="00872CA6" w:rsidR="00872CA6" w:rsidP="00872CA6" w:rsidRDefault="00872CA6" w14:paraId="55678E17" w14:textId="77777777">
      <w:pPr>
        <w:spacing w:after="0" w:line="259" w:lineRule="auto"/>
        <w:ind w:left="720"/>
        <w:contextualSpacing/>
        <w:jc w:val="both"/>
        <w:rPr>
          <w:rFonts w:ascii="Arial" w:hAnsi="Arial" w:eastAsia="Arial" w:cs="Arial"/>
          <w:kern w:val="0"/>
          <w14:ligatures w14:val="none"/>
        </w:rPr>
      </w:pPr>
      <w:r w:rsidRPr="00872CA6">
        <w:rPr>
          <w:rFonts w:ascii="Arial" w:hAnsi="Arial" w:eastAsia="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rsidRPr="00872CA6" w:rsidR="00872CA6" w:rsidP="00872CA6" w:rsidRDefault="00872CA6" w14:paraId="00C2E964" w14:textId="77777777">
      <w:pPr>
        <w:spacing w:after="0" w:line="259" w:lineRule="auto"/>
        <w:ind w:left="720"/>
        <w:contextualSpacing/>
        <w:jc w:val="both"/>
        <w:rPr>
          <w:rFonts w:ascii="Arial" w:hAnsi="Arial" w:eastAsia="Arial" w:cs="Arial"/>
          <w:kern w:val="0"/>
          <w:sz w:val="16"/>
          <w:szCs w:val="16"/>
          <w14:ligatures w14:val="none"/>
        </w:rPr>
      </w:pPr>
    </w:p>
    <w:p w:rsidRPr="00872CA6" w:rsidR="00872CA6" w:rsidP="00872CA6" w:rsidRDefault="00872CA6" w14:paraId="50805D6C" w14:textId="04E5ECC7">
      <w:pPr>
        <w:numPr>
          <w:ilvl w:val="0"/>
          <w:numId w:val="2"/>
        </w:numPr>
        <w:spacing w:after="0" w:line="259" w:lineRule="auto"/>
        <w:contextualSpacing/>
        <w:jc w:val="both"/>
        <w:rPr>
          <w:rFonts w:ascii="Arial" w:hAnsi="Arial" w:eastAsia="Arial" w:cs="Arial"/>
          <w:kern w:val="0"/>
          <w14:ligatures w14:val="none"/>
        </w:rPr>
      </w:pPr>
      <w:r w:rsidRPr="00872CA6">
        <w:rPr>
          <w:rFonts w:ascii="Arial" w:hAnsi="Arial" w:eastAsia="Arial" w:cs="Arial"/>
          <w:kern w:val="0"/>
          <w14:ligatures w14:val="none"/>
        </w:rPr>
        <w:t xml:space="preserve">Minutes of the April </w:t>
      </w:r>
      <w:r w:rsidR="00554CF2">
        <w:rPr>
          <w:rFonts w:ascii="Arial" w:hAnsi="Arial" w:eastAsia="Arial" w:cs="Arial"/>
          <w:kern w:val="0"/>
          <w14:ligatures w14:val="none"/>
        </w:rPr>
        <w:t>16</w:t>
      </w:r>
      <w:r w:rsidRPr="00872CA6">
        <w:rPr>
          <w:rFonts w:ascii="Arial" w:hAnsi="Arial" w:eastAsia="Arial" w:cs="Arial"/>
          <w:kern w:val="0"/>
          <w14:ligatures w14:val="none"/>
        </w:rPr>
        <w:t>, 2024, Regular Meeting</w:t>
      </w:r>
    </w:p>
    <w:p w:rsidRPr="00872CA6" w:rsidR="00872CA6" w:rsidP="00872CA6" w:rsidRDefault="00872CA6" w14:paraId="678CC5A2" w14:textId="77777777">
      <w:pPr>
        <w:tabs>
          <w:tab w:val="left" w:pos="990"/>
        </w:tabs>
        <w:spacing w:after="0" w:line="259" w:lineRule="auto"/>
        <w:ind w:left="720" w:hanging="810"/>
        <w:jc w:val="both"/>
        <w:rPr>
          <w:rFonts w:ascii="Arial" w:hAnsi="Arial" w:eastAsia="Arial" w:cs="Arial"/>
          <w:sz w:val="16"/>
          <w:szCs w:val="16"/>
        </w:rPr>
      </w:pPr>
      <w:r w:rsidRPr="00872CA6">
        <w:rPr>
          <w:rFonts w:ascii="Arial" w:hAnsi="Arial" w:eastAsia="Arial" w:cs="Arial"/>
        </w:rPr>
        <w:t xml:space="preserve">      </w:t>
      </w:r>
    </w:p>
    <w:p w:rsidRPr="00872CA6" w:rsidR="00872CA6" w:rsidP="00872CA6" w:rsidRDefault="00872CA6" w14:paraId="2E4E7596" w14:textId="77777777">
      <w:pPr>
        <w:numPr>
          <w:ilvl w:val="0"/>
          <w:numId w:val="1"/>
        </w:numPr>
        <w:contextualSpacing/>
        <w:jc w:val="both"/>
        <w:rPr>
          <w:rFonts w:ascii="Arial" w:hAnsi="Arial" w:cs="Arial"/>
        </w:rPr>
      </w:pPr>
      <w:r w:rsidRPr="00872CA6">
        <w:rPr>
          <w:rFonts w:ascii="Arial" w:hAnsi="Arial" w:eastAsia="Arial" w:cs="Arial"/>
          <w:kern w:val="0"/>
          <w14:ligatures w14:val="none"/>
        </w:rPr>
        <w:t>DISCUSSION, CONSIDERATION, AND POSSIBLE ACTION(S) REGARDING:</w:t>
      </w:r>
    </w:p>
    <w:p w:rsidRPr="00872CA6" w:rsidR="00872CA6" w:rsidP="00872CA6" w:rsidRDefault="00872CA6" w14:paraId="1301BCFC" w14:textId="77777777">
      <w:pPr>
        <w:tabs>
          <w:tab w:val="left" w:pos="990"/>
        </w:tabs>
        <w:spacing w:after="0" w:line="259" w:lineRule="auto"/>
        <w:contextualSpacing/>
        <w:jc w:val="both"/>
        <w:rPr>
          <w:rFonts w:ascii="Arial" w:hAnsi="Arial" w:eastAsia="Arial" w:cs="Arial"/>
          <w:kern w:val="0"/>
          <w:sz w:val="16"/>
          <w:szCs w:val="16"/>
          <w14:ligatures w14:val="none"/>
        </w:rPr>
      </w:pPr>
    </w:p>
    <w:p w:rsidR="0075017A" w:rsidP="00872CA6" w:rsidRDefault="00872CA6" w14:paraId="647B86DE" w14:textId="374A96BE">
      <w:pPr>
        <w:numPr>
          <w:ilvl w:val="0"/>
          <w:numId w:val="3"/>
        </w:numPr>
        <w:tabs>
          <w:tab w:val="left" w:pos="990"/>
        </w:tabs>
        <w:spacing w:after="0" w:line="259" w:lineRule="auto"/>
        <w:contextualSpacing/>
        <w:jc w:val="both"/>
        <w:rPr>
          <w:rFonts w:ascii="Arial" w:hAnsi="Arial" w:eastAsia="Arial" w:cs="Arial"/>
          <w:kern w:val="0"/>
          <w14:ligatures w14:val="none"/>
        </w:rPr>
      </w:pPr>
      <w:r w:rsidRPr="00872CA6" w:rsidR="00872CA6">
        <w:rPr>
          <w:rFonts w:ascii="Arial" w:hAnsi="Arial" w:eastAsia="Arial" w:cs="Arial"/>
          <w:kern w:val="0"/>
          <w14:ligatures w14:val="none"/>
        </w:rPr>
        <w:t xml:space="preserve">Resolution No. 98</w:t>
      </w:r>
      <w:r w:rsidR="0075017A">
        <w:rPr>
          <w:rFonts w:ascii="Arial" w:hAnsi="Arial" w:eastAsia="Arial" w:cs="Arial"/>
          <w:kern w:val="0"/>
          <w14:ligatures w14:val="none"/>
        </w:rPr>
        <w:t>1</w:t>
      </w:r>
      <w:r w:rsidRPr="00872CA6" w:rsidR="00872CA6">
        <w:rPr>
          <w:rFonts w:ascii="Arial" w:hAnsi="Arial" w:eastAsia="Arial" w:cs="Arial"/>
          <w:kern w:val="0"/>
          <w14:ligatures w14:val="none"/>
        </w:rPr>
        <w:t xml:space="preserve"> – </w:t>
      </w:r>
      <w:r w:rsidRPr="00872CA6" w:rsidR="02F0E405">
        <w:rPr>
          <w:rFonts w:ascii="Arial" w:hAnsi="Arial" w:eastAsia="Arial" w:cs="Arial"/>
          <w:kern w:val="0"/>
          <w14:ligatures w14:val="none"/>
        </w:rPr>
        <w:t xml:space="preserve">Regarding t</w:t>
      </w:r>
      <w:r w:rsidR="0075017A">
        <w:rPr>
          <w:rFonts w:ascii="Arial" w:hAnsi="Arial" w:eastAsia="Arial" w:cs="Arial"/>
          <w:kern w:val="0"/>
          <w14:ligatures w14:val="none"/>
        </w:rPr>
        <w:t xml:space="preserve">he City of Clinton</w:t>
      </w:r>
      <w:r w:rsidR="06EB286C">
        <w:rPr>
          <w:rFonts w:ascii="Arial" w:hAnsi="Arial" w:eastAsia="Arial" w:cs="Arial"/>
          <w:kern w:val="0"/>
          <w14:ligatures w14:val="none"/>
        </w:rPr>
        <w:t xml:space="preserve">’s</w:t>
      </w:r>
      <w:r w:rsidR="6645B691">
        <w:rPr>
          <w:rFonts w:ascii="Arial" w:hAnsi="Arial" w:eastAsia="Arial" w:cs="Arial"/>
          <w:kern w:val="0"/>
          <w14:ligatures w14:val="none"/>
        </w:rPr>
        <w:t xml:space="preserve"> </w:t>
      </w:r>
      <w:r w:rsidR="3902BA54">
        <w:rPr>
          <w:rFonts w:ascii="Arial" w:hAnsi="Arial" w:eastAsia="Arial" w:cs="Arial"/>
          <w:kern w:val="0"/>
          <w14:ligatures w14:val="none"/>
        </w:rPr>
        <w:t xml:space="preserve">A</w:t>
      </w:r>
      <w:r w:rsidR="0075017A">
        <w:rPr>
          <w:rFonts w:ascii="Arial" w:hAnsi="Arial" w:eastAsia="Arial" w:cs="Arial"/>
          <w:kern w:val="0"/>
          <w14:ligatures w14:val="none"/>
        </w:rPr>
        <w:t xml:space="preserve">ccept</w:t>
      </w:r>
      <w:r w:rsidR="42D472BC">
        <w:rPr>
          <w:rFonts w:ascii="Arial" w:hAnsi="Arial" w:eastAsia="Arial" w:cs="Arial"/>
          <w:kern w:val="0"/>
          <w14:ligatures w14:val="none"/>
        </w:rPr>
        <w:t xml:space="preserve">ance of</w:t>
      </w:r>
      <w:r w:rsidR="0075017A">
        <w:rPr>
          <w:rFonts w:ascii="Arial" w:hAnsi="Arial" w:eastAsia="Arial" w:cs="Arial"/>
          <w:kern w:val="0"/>
          <w14:ligatures w14:val="none"/>
        </w:rPr>
        <w:t xml:space="preserve"> American Rescue </w:t>
      </w:r>
      <w:r w:rsidR="6AE7104A">
        <w:rPr>
          <w:rFonts w:ascii="Arial" w:hAnsi="Arial" w:eastAsia="Arial" w:cs="Arial"/>
          <w:kern w:val="0"/>
          <w14:ligatures w14:val="none"/>
        </w:rPr>
        <w:t xml:space="preserve">P</w:t>
      </w:r>
      <w:r w:rsidR="0075017A">
        <w:rPr>
          <w:rFonts w:ascii="Arial" w:hAnsi="Arial" w:eastAsia="Arial" w:cs="Arial"/>
          <w:kern w:val="0"/>
          <w14:ligatures w14:val="none"/>
        </w:rPr>
        <w:t xml:space="preserve">lan Act </w:t>
      </w:r>
      <w:r w:rsidR="4542656C">
        <w:rPr>
          <w:rFonts w:ascii="Arial" w:hAnsi="Arial" w:eastAsia="Arial" w:cs="Arial"/>
          <w:kern w:val="0"/>
          <w14:ligatures w14:val="none"/>
        </w:rPr>
        <w:t xml:space="preserve">(ARPA) </w:t>
      </w:r>
      <w:r w:rsidR="0075017A">
        <w:rPr>
          <w:rFonts w:ascii="Arial" w:hAnsi="Arial" w:eastAsia="Arial" w:cs="Arial"/>
          <w:kern w:val="0"/>
          <w14:ligatures w14:val="none"/>
        </w:rPr>
        <w:t xml:space="preserve">Recovery Funds from the Federal Government on Behalf of the Citizens of Clinton</w:t>
      </w:r>
      <w:r w:rsidR="7ECBA76D">
        <w:rPr>
          <w:rFonts w:ascii="Arial" w:hAnsi="Arial" w:eastAsia="Arial" w:cs="Arial"/>
          <w:kern w:val="0"/>
          <w14:ligatures w14:val="none"/>
        </w:rPr>
        <w:t xml:space="preserve"> </w:t>
      </w:r>
      <w:r w:rsidR="7ECBA76D">
        <w:rPr>
          <w:rFonts w:ascii="Arial" w:hAnsi="Arial" w:eastAsia="Arial" w:cs="Arial"/>
          <w:kern w:val="0"/>
          <w14:ligatures w14:val="none"/>
        </w:rPr>
        <w:t xml:space="preserve">in the Amount of</w:t>
      </w:r>
      <w:r w:rsidR="7ECBA76D">
        <w:rPr>
          <w:rFonts w:ascii="Arial" w:hAnsi="Arial" w:eastAsia="Arial" w:cs="Arial"/>
          <w:kern w:val="0"/>
          <w14:ligatures w14:val="none"/>
        </w:rPr>
        <w:t xml:space="preserve"> </w:t>
      </w:r>
      <w:r w:rsidR="0075017A">
        <w:rPr>
          <w:rFonts w:ascii="Arial" w:hAnsi="Arial" w:eastAsia="Arial" w:cs="Arial"/>
          <w:kern w:val="0"/>
          <w14:ligatures w14:val="none"/>
        </w:rPr>
        <w:t xml:space="preserve">$1,594,615.95.</w:t>
      </w:r>
    </w:p>
    <w:p w:rsidR="0075017A" w:rsidP="00872CA6" w:rsidRDefault="0075017A" w14:paraId="636E9A38" w14:textId="397D0B7D">
      <w:pPr>
        <w:numPr>
          <w:ilvl w:val="0"/>
          <w:numId w:val="3"/>
        </w:numPr>
        <w:tabs>
          <w:tab w:val="left" w:pos="990"/>
        </w:tabs>
        <w:spacing w:after="0" w:line="259" w:lineRule="auto"/>
        <w:contextualSpacing/>
        <w:jc w:val="both"/>
        <w:rPr>
          <w:rFonts w:ascii="Arial" w:hAnsi="Arial" w:eastAsia="Arial" w:cs="Arial"/>
          <w:kern w:val="0"/>
          <w14:ligatures w14:val="none"/>
        </w:rPr>
      </w:pPr>
      <w:r w:rsidR="0075017A">
        <w:rPr>
          <w:rFonts w:ascii="Arial" w:hAnsi="Arial" w:eastAsia="Arial" w:cs="Arial"/>
          <w:kern w:val="0"/>
          <w14:ligatures w14:val="none"/>
        </w:rPr>
        <w:t xml:space="preserve">Intrafund Borrowing Agreement Between the City of Clinton General Fund and the Clinton Hospital Authority.</w:t>
      </w:r>
    </w:p>
    <w:p w:rsidR="0075017A" w:rsidP="00872CA6" w:rsidRDefault="0075017A" w14:paraId="4C94787F" w14:textId="69E53313">
      <w:pPr>
        <w:numPr>
          <w:ilvl w:val="0"/>
          <w:numId w:val="3"/>
        </w:numPr>
        <w:tabs>
          <w:tab w:val="left" w:pos="990"/>
        </w:tabs>
        <w:spacing w:after="0" w:line="259" w:lineRule="auto"/>
        <w:contextualSpacing/>
        <w:jc w:val="both"/>
        <w:rPr>
          <w:rFonts w:ascii="Arial" w:hAnsi="Arial" w:eastAsia="Arial" w:cs="Arial"/>
          <w:kern w:val="0"/>
          <w14:ligatures w14:val="none"/>
        </w:rPr>
      </w:pPr>
      <w:r w:rsidRPr="5B72D2D0" w:rsidR="3465E29B">
        <w:rPr>
          <w:rFonts w:ascii="Arial" w:hAnsi="Arial" w:eastAsia="Arial" w:cs="Arial"/>
        </w:rPr>
        <w:t>Acceptance of Proposal from Merritt Tennis &amp; Track Systems to Repair &amp; Resurface</w:t>
      </w:r>
      <w:r w:rsidRPr="5B72D2D0" w:rsidR="312B7ADC">
        <w:rPr>
          <w:rFonts w:ascii="Arial" w:hAnsi="Arial" w:eastAsia="Arial" w:cs="Arial"/>
        </w:rPr>
        <w:t xml:space="preserve"> and Replace the Goals on the Basketball Court in Joe Baker Park (MODA Grant &amp; Local Funds Exp</w:t>
      </w:r>
      <w:r w:rsidRPr="5B72D2D0" w:rsidR="2B49169A">
        <w:rPr>
          <w:rFonts w:ascii="Arial" w:hAnsi="Arial" w:eastAsia="Arial" w:cs="Arial"/>
        </w:rPr>
        <w:t>enditure)</w:t>
      </w:r>
    </w:p>
    <w:p w:rsidRPr="00872CA6" w:rsidR="00872CA6" w:rsidP="00872CA6" w:rsidRDefault="00872CA6" w14:paraId="450DFC5C" w14:textId="77777777">
      <w:pPr>
        <w:tabs>
          <w:tab w:val="left" w:pos="900"/>
          <w:tab w:val="left" w:pos="990"/>
        </w:tabs>
        <w:spacing w:after="0" w:line="259" w:lineRule="auto"/>
        <w:ind w:left="990" w:hanging="900"/>
        <w:contextualSpacing/>
        <w:jc w:val="both"/>
        <w:rPr>
          <w:rFonts w:ascii="Arial" w:hAnsi="Arial" w:eastAsia="Arial" w:cs="Arial"/>
          <w:kern w:val="0"/>
          <w14:ligatures w14:val="none"/>
        </w:rPr>
      </w:pPr>
      <w:r w:rsidRPr="00872CA6">
        <w:rPr>
          <w:rFonts w:ascii="Arial" w:hAnsi="Arial" w:eastAsia="Arial" w:cs="Arial"/>
        </w:rPr>
        <w:t xml:space="preserve">          </w:t>
      </w:r>
    </w:p>
    <w:p w:rsidRPr="00872CA6" w:rsidR="00872CA6" w:rsidP="00872CA6" w:rsidRDefault="00872CA6" w14:paraId="4497413E" w14:textId="77777777">
      <w:pPr>
        <w:numPr>
          <w:ilvl w:val="0"/>
          <w:numId w:val="1"/>
        </w:numPr>
        <w:tabs>
          <w:tab w:val="left" w:pos="990"/>
        </w:tabs>
        <w:spacing w:after="0" w:line="259" w:lineRule="auto"/>
        <w:contextualSpacing/>
        <w:jc w:val="both"/>
        <w:rPr>
          <w:rFonts w:ascii="Arial" w:hAnsi="Arial" w:eastAsia="Arial" w:cs="Arial"/>
          <w:kern w:val="0"/>
          <w14:ligatures w14:val="none"/>
        </w:rPr>
      </w:pPr>
      <w:r w:rsidRPr="00872CA6">
        <w:rPr>
          <w:rFonts w:ascii="Arial" w:hAnsi="Arial" w:eastAsia="Arial" w:cs="Arial"/>
          <w:kern w:val="0"/>
          <w14:ligatures w14:val="none"/>
        </w:rPr>
        <w:t>NEW BUSINESS (If any, pursuant to Section 311.9 of the Oklahoma Open Meeting Act.)</w:t>
      </w:r>
    </w:p>
    <w:p w:rsidRPr="00872CA6" w:rsidR="00872CA6" w:rsidP="00872CA6" w:rsidRDefault="00872CA6" w14:paraId="79AECFF8" w14:textId="77777777">
      <w:pPr>
        <w:tabs>
          <w:tab w:val="left" w:pos="990"/>
        </w:tabs>
        <w:spacing w:after="0" w:line="259" w:lineRule="auto"/>
        <w:ind w:left="720"/>
        <w:contextualSpacing/>
        <w:jc w:val="both"/>
        <w:rPr>
          <w:rFonts w:ascii="Arial" w:hAnsi="Arial" w:eastAsia="Arial" w:cs="Arial"/>
          <w:kern w:val="0"/>
          <w14:ligatures w14:val="none"/>
        </w:rPr>
      </w:pPr>
    </w:p>
    <w:p w:rsidRPr="00872CA6" w:rsidR="00872CA6" w:rsidP="00872CA6" w:rsidRDefault="00872CA6" w14:paraId="426D653D" w14:textId="77777777">
      <w:pPr>
        <w:numPr>
          <w:ilvl w:val="0"/>
          <w:numId w:val="1"/>
        </w:numPr>
        <w:tabs>
          <w:tab w:val="left" w:pos="990"/>
        </w:tabs>
        <w:spacing w:after="0" w:line="259" w:lineRule="auto"/>
        <w:contextualSpacing/>
        <w:jc w:val="both"/>
        <w:rPr>
          <w:rFonts w:ascii="Arial" w:hAnsi="Arial" w:eastAsia="Arial" w:cs="Arial"/>
          <w:kern w:val="0"/>
          <w14:ligatures w14:val="none"/>
        </w:rPr>
      </w:pPr>
      <w:r w:rsidRPr="00872CA6">
        <w:rPr>
          <w:rFonts w:ascii="Arial" w:hAnsi="Arial" w:eastAsia="Arial" w:cs="Arial"/>
          <w:kern w:val="0"/>
          <w14:ligatures w14:val="none"/>
        </w:rPr>
        <w:t>COUNCIL COMMENTS</w:t>
      </w:r>
    </w:p>
    <w:p w:rsidRPr="00872CA6" w:rsidR="00872CA6" w:rsidP="00872CA6" w:rsidRDefault="00872CA6" w14:paraId="79D1B0A5" w14:textId="77777777">
      <w:pPr>
        <w:spacing w:line="259" w:lineRule="auto"/>
        <w:ind w:left="720"/>
        <w:contextualSpacing/>
        <w:rPr>
          <w:rFonts w:ascii="Arial" w:hAnsi="Arial" w:eastAsia="Arial" w:cs="Arial"/>
          <w:kern w:val="0"/>
          <w14:ligatures w14:val="none"/>
        </w:rPr>
      </w:pPr>
    </w:p>
    <w:p w:rsidRPr="00872CA6" w:rsidR="00872CA6" w:rsidP="00872CA6" w:rsidRDefault="00872CA6" w14:paraId="7C72A1D3" w14:textId="77777777">
      <w:pPr>
        <w:numPr>
          <w:ilvl w:val="0"/>
          <w:numId w:val="1"/>
        </w:numPr>
        <w:tabs>
          <w:tab w:val="left" w:pos="990"/>
        </w:tabs>
        <w:spacing w:after="0" w:line="259" w:lineRule="auto"/>
        <w:contextualSpacing/>
        <w:jc w:val="both"/>
        <w:rPr>
          <w:rFonts w:ascii="Arial" w:hAnsi="Arial" w:eastAsia="Arial" w:cs="Arial"/>
          <w:kern w:val="0"/>
          <w14:ligatures w14:val="none"/>
        </w:rPr>
      </w:pPr>
      <w:r w:rsidRPr="00872CA6">
        <w:rPr>
          <w:rFonts w:ascii="Arial" w:hAnsi="Arial" w:eastAsia="Arial" w:cs="Arial"/>
          <w:kern w:val="0"/>
          <w14:ligatures w14:val="none"/>
        </w:rPr>
        <w:t>CITY MANAGER’S COMMENTS</w:t>
      </w:r>
    </w:p>
    <w:p w:rsidRPr="00872CA6" w:rsidR="00872CA6" w:rsidP="00872CA6" w:rsidRDefault="00872CA6" w14:paraId="54B70D78" w14:textId="77777777">
      <w:pPr>
        <w:spacing w:line="259" w:lineRule="auto"/>
        <w:ind w:left="720"/>
        <w:contextualSpacing/>
        <w:rPr>
          <w:rFonts w:ascii="Arial" w:hAnsi="Arial" w:eastAsia="Arial" w:cs="Arial"/>
          <w:kern w:val="0"/>
          <w14:ligatures w14:val="none"/>
        </w:rPr>
      </w:pPr>
    </w:p>
    <w:p w:rsidRPr="00872CA6" w:rsidR="00872CA6" w:rsidP="00872CA6" w:rsidRDefault="00872CA6" w14:paraId="0D8C8B24" w14:textId="77777777">
      <w:pPr>
        <w:numPr>
          <w:ilvl w:val="0"/>
          <w:numId w:val="1"/>
        </w:numPr>
        <w:tabs>
          <w:tab w:val="left" w:pos="990"/>
        </w:tabs>
        <w:spacing w:after="0" w:line="259" w:lineRule="auto"/>
        <w:contextualSpacing/>
        <w:jc w:val="both"/>
        <w:rPr>
          <w:rFonts w:ascii="Arial" w:hAnsi="Arial" w:eastAsia="Arial" w:cs="Arial"/>
          <w:kern w:val="0"/>
          <w14:ligatures w14:val="none"/>
        </w:rPr>
      </w:pPr>
      <w:r w:rsidRPr="00872CA6">
        <w:rPr>
          <w:rFonts w:ascii="Arial" w:hAnsi="Arial" w:eastAsia="Arial" w:cs="Arial"/>
          <w:kern w:val="0"/>
          <w14:ligatures w14:val="none"/>
        </w:rPr>
        <w:t>AUDIENCE PARTICIPATION (According to Audience Participation Decorum Guidelines at Clinton City Council Public Meetings effective: 2/14/2017)</w:t>
      </w:r>
    </w:p>
    <w:p w:rsidRPr="00872CA6" w:rsidR="00872CA6" w:rsidP="00872CA6" w:rsidRDefault="00872CA6" w14:paraId="63C28FAF" w14:textId="77777777">
      <w:pPr>
        <w:spacing w:line="259" w:lineRule="auto"/>
        <w:ind w:left="720"/>
        <w:contextualSpacing/>
        <w:rPr>
          <w:rFonts w:ascii="Arial" w:hAnsi="Arial" w:eastAsia="Arial" w:cs="Arial"/>
          <w:kern w:val="0"/>
          <w:sz w:val="16"/>
          <w:szCs w:val="16"/>
          <w14:ligatures w14:val="none"/>
        </w:rPr>
      </w:pPr>
    </w:p>
    <w:p w:rsidRPr="00872CA6" w:rsidR="00872CA6" w:rsidP="00872CA6" w:rsidRDefault="00872CA6" w14:paraId="3A0F21D6" w14:textId="77777777">
      <w:pPr>
        <w:numPr>
          <w:ilvl w:val="0"/>
          <w:numId w:val="1"/>
        </w:numPr>
        <w:tabs>
          <w:tab w:val="left" w:pos="990"/>
        </w:tabs>
        <w:spacing w:after="0" w:line="259" w:lineRule="auto"/>
        <w:contextualSpacing/>
        <w:jc w:val="both"/>
        <w:rPr>
          <w:rFonts w:ascii="Arial" w:hAnsi="Arial" w:eastAsia="Arial" w:cs="Arial"/>
          <w:kern w:val="0"/>
          <w14:ligatures w14:val="none"/>
        </w:rPr>
      </w:pPr>
      <w:r w:rsidRPr="00872CA6">
        <w:rPr>
          <w:rFonts w:ascii="Arial" w:hAnsi="Arial" w:eastAsia="Arial" w:cs="Arial"/>
          <w:kern w:val="0"/>
          <w14:ligatures w14:val="none"/>
        </w:rPr>
        <w:t>ADJOURN</w:t>
      </w:r>
    </w:p>
    <w:p w:rsidRPr="00872CA6" w:rsidR="00872CA6" w:rsidP="00872CA6" w:rsidRDefault="00872CA6" w14:paraId="7191F2D8" w14:textId="77777777">
      <w:pPr>
        <w:spacing w:after="0" w:line="259" w:lineRule="auto"/>
        <w:ind w:left="90"/>
        <w:contextualSpacing/>
        <w:jc w:val="both"/>
        <w:rPr>
          <w:rFonts w:ascii="Arial" w:hAnsi="Arial" w:eastAsia="Arial" w:cs="Arial"/>
          <w:kern w:val="0"/>
          <w:sz w:val="16"/>
          <w:szCs w:val="16"/>
          <w14:ligatures w14:val="none"/>
        </w:rPr>
      </w:pPr>
    </w:p>
    <w:p w:rsidRPr="00872CA6" w:rsidR="00872CA6" w:rsidP="00872CA6" w:rsidRDefault="00872CA6" w14:paraId="071E3C16" w14:textId="6540FC1E">
      <w:pPr>
        <w:spacing w:after="0" w:line="259" w:lineRule="auto"/>
        <w:ind w:left="90"/>
        <w:contextualSpacing/>
        <w:jc w:val="both"/>
        <w:rPr>
          <w:rFonts w:ascii="Arial" w:hAnsi="Arial" w:eastAsia="Arial" w:cs="Arial"/>
          <w:kern w:val="0"/>
          <w14:ligatures w14:val="none"/>
        </w:rPr>
      </w:pPr>
      <w:r w:rsidRPr="00872CA6">
        <w:rPr>
          <w:rFonts w:ascii="Arial" w:hAnsi="Arial" w:eastAsia="Arial" w:cs="Arial"/>
          <w:kern w:val="0"/>
          <w14:ligatures w14:val="none"/>
        </w:rPr>
        <w:t>Agenda Filed the 1</w:t>
      </w:r>
      <w:r w:rsidR="0075017A">
        <w:rPr>
          <w:rFonts w:ascii="Arial" w:hAnsi="Arial" w:eastAsia="Arial" w:cs="Arial"/>
          <w:kern w:val="0"/>
          <w14:ligatures w14:val="none"/>
        </w:rPr>
        <w:t>9</w:t>
      </w:r>
      <w:r w:rsidRPr="00872CA6">
        <w:rPr>
          <w:rFonts w:ascii="Arial" w:hAnsi="Arial" w:eastAsia="Arial" w:cs="Arial"/>
          <w:kern w:val="0"/>
          <w:vertAlign w:val="superscript"/>
          <w14:ligatures w14:val="none"/>
        </w:rPr>
        <w:t>th</w:t>
      </w:r>
      <w:r w:rsidRPr="00872CA6">
        <w:rPr>
          <w:rFonts w:ascii="Arial" w:hAnsi="Arial" w:eastAsia="Arial" w:cs="Arial"/>
          <w:kern w:val="0"/>
          <w14:ligatures w14:val="none"/>
        </w:rPr>
        <w:t xml:space="preserve"> day of April 2024, posted on the bulletin board in the lobby of the Clinton City Hall, April 1</w:t>
      </w:r>
      <w:r w:rsidR="0075017A">
        <w:rPr>
          <w:rFonts w:ascii="Arial" w:hAnsi="Arial" w:eastAsia="Arial" w:cs="Arial"/>
          <w:kern w:val="0"/>
          <w14:ligatures w14:val="none"/>
        </w:rPr>
        <w:t>9</w:t>
      </w:r>
      <w:r w:rsidRPr="00872CA6">
        <w:rPr>
          <w:rFonts w:ascii="Arial" w:hAnsi="Arial" w:eastAsia="Arial" w:cs="Arial"/>
          <w:kern w:val="0"/>
          <w14:ligatures w14:val="none"/>
        </w:rPr>
        <w:t>, 2024, at 4:00 p.m.</w:t>
      </w:r>
    </w:p>
    <w:p w:rsidRPr="00872CA6" w:rsidR="00872CA6" w:rsidP="00872CA6" w:rsidRDefault="00872CA6" w14:paraId="2DF3D5F6" w14:textId="77777777">
      <w:pPr>
        <w:spacing w:after="0" w:line="259" w:lineRule="auto"/>
        <w:ind w:left="90"/>
        <w:contextualSpacing/>
        <w:jc w:val="both"/>
        <w:rPr>
          <w:rFonts w:ascii="Arial" w:hAnsi="Arial" w:eastAsia="Arial" w:cs="Arial"/>
          <w:kern w:val="0"/>
          <w14:ligatures w14:val="none"/>
        </w:rPr>
      </w:pPr>
    </w:p>
    <w:p w:rsidRPr="00872CA6" w:rsidR="00872CA6" w:rsidP="00872CA6" w:rsidRDefault="00872CA6" w14:paraId="7E63FA28" w14:textId="77777777">
      <w:pPr>
        <w:spacing w:after="0" w:line="259" w:lineRule="auto"/>
        <w:ind w:left="90"/>
        <w:contextualSpacing/>
        <w:jc w:val="both"/>
        <w:rPr>
          <w:sz w:val="22"/>
          <w:szCs w:val="22"/>
        </w:rPr>
      </w:pPr>
      <w:r w:rsidRPr="00872CA6">
        <w:rPr>
          <w:rFonts w:ascii="Arial" w:hAnsi="Arial" w:eastAsia="Arial" w:cs="Arial"/>
          <w:kern w:val="0"/>
          <w14:ligatures w14:val="none"/>
        </w:rPr>
        <w:lastRenderedPageBreak/>
        <w:t>________________________________</w:t>
      </w:r>
      <w:r w:rsidRPr="00872CA6">
        <w:rPr>
          <w:kern w:val="0"/>
          <w:sz w:val="22"/>
          <w:szCs w:val="22"/>
          <w14:ligatures w14:val="none"/>
        </w:rPr>
        <w:br/>
      </w:r>
      <w:r w:rsidRPr="00872CA6">
        <w:rPr>
          <w:rFonts w:ascii="Arial" w:hAnsi="Arial" w:eastAsia="Arial" w:cs="Arial"/>
          <w:kern w:val="0"/>
          <w14:ligatures w14:val="none"/>
        </w:rPr>
        <w:t>AMY E. JONES, CITY CLERK</w:t>
      </w:r>
    </w:p>
    <w:p w:rsidRPr="00872CA6" w:rsidR="00872CA6" w:rsidP="00872CA6" w:rsidRDefault="00872CA6" w14:paraId="5C80CEC9" w14:textId="77777777"/>
    <w:p w:rsidR="00872CA6" w:rsidRDefault="00872CA6" w14:paraId="1C9DB3E0" w14:textId="77777777"/>
    <w:sectPr w:rsidR="00872CA6" w:rsidSect="00872CA6">
      <w:headerReference w:type="default" r:id="rId5"/>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942291" w:rsidR="0075017A" w:rsidP="000C5870" w:rsidRDefault="0075017A" w14:paraId="5489D168" w14:textId="77777777">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942291" w:rsidR="0075017A" w:rsidP="000C5870" w:rsidRDefault="0075017A" w14:paraId="46335B32" w14:textId="77777777">
    <w:pPr>
      <w:pStyle w:val="Default"/>
      <w:jc w:val="both"/>
      <w:rPr>
        <w:color w:val="FF0000"/>
        <w:sz w:val="16"/>
        <w:szCs w:val="16"/>
      </w:rPr>
    </w:pPr>
  </w:p>
  <w:p w:rsidRPr="00ED5A5D" w:rsidR="0075017A" w:rsidP="000C5870" w:rsidRDefault="0075017A" w14:paraId="3B3E73E4" w14:textId="77777777">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75017A" w:rsidRDefault="0075017A" w14:paraId="65F0CCCA"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hint="default" w:ascii="Arial"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7797D63"/>
    <w:multiLevelType w:val="hybridMultilevel"/>
    <w:tmpl w:val="5A386962"/>
    <w:lvl w:ilvl="0" w:tplc="76ECC94E">
      <w:start w:val="1"/>
      <w:numFmt w:val="upperLetter"/>
      <w:lvlText w:val="%1."/>
      <w:lvlJc w:val="left"/>
      <w:pPr>
        <w:ind w:left="1095" w:hanging="360"/>
      </w:pPr>
      <w:rPr>
        <w:rFonts w:hint="default"/>
      </w:rPr>
    </w:lvl>
    <w:lvl w:ilvl="1" w:tplc="04090019" w:tentative="1">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1"/>
  </w:num>
  <w:num w:numId="3" w16cid:durableId="593323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visionView w:insDel="0" w:formatting="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CA6"/>
    <w:rsid w:val="00554CF2"/>
    <w:rsid w:val="0075017A"/>
    <w:rsid w:val="00872CA6"/>
    <w:rsid w:val="0201E25A"/>
    <w:rsid w:val="02F0E405"/>
    <w:rsid w:val="06EB286C"/>
    <w:rsid w:val="20C0256D"/>
    <w:rsid w:val="28B20EF5"/>
    <w:rsid w:val="2B49169A"/>
    <w:rsid w:val="312B7ADC"/>
    <w:rsid w:val="3465E29B"/>
    <w:rsid w:val="3902BA54"/>
    <w:rsid w:val="42D472BC"/>
    <w:rsid w:val="4542656C"/>
    <w:rsid w:val="5355CB41"/>
    <w:rsid w:val="54C5F06B"/>
    <w:rsid w:val="583B320E"/>
    <w:rsid w:val="5B72D2D0"/>
    <w:rsid w:val="5F50EA1A"/>
    <w:rsid w:val="6645B691"/>
    <w:rsid w:val="68AD58CE"/>
    <w:rsid w:val="6AE7104A"/>
    <w:rsid w:val="7ECBA7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FAC67"/>
  <w15:chartTrackingRefBased/>
  <w15:docId w15:val="{83762E41-A8DE-4CB5-8B82-A3BC1AE5B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872CA6"/>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2CA6"/>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2C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2C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2C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2C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2C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2C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2CA6"/>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872CA6"/>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872CA6"/>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872CA6"/>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872CA6"/>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872CA6"/>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872CA6"/>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872CA6"/>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872CA6"/>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872CA6"/>
    <w:rPr>
      <w:rFonts w:eastAsiaTheme="majorEastAsia" w:cstheme="majorBidi"/>
      <w:color w:val="272727" w:themeColor="text1" w:themeTint="D8"/>
    </w:rPr>
  </w:style>
  <w:style w:type="paragraph" w:styleId="Title">
    <w:name w:val="Title"/>
    <w:basedOn w:val="Normal"/>
    <w:next w:val="Normal"/>
    <w:link w:val="TitleChar"/>
    <w:uiPriority w:val="10"/>
    <w:qFormat/>
    <w:rsid w:val="00872CA6"/>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72CA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872CA6"/>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872C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2CA6"/>
    <w:pPr>
      <w:spacing w:before="160"/>
      <w:jc w:val="center"/>
    </w:pPr>
    <w:rPr>
      <w:i/>
      <w:iCs/>
      <w:color w:val="404040" w:themeColor="text1" w:themeTint="BF"/>
    </w:rPr>
  </w:style>
  <w:style w:type="character" w:styleId="QuoteChar" w:customStyle="1">
    <w:name w:val="Quote Char"/>
    <w:basedOn w:val="DefaultParagraphFont"/>
    <w:link w:val="Quote"/>
    <w:uiPriority w:val="29"/>
    <w:rsid w:val="00872CA6"/>
    <w:rPr>
      <w:i/>
      <w:iCs/>
      <w:color w:val="404040" w:themeColor="text1" w:themeTint="BF"/>
    </w:rPr>
  </w:style>
  <w:style w:type="paragraph" w:styleId="ListParagraph">
    <w:name w:val="List Paragraph"/>
    <w:basedOn w:val="Normal"/>
    <w:uiPriority w:val="34"/>
    <w:qFormat/>
    <w:rsid w:val="00872CA6"/>
    <w:pPr>
      <w:ind w:left="720"/>
      <w:contextualSpacing/>
    </w:pPr>
  </w:style>
  <w:style w:type="character" w:styleId="IntenseEmphasis">
    <w:name w:val="Intense Emphasis"/>
    <w:basedOn w:val="DefaultParagraphFont"/>
    <w:uiPriority w:val="21"/>
    <w:qFormat/>
    <w:rsid w:val="00872CA6"/>
    <w:rPr>
      <w:i/>
      <w:iCs/>
      <w:color w:val="0F4761" w:themeColor="accent1" w:themeShade="BF"/>
    </w:rPr>
  </w:style>
  <w:style w:type="paragraph" w:styleId="IntenseQuote">
    <w:name w:val="Intense Quote"/>
    <w:basedOn w:val="Normal"/>
    <w:next w:val="Normal"/>
    <w:link w:val="IntenseQuoteChar"/>
    <w:uiPriority w:val="30"/>
    <w:qFormat/>
    <w:rsid w:val="00872CA6"/>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872CA6"/>
    <w:rPr>
      <w:i/>
      <w:iCs/>
      <w:color w:val="0F4761" w:themeColor="accent1" w:themeShade="BF"/>
    </w:rPr>
  </w:style>
  <w:style w:type="character" w:styleId="IntenseReference">
    <w:name w:val="Intense Reference"/>
    <w:basedOn w:val="DefaultParagraphFont"/>
    <w:uiPriority w:val="32"/>
    <w:qFormat/>
    <w:rsid w:val="00872CA6"/>
    <w:rPr>
      <w:b/>
      <w:bCs/>
      <w:smallCaps/>
      <w:color w:val="0F4761" w:themeColor="accent1" w:themeShade="BF"/>
      <w:spacing w:val="5"/>
    </w:rPr>
  </w:style>
  <w:style w:type="paragraph" w:styleId="Header">
    <w:name w:val="header"/>
    <w:basedOn w:val="Normal"/>
    <w:link w:val="HeaderChar"/>
    <w:uiPriority w:val="99"/>
    <w:semiHidden/>
    <w:unhideWhenUsed/>
    <w:rsid w:val="00872CA6"/>
    <w:pPr>
      <w:tabs>
        <w:tab w:val="center" w:pos="4680"/>
        <w:tab w:val="right" w:pos="9360"/>
      </w:tabs>
      <w:spacing w:after="0" w:line="240" w:lineRule="auto"/>
    </w:pPr>
  </w:style>
  <w:style w:type="character" w:styleId="HeaderChar" w:customStyle="1">
    <w:name w:val="Header Char"/>
    <w:basedOn w:val="DefaultParagraphFont"/>
    <w:link w:val="Header"/>
    <w:uiPriority w:val="99"/>
    <w:semiHidden/>
    <w:rsid w:val="00872CA6"/>
  </w:style>
  <w:style w:type="paragraph" w:styleId="Default" w:customStyle="1">
    <w:name w:val="Default"/>
    <w:rsid w:val="00872CA6"/>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1.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ntTable" Target="fontTable.xml" Id="rId6" /><Relationship Type="http://schemas.openxmlformats.org/officeDocument/2006/relationships/header" Target="header1.xml" Id="rId5" /><Relationship Type="http://schemas.openxmlformats.org/officeDocument/2006/relationships/customXml" Target="../customXml/item3.xml" Id="rId10" /><Relationship Type="http://schemas.openxmlformats.org/officeDocument/2006/relationships/webSettings" Target="webSettings.xml" Id="rId4" /><Relationship Type="http://schemas.openxmlformats.org/officeDocument/2006/relationships/customXml" Target="../customXml/item2.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FDDF9AB-56A6-44EE-A661-E30C101C5BA1}"/>
</file>

<file path=customXml/itemProps2.xml><?xml version="1.0" encoding="utf-8"?>
<ds:datastoreItem xmlns:ds="http://schemas.openxmlformats.org/officeDocument/2006/customXml" ds:itemID="{60E06059-BCE4-49FE-8796-8CFB5354F1D0}"/>
</file>

<file path=customXml/itemProps3.xml><?xml version="1.0" encoding="utf-8"?>
<ds:datastoreItem xmlns:ds="http://schemas.openxmlformats.org/officeDocument/2006/customXml" ds:itemID="{E4E563A8-36A6-4CB4-8410-F2C30EC2DB9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4</revision>
  <dcterms:created xsi:type="dcterms:W3CDTF">2024-04-18T19:36:00.0000000Z</dcterms:created>
  <dcterms:modified xsi:type="dcterms:W3CDTF">2024-04-19T13:36:09.4965675Z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