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5E380B" w:rsidP="005E380B" w:rsidRDefault="005E380B" w14:paraId="33A5B303"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EC34D5" w:rsidR="005E380B" w:rsidP="005E380B" w:rsidRDefault="005E380B" w14:paraId="76D14AA2" w14:textId="79CAB6F7">
      <w:pPr>
        <w:widowControl w:val="0"/>
        <w:spacing w:after="0" w:line="240" w:lineRule="auto"/>
        <w:ind w:firstLine="720"/>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FEBRUARY </w:t>
      </w:r>
      <w:r>
        <w:rPr>
          <w:rFonts w:ascii="Arial" w:hAnsi="Arial" w:eastAsia="Times New Roman" w:cs="Arial"/>
          <w:b/>
          <w:bCs/>
          <w:snapToGrid w:val="0"/>
          <w:sz w:val="24"/>
          <w:szCs w:val="24"/>
        </w:rPr>
        <w:t>20</w:t>
      </w:r>
      <w:r w:rsidRPr="00EC34D5">
        <w:rPr>
          <w:rFonts w:ascii="Arial" w:hAnsi="Arial" w:eastAsia="Times New Roman" w:cs="Arial"/>
          <w:b/>
          <w:bCs/>
          <w:snapToGrid w:val="0"/>
          <w:sz w:val="24"/>
          <w:szCs w:val="24"/>
        </w:rPr>
        <w:t>, 202</w:t>
      </w:r>
      <w:r>
        <w:rPr>
          <w:rFonts w:ascii="Arial" w:hAnsi="Arial" w:eastAsia="Times New Roman" w:cs="Arial"/>
          <w:b/>
          <w:bCs/>
          <w:snapToGrid w:val="0"/>
          <w:sz w:val="24"/>
          <w:szCs w:val="24"/>
        </w:rPr>
        <w:t>4</w:t>
      </w:r>
    </w:p>
    <w:p w:rsidR="005E380B" w:rsidP="005E380B" w:rsidRDefault="005E380B" w14:paraId="5629332B" w14:textId="77777777">
      <w:pPr>
        <w:widowControl w:val="0"/>
        <w:spacing w:after="0" w:line="240" w:lineRule="auto"/>
        <w:jc w:val="both"/>
        <w:rPr>
          <w:rFonts w:ascii="Arial" w:hAnsi="Arial" w:eastAsia="Times New Roman" w:cs="Arial"/>
          <w:snapToGrid w:val="0"/>
          <w:sz w:val="24"/>
          <w:szCs w:val="24"/>
        </w:rPr>
      </w:pPr>
    </w:p>
    <w:p w:rsidR="005E380B" w:rsidP="005E380B" w:rsidRDefault="005E380B" w14:paraId="059CDE74" w14:textId="3E66AF8F">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 xml:space="preserve">February </w:t>
      </w:r>
      <w:r>
        <w:rPr>
          <w:rFonts w:ascii="Arial" w:hAnsi="Arial" w:eastAsia="Times New Roman" w:cs="Arial"/>
          <w:snapToGrid w:val="0"/>
          <w:sz w:val="24"/>
          <w:szCs w:val="24"/>
        </w:rPr>
        <w:t>20</w:t>
      </w:r>
      <w:r w:rsidRPr="00F4781B">
        <w:rPr>
          <w:rFonts w:ascii="Arial" w:hAnsi="Arial" w:eastAsia="Times New Roman" w:cs="Arial"/>
          <w:snapToGrid w:val="0"/>
          <w:sz w:val="24"/>
          <w:szCs w:val="24"/>
        </w:rPr>
        <w:t>, 202</w:t>
      </w:r>
      <w:r>
        <w:rPr>
          <w:rFonts w:ascii="Arial" w:hAnsi="Arial" w:eastAsia="Times New Roman" w:cs="Arial"/>
          <w:snapToGrid w:val="0"/>
          <w:sz w:val="24"/>
          <w:szCs w:val="24"/>
        </w:rPr>
        <w:t>4</w:t>
      </w:r>
      <w:r w:rsidRPr="00F4781B">
        <w:rPr>
          <w:rFonts w:ascii="Arial" w:hAnsi="Arial" w:eastAsia="Times New Roman" w:cs="Arial"/>
          <w:snapToGrid w:val="0"/>
          <w:sz w:val="24"/>
          <w:szCs w:val="24"/>
        </w:rPr>
        <w:t>, at 5:30 p.m.  A notice of this meeting was posted on the bulletin board in the lobby of Clinton City Hall on</w:t>
      </w:r>
      <w:r>
        <w:rPr>
          <w:rFonts w:ascii="Arial" w:hAnsi="Arial" w:eastAsia="Times New Roman" w:cs="Arial"/>
          <w:snapToGrid w:val="0"/>
          <w:sz w:val="24"/>
          <w:szCs w:val="24"/>
        </w:rPr>
        <w:t xml:space="preserve"> February </w:t>
      </w:r>
      <w:r>
        <w:rPr>
          <w:rFonts w:ascii="Arial" w:hAnsi="Arial" w:eastAsia="Times New Roman" w:cs="Arial"/>
          <w:snapToGrid w:val="0"/>
          <w:sz w:val="24"/>
          <w:szCs w:val="24"/>
        </w:rPr>
        <w:t>15</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4:00 p.m.</w:t>
      </w:r>
      <w:r w:rsidRPr="00F4781B">
        <w:rPr>
          <w:rFonts w:ascii="Arial" w:hAnsi="Arial" w:eastAsia="Times New Roman" w:cs="Arial"/>
          <w:sz w:val="24"/>
          <w:szCs w:val="24"/>
        </w:rPr>
        <w:t xml:space="preserve"> </w:t>
      </w:r>
    </w:p>
    <w:p w:rsidR="005E380B" w:rsidP="005E380B" w:rsidRDefault="005E380B" w14:paraId="6E0EB5D8" w14:textId="77777777">
      <w:pPr>
        <w:widowControl w:val="0"/>
        <w:spacing w:after="0" w:line="240" w:lineRule="auto"/>
        <w:jc w:val="both"/>
        <w:rPr>
          <w:rFonts w:ascii="Arial" w:hAnsi="Arial" w:eastAsia="Times New Roman" w:cs="Arial"/>
          <w:snapToGrid w:val="0"/>
          <w:sz w:val="24"/>
          <w:szCs w:val="24"/>
        </w:rPr>
      </w:pPr>
    </w:p>
    <w:p w:rsidRPr="00EC34D5" w:rsidR="005E380B" w:rsidP="005E380B" w:rsidRDefault="005E380B" w14:paraId="45631807" w14:textId="1D4E3D41">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David Berrong called the meeting to order at 5:</w:t>
      </w:r>
      <w:r>
        <w:rPr>
          <w:rFonts w:ascii="Arial" w:hAnsi="Arial" w:eastAsia="Times New Roman" w:cs="Arial"/>
          <w:snapToGrid w:val="0"/>
          <w:sz w:val="24"/>
          <w:szCs w:val="24"/>
        </w:rPr>
        <w:t>34</w:t>
      </w:r>
      <w:r w:rsidRPr="00EC34D5">
        <w:rPr>
          <w:rFonts w:ascii="Arial" w:hAnsi="Arial" w:eastAsia="Times New Roman" w:cs="Arial"/>
          <w:snapToGrid w:val="0"/>
          <w:sz w:val="24"/>
          <w:szCs w:val="24"/>
        </w:rPr>
        <w:t xml:space="preserve"> p.m. with the following present:</w:t>
      </w:r>
    </w:p>
    <w:p w:rsidRPr="00EC34D5" w:rsidR="005E380B" w:rsidP="005E380B" w:rsidRDefault="005E380B" w14:paraId="059DA86D" w14:textId="77777777">
      <w:pPr>
        <w:widowControl w:val="0"/>
        <w:spacing w:after="0" w:line="240" w:lineRule="auto"/>
        <w:jc w:val="both"/>
        <w:rPr>
          <w:rFonts w:ascii="Arial" w:hAnsi="Arial" w:eastAsia="Times New Roman" w:cs="Arial"/>
          <w:snapToGrid w:val="0"/>
          <w:sz w:val="24"/>
          <w:szCs w:val="24"/>
        </w:rPr>
      </w:pPr>
    </w:p>
    <w:p w:rsidRPr="005E380B" w:rsidR="005E380B" w:rsidP="005E380B" w:rsidRDefault="005E380B" w14:paraId="7000FAB8" w14:textId="77777777">
      <w:pPr>
        <w:spacing w:after="0" w:line="240" w:lineRule="auto"/>
        <w:textAlignment w:val="baseline"/>
        <w:rPr>
          <w:rFonts w:ascii="Segoe UI" w:hAnsi="Segoe UI" w:eastAsia="Times New Roman" w:cs="Segoe UI"/>
          <w:sz w:val="18"/>
          <w:szCs w:val="18"/>
        </w:rPr>
      </w:pPr>
      <w:r w:rsidRPr="005E380B">
        <w:rPr>
          <w:rFonts w:ascii="Arial" w:hAnsi="Arial" w:eastAsia="Times New Roman" w:cs="Arial"/>
          <w:b/>
          <w:bCs/>
          <w:sz w:val="24"/>
          <w:szCs w:val="24"/>
        </w:rPr>
        <w:t>CHAIRMAN</w:t>
      </w:r>
      <w:r w:rsidRPr="005E380B">
        <w:rPr>
          <w:rFonts w:ascii="Arial" w:hAnsi="Arial" w:eastAsia="Times New Roman" w:cs="Arial"/>
          <w:sz w:val="24"/>
          <w:szCs w:val="24"/>
        </w:rPr>
        <w:t>: David Berrong</w:t>
      </w:r>
    </w:p>
    <w:p w:rsidRPr="005E380B" w:rsidR="005E380B" w:rsidP="005E380B" w:rsidRDefault="005E380B" w14:paraId="709F5F6C" w14:textId="77777777">
      <w:pPr>
        <w:spacing w:after="0" w:line="240" w:lineRule="auto"/>
        <w:jc w:val="both"/>
        <w:textAlignment w:val="baseline"/>
        <w:rPr>
          <w:rFonts w:ascii="Arial" w:hAnsi="Arial" w:eastAsia="Times New Roman" w:cs="Arial"/>
          <w:sz w:val="24"/>
          <w:szCs w:val="24"/>
        </w:rPr>
      </w:pPr>
      <w:r w:rsidRPr="005E380B">
        <w:rPr>
          <w:rFonts w:ascii="Arial" w:hAnsi="Arial" w:eastAsia="Times New Roman" w:cs="Arial"/>
          <w:b/>
          <w:bCs/>
          <w:sz w:val="24"/>
          <w:szCs w:val="24"/>
        </w:rPr>
        <w:t>TRUSTEES</w:t>
      </w:r>
      <w:r w:rsidRPr="005E380B">
        <w:rPr>
          <w:rFonts w:ascii="Arial" w:hAnsi="Arial" w:eastAsia="Times New Roman" w:cs="Arial"/>
          <w:sz w:val="24"/>
          <w:szCs w:val="24"/>
        </w:rPr>
        <w:t xml:space="preserve">: Ernie Dowdell, Stormie Hill, Ernesto Villanueva (absent), </w:t>
      </w:r>
      <w:r w:rsidRPr="005E380B">
        <w:rPr>
          <w:rFonts w:ascii="Arial" w:hAnsi="Arial" w:eastAsia="Times New Roman" w:cs="Arial"/>
          <w:kern w:val="2"/>
          <w:sz w:val="24"/>
          <w:szCs w:val="24"/>
          <w14:ligatures w14:val="standardContextual"/>
        </w:rPr>
        <w:t>Arthur Lloyd</w:t>
      </w:r>
    </w:p>
    <w:p w:rsidRPr="005E380B" w:rsidR="005E380B" w:rsidP="005E380B" w:rsidRDefault="005E380B" w14:paraId="2D1CB8BB" w14:textId="77777777">
      <w:pPr>
        <w:spacing w:after="0" w:line="240" w:lineRule="auto"/>
        <w:textAlignment w:val="baseline"/>
        <w:rPr>
          <w:rFonts w:ascii="Segoe UI" w:hAnsi="Segoe UI" w:eastAsia="Times New Roman" w:cs="Segoe UI"/>
          <w:sz w:val="18"/>
          <w:szCs w:val="18"/>
        </w:rPr>
      </w:pPr>
      <w:r w:rsidRPr="005E380B">
        <w:rPr>
          <w:rFonts w:ascii="Arial" w:hAnsi="Arial" w:eastAsia="Times New Roman" w:cs="Arial"/>
          <w:b/>
          <w:bCs/>
          <w:sz w:val="24"/>
          <w:szCs w:val="24"/>
        </w:rPr>
        <w:t>MANAGER:</w:t>
      </w:r>
      <w:r w:rsidRPr="005E380B">
        <w:rPr>
          <w:rFonts w:ascii="Arial" w:hAnsi="Arial" w:eastAsia="Times New Roman" w:cs="Arial"/>
          <w:sz w:val="24"/>
          <w:szCs w:val="24"/>
        </w:rPr>
        <w:t xml:space="preserve"> Robert Johnston </w:t>
      </w:r>
    </w:p>
    <w:p w:rsidRPr="005E380B" w:rsidR="005E380B" w:rsidP="005E380B" w:rsidRDefault="005E380B" w14:paraId="41E7B992" w14:textId="77777777">
      <w:pPr>
        <w:spacing w:after="0" w:line="240" w:lineRule="auto"/>
        <w:textAlignment w:val="baseline"/>
        <w:rPr>
          <w:rFonts w:ascii="Segoe UI" w:hAnsi="Segoe UI" w:eastAsia="Times New Roman" w:cs="Segoe UI"/>
          <w:sz w:val="18"/>
          <w:szCs w:val="18"/>
        </w:rPr>
      </w:pPr>
      <w:r w:rsidRPr="005E380B">
        <w:rPr>
          <w:rFonts w:ascii="Arial" w:hAnsi="Arial" w:eastAsia="Times New Roman" w:cs="Arial"/>
          <w:b/>
          <w:bCs/>
          <w:sz w:val="24"/>
          <w:szCs w:val="24"/>
        </w:rPr>
        <w:t>CITY TREASURER</w:t>
      </w:r>
      <w:r w:rsidRPr="005E380B">
        <w:rPr>
          <w:rFonts w:ascii="Arial" w:hAnsi="Arial" w:eastAsia="Times New Roman" w:cs="Arial"/>
          <w:sz w:val="24"/>
          <w:szCs w:val="24"/>
        </w:rPr>
        <w:t>: Debra Blanchard (absent)</w:t>
      </w:r>
    </w:p>
    <w:p w:rsidRPr="005E380B" w:rsidR="005E380B" w:rsidP="005E380B" w:rsidRDefault="005E380B" w14:paraId="71C6F57F" w14:textId="77777777">
      <w:pPr>
        <w:spacing w:after="0" w:line="240" w:lineRule="auto"/>
        <w:textAlignment w:val="baseline"/>
        <w:rPr>
          <w:rFonts w:ascii="Segoe UI" w:hAnsi="Segoe UI" w:eastAsia="Times New Roman" w:cs="Segoe UI"/>
          <w:sz w:val="18"/>
          <w:szCs w:val="18"/>
        </w:rPr>
      </w:pPr>
      <w:r w:rsidRPr="005E380B">
        <w:rPr>
          <w:rFonts w:ascii="Arial" w:hAnsi="Arial" w:eastAsia="Times New Roman" w:cs="Arial"/>
          <w:b/>
          <w:bCs/>
          <w:sz w:val="24"/>
          <w:szCs w:val="24"/>
        </w:rPr>
        <w:t>CITY ATTORNEY</w:t>
      </w:r>
      <w:r w:rsidRPr="005E380B">
        <w:rPr>
          <w:rFonts w:ascii="Arial" w:hAnsi="Arial" w:eastAsia="Times New Roman" w:cs="Arial"/>
          <w:sz w:val="24"/>
          <w:szCs w:val="24"/>
        </w:rPr>
        <w:t>: Ryan Meacham </w:t>
      </w:r>
    </w:p>
    <w:p w:rsidRPr="005E380B" w:rsidR="005E380B" w:rsidP="005E380B" w:rsidRDefault="005E380B" w14:paraId="78C4F2B5" w14:textId="77777777">
      <w:pPr>
        <w:spacing w:after="0" w:line="240" w:lineRule="auto"/>
        <w:textAlignment w:val="baseline"/>
        <w:rPr>
          <w:rFonts w:ascii="Arial" w:hAnsi="Arial" w:eastAsia="Times New Roman" w:cs="Arial"/>
          <w:sz w:val="24"/>
          <w:szCs w:val="24"/>
        </w:rPr>
      </w:pPr>
      <w:r w:rsidRPr="005E380B">
        <w:rPr>
          <w:rFonts w:ascii="Arial" w:hAnsi="Arial" w:eastAsia="Times New Roman" w:cs="Arial"/>
          <w:b/>
          <w:bCs/>
          <w:sz w:val="24"/>
          <w:szCs w:val="24"/>
        </w:rPr>
        <w:t xml:space="preserve">CITY CLERK: </w:t>
      </w:r>
      <w:r w:rsidRPr="005E380B">
        <w:rPr>
          <w:rFonts w:ascii="Arial" w:hAnsi="Arial" w:eastAsia="Times New Roman" w:cs="Arial"/>
          <w:sz w:val="24"/>
          <w:szCs w:val="24"/>
        </w:rPr>
        <w:t>Amy Jones</w:t>
      </w:r>
    </w:p>
    <w:p w:rsidRPr="005E380B" w:rsidR="005E380B" w:rsidP="005E380B" w:rsidRDefault="005E380B" w14:paraId="36A00769" w14:textId="302BE9BD">
      <w:pPr>
        <w:spacing w:after="0" w:line="240" w:lineRule="auto"/>
        <w:textAlignment w:val="baseline"/>
        <w:rPr>
          <w:rFonts w:ascii="Segoe UI" w:hAnsi="Segoe UI" w:eastAsia="Times New Roman" w:cs="Segoe UI"/>
          <w:sz w:val="18"/>
          <w:szCs w:val="18"/>
        </w:rPr>
      </w:pPr>
      <w:r w:rsidRPr="65C85877" w:rsidR="005E380B">
        <w:rPr>
          <w:rFonts w:ascii="Arial" w:hAnsi="Arial" w:eastAsia="Times New Roman" w:cs="Arial"/>
          <w:b w:val="1"/>
          <w:bCs w:val="1"/>
          <w:sz w:val="24"/>
          <w:szCs w:val="24"/>
        </w:rPr>
        <w:t>NEWS MEDIA</w:t>
      </w:r>
      <w:r w:rsidRPr="65C85877" w:rsidR="005E380B">
        <w:rPr>
          <w:rFonts w:ascii="Arial" w:hAnsi="Arial" w:eastAsia="Times New Roman" w:cs="Arial"/>
          <w:sz w:val="24"/>
          <w:szCs w:val="24"/>
        </w:rPr>
        <w:t xml:space="preserve">: Mike </w:t>
      </w:r>
      <w:r w:rsidRPr="65C85877" w:rsidR="005E380B">
        <w:rPr>
          <w:rFonts w:ascii="Arial" w:hAnsi="Arial" w:eastAsia="Times New Roman" w:cs="Arial"/>
          <w:sz w:val="24"/>
          <w:szCs w:val="24"/>
        </w:rPr>
        <w:t>Smith, Angela</w:t>
      </w:r>
      <w:r w:rsidRPr="65C85877" w:rsidR="005E380B">
        <w:rPr>
          <w:rFonts w:ascii="Arial" w:hAnsi="Arial" w:eastAsia="Times New Roman" w:cs="Arial"/>
          <w:sz w:val="24"/>
          <w:szCs w:val="24"/>
        </w:rPr>
        <w:t xml:space="preserve"> Nichols</w:t>
      </w:r>
    </w:p>
    <w:p w:rsidRPr="005E380B" w:rsidR="005E380B" w:rsidP="005E380B" w:rsidRDefault="005E380B" w14:paraId="34491226" w14:textId="77777777">
      <w:pPr>
        <w:spacing w:after="0" w:line="240" w:lineRule="auto"/>
        <w:jc w:val="both"/>
        <w:textAlignment w:val="baseline"/>
        <w:rPr>
          <w:rFonts w:ascii="Arial" w:hAnsi="Arial" w:eastAsia="Times New Roman" w:cs="Arial"/>
          <w:sz w:val="24"/>
          <w:szCs w:val="24"/>
        </w:rPr>
      </w:pPr>
      <w:r w:rsidRPr="005E380B">
        <w:rPr>
          <w:rFonts w:ascii="Arial" w:hAnsi="Arial" w:eastAsia="Times New Roman" w:cs="Arial"/>
          <w:b/>
          <w:bCs/>
          <w:sz w:val="24"/>
          <w:szCs w:val="24"/>
        </w:rPr>
        <w:t xml:space="preserve">OTHERS: </w:t>
      </w:r>
      <w:r w:rsidRPr="005E380B">
        <w:rPr>
          <w:rFonts w:ascii="Arial" w:hAnsi="Arial" w:eastAsia="Times New Roman" w:cs="Arial"/>
          <w:sz w:val="24"/>
          <w:szCs w:val="24"/>
        </w:rPr>
        <w:t>Gene McCullough, Shauna Hacker, Joshua McGuire, Danny Tharp, Don Miller, Kevin Rother, Doug Greer, and others.</w:t>
      </w:r>
    </w:p>
    <w:p w:rsidRPr="005E380B" w:rsidR="005E380B" w:rsidP="005E380B" w:rsidRDefault="005E380B" w14:paraId="724A0ED3" w14:textId="77777777">
      <w:pPr>
        <w:spacing w:after="0" w:line="240" w:lineRule="auto"/>
        <w:jc w:val="both"/>
        <w:textAlignment w:val="baseline"/>
        <w:rPr>
          <w:rFonts w:ascii="Arial" w:hAnsi="Arial" w:eastAsia="Times New Roman" w:cs="Arial"/>
          <w:sz w:val="24"/>
          <w:szCs w:val="24"/>
        </w:rPr>
      </w:pPr>
    </w:p>
    <w:p w:rsidRPr="005E380B" w:rsidR="005E380B" w:rsidP="005E380B" w:rsidRDefault="005E380B" w14:paraId="1E279862" w14:textId="77777777">
      <w:pPr>
        <w:spacing w:after="0" w:line="240" w:lineRule="auto"/>
        <w:jc w:val="both"/>
        <w:textAlignment w:val="baseline"/>
        <w:rPr>
          <w:rFonts w:ascii="Segoe UI" w:hAnsi="Segoe UI" w:eastAsia="Times New Roman" w:cs="Segoe UI"/>
          <w:sz w:val="18"/>
          <w:szCs w:val="18"/>
        </w:rPr>
      </w:pPr>
      <w:r w:rsidRPr="005E380B">
        <w:rPr>
          <w:rFonts w:ascii="Arial" w:hAnsi="Arial" w:eastAsia="Times New Roman" w:cs="Arial"/>
          <w:snapToGrid w:val="0"/>
          <w:sz w:val="24"/>
          <w:szCs w:val="24"/>
        </w:rPr>
        <w:t>Temple Diehl, Pastor First United Methodist Church opened the meeting with prayer and Doug Greer, Service Officer, American Legion Post 41 led the Pledge of Allegiance.</w:t>
      </w:r>
    </w:p>
    <w:p w:rsidR="005E380B" w:rsidP="005E380B" w:rsidRDefault="005E380B" w14:paraId="6B50AE2E" w14:textId="77777777">
      <w:pPr>
        <w:widowControl w:val="0"/>
        <w:spacing w:after="0" w:line="240" w:lineRule="auto"/>
        <w:jc w:val="both"/>
        <w:rPr>
          <w:rFonts w:ascii="Arial" w:hAnsi="Arial" w:eastAsia="Times New Roman" w:cs="Arial"/>
          <w:sz w:val="24"/>
          <w:szCs w:val="24"/>
        </w:rPr>
      </w:pPr>
    </w:p>
    <w:p w:rsidRPr="00F4781B" w:rsidR="005E380B" w:rsidP="005E380B" w:rsidRDefault="005E380B" w14:paraId="113716A5"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5E380B" w:rsidP="005E380B" w:rsidRDefault="005E380B" w14:paraId="096C7C34" w14:textId="77777777">
      <w:pPr>
        <w:widowControl w:val="0"/>
        <w:spacing w:after="0" w:line="240" w:lineRule="auto"/>
        <w:jc w:val="both"/>
        <w:rPr>
          <w:rFonts w:ascii="Arial" w:hAnsi="Arial" w:eastAsia="Times New Roman" w:cs="Arial"/>
          <w:b/>
          <w:snapToGrid w:val="0"/>
          <w:sz w:val="24"/>
          <w:szCs w:val="24"/>
          <w:u w:val="single"/>
        </w:rPr>
      </w:pPr>
    </w:p>
    <w:p w:rsidR="005E380B" w:rsidP="005E380B" w:rsidRDefault="005E380B" w14:paraId="21E59C93" w14:textId="5CC27030">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February 6</w:t>
      </w:r>
      <w:r w:rsidRPr="00697790">
        <w:rPr>
          <w:rFonts w:ascii="Arial" w:hAnsi="Arial" w:cs="Arial"/>
          <w:sz w:val="24"/>
          <w:szCs w:val="24"/>
        </w:rPr>
        <w:t>, 202</w:t>
      </w:r>
      <w:r>
        <w:rPr>
          <w:rFonts w:ascii="Arial" w:hAnsi="Arial" w:cs="Arial"/>
          <w:sz w:val="24"/>
          <w:szCs w:val="24"/>
        </w:rPr>
        <w:t>4</w:t>
      </w:r>
      <w:r w:rsidRPr="00697790">
        <w:rPr>
          <w:rFonts w:ascii="Arial" w:hAnsi="Arial" w:cs="Arial"/>
          <w:sz w:val="24"/>
          <w:szCs w:val="24"/>
        </w:rPr>
        <w:t>, Regular Meeting</w:t>
      </w:r>
    </w:p>
    <w:p w:rsidR="005E380B" w:rsidP="005E380B" w:rsidRDefault="005E380B" w14:paraId="68AC80B5" w14:textId="77777777">
      <w:pPr>
        <w:ind w:left="1080"/>
        <w:contextualSpacing/>
        <w:rPr>
          <w:rFonts w:ascii="Arial" w:hAnsi="Arial" w:eastAsia="Times New Roman" w:cs="Arial"/>
          <w:snapToGrid w:val="0"/>
          <w:sz w:val="24"/>
          <w:szCs w:val="24"/>
        </w:rPr>
      </w:pPr>
    </w:p>
    <w:p w:rsidRPr="00EC34D5" w:rsidR="005E380B" w:rsidP="005E380B" w:rsidRDefault="005E380B" w14:paraId="3CD2919C" w14:textId="171A93C3">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EC34D5">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Hill</w:t>
      </w:r>
      <w:r>
        <w:rPr>
          <w:rFonts w:ascii="Arial" w:hAnsi="Arial" w:eastAsia="Times New Roman" w:cs="Arial"/>
          <w:snapToGrid w:val="0"/>
          <w:sz w:val="24"/>
          <w:szCs w:val="24"/>
        </w:rPr>
        <w:t xml:space="preserve"> </w:t>
      </w:r>
      <w:r w:rsidRPr="00EC34D5">
        <w:rPr>
          <w:rFonts w:ascii="Arial" w:hAnsi="Arial" w:eastAsia="Times New Roman" w:cs="Arial"/>
          <w:snapToGrid w:val="0"/>
          <w:sz w:val="24"/>
          <w:szCs w:val="24"/>
        </w:rPr>
        <w:t>that the Consent Agenda Items be approved.</w:t>
      </w:r>
    </w:p>
    <w:p w:rsidRPr="00EC34D5" w:rsidR="005E380B" w:rsidP="005E380B" w:rsidRDefault="005E380B" w14:paraId="7528D467" w14:textId="77777777">
      <w:pPr>
        <w:pStyle w:val="ListParagraph"/>
        <w:widowControl w:val="0"/>
        <w:spacing w:after="0" w:line="240" w:lineRule="auto"/>
        <w:ind w:left="1080"/>
        <w:jc w:val="both"/>
        <w:rPr>
          <w:rFonts w:ascii="Arial" w:hAnsi="Arial" w:eastAsia="Times New Roman" w:cs="Arial"/>
          <w:snapToGrid w:val="0"/>
          <w:sz w:val="24"/>
          <w:szCs w:val="24"/>
        </w:rPr>
      </w:pPr>
    </w:p>
    <w:p w:rsidRPr="00EC34D5" w:rsidR="005E380B" w:rsidP="005E380B" w:rsidRDefault="005E380B" w14:paraId="3A695F3E"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put the motion to a roll call vote:</w:t>
      </w:r>
    </w:p>
    <w:p w:rsidRPr="00EC34D5" w:rsidR="005E380B" w:rsidP="005E380B" w:rsidRDefault="005E380B" w14:paraId="77778FAF" w14:textId="77777777">
      <w:pPr>
        <w:widowControl w:val="0"/>
        <w:spacing w:after="0" w:line="240" w:lineRule="auto"/>
        <w:jc w:val="both"/>
        <w:rPr>
          <w:rFonts w:ascii="Arial" w:hAnsi="Arial" w:eastAsia="Times New Roman" w:cs="Arial"/>
          <w:snapToGrid w:val="0"/>
          <w:sz w:val="24"/>
          <w:szCs w:val="24"/>
        </w:rPr>
      </w:pPr>
    </w:p>
    <w:p w:rsidRPr="00EC34D5" w:rsidR="005E380B" w:rsidP="005E380B" w:rsidRDefault="005E380B" w14:paraId="40D01553" w14:textId="5D317305">
      <w:pPr>
        <w:widowControl w:val="0"/>
        <w:spacing w:after="0" w:line="240" w:lineRule="auto"/>
        <w:jc w:val="both"/>
        <w:rPr>
          <w:rFonts w:ascii="Arial" w:hAnsi="Arial" w:eastAsia="Times New Roman" w:cs="Arial"/>
          <w:snapToGrid w:val="0"/>
          <w:sz w:val="24"/>
          <w:szCs w:val="24"/>
        </w:rPr>
      </w:pPr>
      <w:r w:rsidRPr="00EC34D5" w:rsidR="005E380B">
        <w:rPr>
          <w:rFonts w:ascii="Arial" w:hAnsi="Arial" w:eastAsia="Times New Roman" w:cs="Arial"/>
          <w:snapToGrid w:val="0"/>
          <w:sz w:val="24"/>
          <w:szCs w:val="24"/>
        </w:rPr>
        <w:t xml:space="preserve">Aye:  </w:t>
      </w:r>
      <w:r w:rsidR="005E380B">
        <w:rPr>
          <w:rFonts w:ascii="Arial" w:hAnsi="Arial" w:eastAsia="Times New Roman" w:cs="Arial"/>
          <w:snapToGrid w:val="0"/>
          <w:sz w:val="24"/>
          <w:szCs w:val="24"/>
        </w:rPr>
        <w:t xml:space="preserve">Dowdell, Hill, </w:t>
      </w:r>
      <w:r w:rsidR="005E380B">
        <w:rPr>
          <w:rFonts w:ascii="Arial" w:hAnsi="Arial" w:eastAsia="Times New Roman" w:cs="Arial"/>
          <w:snapToGrid w:val="0"/>
          <w:sz w:val="24"/>
          <w:szCs w:val="24"/>
        </w:rPr>
        <w:t>Lloyd</w:t>
      </w:r>
      <w:r w:rsidRPr="00EC34D5" w:rsidR="005E380B">
        <w:rPr>
          <w:rFonts w:ascii="Arial" w:hAnsi="Arial" w:eastAsia="Times New Roman" w:cs="Arial"/>
          <w:snapToGrid w:val="0"/>
          <w:sz w:val="24"/>
          <w:szCs w:val="24"/>
        </w:rPr>
        <w:t xml:space="preserve">,</w:t>
      </w:r>
      <w:r w:rsidR="005E380B">
        <w:rPr>
          <w:rFonts w:ascii="Arial" w:hAnsi="Arial" w:eastAsia="Times New Roman" w:cs="Arial"/>
          <w:snapToGrid w:val="0"/>
          <w:sz w:val="24"/>
          <w:szCs w:val="24"/>
        </w:rPr>
        <w:t xml:space="preserve"> </w:t>
      </w:r>
      <w:r w:rsidRPr="00EC34D5" w:rsidR="005E380B">
        <w:rPr>
          <w:rFonts w:ascii="Arial" w:hAnsi="Arial" w:eastAsia="Times New Roman" w:cs="Arial"/>
          <w:snapToGrid w:val="0"/>
          <w:sz w:val="24"/>
          <w:szCs w:val="24"/>
        </w:rPr>
        <w:t>Berrong</w:t>
      </w:r>
      <w:r w:rsidRPr="00EC34D5" w:rsidR="005E380B">
        <w:rPr>
          <w:rFonts w:ascii="Arial" w:hAnsi="Arial" w:eastAsia="Times New Roman" w:cs="Arial"/>
          <w:snapToGrid w:val="0"/>
          <w:sz w:val="24"/>
          <w:szCs w:val="24"/>
        </w:rPr>
        <w:t xml:space="preserve"> </w:t>
      </w:r>
    </w:p>
    <w:p w:rsidRPr="00EC34D5" w:rsidR="005E380B" w:rsidP="005E380B" w:rsidRDefault="005E380B" w14:paraId="09CEE899"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5E380B" w:rsidP="005E380B" w:rsidRDefault="005E380B" w14:paraId="61BDE815" w14:textId="77777777">
      <w:pPr>
        <w:widowControl w:val="0"/>
        <w:spacing w:after="0" w:line="240" w:lineRule="auto"/>
        <w:jc w:val="both"/>
        <w:rPr>
          <w:rFonts w:ascii="Arial" w:hAnsi="Arial" w:eastAsia="Times New Roman" w:cs="Arial"/>
          <w:snapToGrid w:val="0"/>
          <w:sz w:val="24"/>
          <w:szCs w:val="24"/>
        </w:rPr>
      </w:pPr>
    </w:p>
    <w:p w:rsidRPr="00EC34D5" w:rsidR="005E380B" w:rsidP="005E380B" w:rsidRDefault="005E380B" w14:paraId="4D7D57CD"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declared the motion carried.</w:t>
      </w:r>
    </w:p>
    <w:p w:rsidRPr="00B55994" w:rsidR="005E380B" w:rsidP="005E380B" w:rsidRDefault="005E380B" w14:paraId="5C9E3C12" w14:textId="77777777">
      <w:pPr>
        <w:ind w:left="1080"/>
        <w:contextualSpacing/>
        <w:rPr>
          <w:rFonts w:ascii="Arial" w:hAnsi="Arial" w:cs="Arial"/>
          <w:sz w:val="24"/>
          <w:szCs w:val="24"/>
        </w:rPr>
      </w:pPr>
    </w:p>
    <w:p w:rsidR="005E380B" w:rsidP="005E380B" w:rsidRDefault="005E380B" w14:paraId="3D736E42"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Pr="001F0158" w:rsidR="005E380B" w:rsidP="005E380B" w:rsidRDefault="005E380B" w14:paraId="1059AD26" w14:textId="280D90EB">
      <w:pPr>
        <w:pStyle w:val="ListParagraph"/>
        <w:numPr>
          <w:ilvl w:val="0"/>
          <w:numId w:val="2"/>
        </w:numPr>
        <w:spacing w:after="240" w:line="240" w:lineRule="auto"/>
        <w:jc w:val="both"/>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Update on Repairs to </w:t>
      </w:r>
      <w:r w:rsidRPr="001F0158">
        <w:rPr>
          <w:rFonts w:ascii="Arial" w:hAnsi="Arial" w:eastAsia="Times New Roman" w:cs="Arial"/>
          <w:b/>
          <w:bCs/>
          <w:snapToGrid w:val="0"/>
          <w:sz w:val="24"/>
          <w:szCs w:val="24"/>
        </w:rPr>
        <w:t>Ground Storage Water Tank at 18</w:t>
      </w:r>
      <w:r w:rsidRPr="001F0158">
        <w:rPr>
          <w:rFonts w:ascii="Arial" w:hAnsi="Arial" w:eastAsia="Times New Roman" w:cs="Arial"/>
          <w:b/>
          <w:bCs/>
          <w:snapToGrid w:val="0"/>
          <w:sz w:val="24"/>
          <w:szCs w:val="24"/>
          <w:vertAlign w:val="superscript"/>
        </w:rPr>
        <w:t>th</w:t>
      </w:r>
      <w:r w:rsidRPr="001F0158">
        <w:rPr>
          <w:rFonts w:ascii="Arial" w:hAnsi="Arial" w:eastAsia="Times New Roman" w:cs="Arial"/>
          <w:b/>
          <w:bCs/>
          <w:snapToGrid w:val="0"/>
          <w:sz w:val="24"/>
          <w:szCs w:val="24"/>
        </w:rPr>
        <w:t xml:space="preserve"> and Broadway.</w:t>
      </w:r>
    </w:p>
    <w:p w:rsidR="005E380B" w:rsidP="005E380B" w:rsidRDefault="005E380B" w14:paraId="262CA785" w14:textId="4A2B8E4C">
      <w:pPr>
        <w:spacing w:after="0" w:line="240" w:lineRule="auto"/>
        <w:ind w:left="360"/>
        <w:jc w:val="both"/>
        <w:rPr>
          <w:rFonts w:ascii="Arial" w:hAnsi="Arial" w:eastAsia="Times New Roman" w:cs="Arial"/>
          <w:snapToGrid w:val="0"/>
          <w:sz w:val="24"/>
          <w:szCs w:val="24"/>
        </w:rPr>
      </w:pPr>
      <w:r w:rsidRPr="000E7B63">
        <w:rPr>
          <w:rFonts w:ascii="Arial" w:hAnsi="Arial" w:eastAsia="Times New Roman" w:cs="Arial"/>
          <w:snapToGrid w:val="0"/>
          <w:sz w:val="24"/>
          <w:szCs w:val="24"/>
        </w:rPr>
        <w:t>Manager Johnston and Public Works Director Gene McCullough provided updates regarding the Bid Acceptance for Repairs to Ground Storage Water Tank at 18</w:t>
      </w:r>
      <w:r w:rsidRPr="000E7B63">
        <w:rPr>
          <w:rFonts w:ascii="Arial" w:hAnsi="Arial" w:eastAsia="Times New Roman" w:cs="Arial"/>
          <w:snapToGrid w:val="0"/>
          <w:sz w:val="24"/>
          <w:szCs w:val="24"/>
          <w:vertAlign w:val="superscript"/>
        </w:rPr>
        <w:t>th</w:t>
      </w:r>
      <w:r w:rsidRPr="000E7B63">
        <w:rPr>
          <w:rFonts w:ascii="Arial" w:hAnsi="Arial" w:eastAsia="Times New Roman" w:cs="Arial"/>
          <w:snapToGrid w:val="0"/>
          <w:sz w:val="24"/>
          <w:szCs w:val="24"/>
        </w:rPr>
        <w:t xml:space="preserve"> and Broadway</w:t>
      </w:r>
      <w:r>
        <w:rPr>
          <w:rFonts w:ascii="Arial" w:hAnsi="Arial" w:eastAsia="Times New Roman" w:cs="Arial"/>
          <w:snapToGrid w:val="0"/>
          <w:sz w:val="24"/>
          <w:szCs w:val="24"/>
        </w:rPr>
        <w:t xml:space="preserve">. </w:t>
      </w:r>
      <w:r>
        <w:rPr>
          <w:rFonts w:ascii="Arial" w:hAnsi="Arial" w:eastAsia="Times New Roman" w:cs="Arial"/>
          <w:snapToGrid w:val="0"/>
          <w:sz w:val="24"/>
          <w:szCs w:val="24"/>
        </w:rPr>
        <w:t xml:space="preserve">  Public Works Director Gene McCullough stated that the valve had been installed and this should help with the water issues of discoloration.  He stated the contract with Superior is still under review by the attorneys. No action </w:t>
      </w:r>
      <w:proofErr w:type="gramStart"/>
      <w:r>
        <w:rPr>
          <w:rFonts w:ascii="Arial" w:hAnsi="Arial" w:eastAsia="Times New Roman" w:cs="Arial"/>
          <w:snapToGrid w:val="0"/>
          <w:sz w:val="24"/>
          <w:szCs w:val="24"/>
        </w:rPr>
        <w:t>at this time</w:t>
      </w:r>
      <w:proofErr w:type="gramEnd"/>
      <w:r>
        <w:rPr>
          <w:rFonts w:ascii="Arial" w:hAnsi="Arial" w:eastAsia="Times New Roman" w:cs="Arial"/>
          <w:snapToGrid w:val="0"/>
          <w:sz w:val="24"/>
          <w:szCs w:val="24"/>
        </w:rPr>
        <w:t>.</w:t>
      </w:r>
    </w:p>
    <w:p w:rsidR="005E380B" w:rsidP="005E380B" w:rsidRDefault="005E380B" w14:paraId="07C1494A" w14:textId="77777777">
      <w:pPr>
        <w:spacing w:after="0" w:line="240" w:lineRule="auto"/>
        <w:ind w:left="360"/>
        <w:jc w:val="both"/>
        <w:rPr>
          <w:rFonts w:ascii="Arial" w:hAnsi="Arial" w:eastAsia="Times New Roman" w:cs="Arial"/>
          <w:snapToGrid w:val="0"/>
          <w:sz w:val="24"/>
          <w:szCs w:val="24"/>
        </w:rPr>
      </w:pPr>
    </w:p>
    <w:p w:rsidRPr="00F4781B" w:rsidR="005E380B" w:rsidP="005E380B" w:rsidRDefault="005E380B" w14:paraId="79FA6173" w14:textId="77777777">
      <w:pPr>
        <w:spacing w:after="0" w:line="240" w:lineRule="auto"/>
        <w:jc w:val="both"/>
        <w:rPr>
          <w:rFonts w:ascii="Arial" w:hAnsi="Arial" w:eastAsia="Times New Roman" w:cs="Arial"/>
          <w:b/>
          <w:bCs/>
          <w:sz w:val="24"/>
          <w:szCs w:val="24"/>
          <w:u w:val="single"/>
        </w:rPr>
      </w:pPr>
      <w:r>
        <w:rPr>
          <w:rFonts w:ascii="Arial" w:hAnsi="Arial" w:eastAsia="Times New Roman" w:cs="Arial"/>
          <w:b/>
          <w:bCs/>
          <w:sz w:val="24"/>
          <w:szCs w:val="24"/>
          <w:u w:val="single"/>
        </w:rPr>
        <w:t>A</w:t>
      </w:r>
      <w:r w:rsidRPr="358C0EAB">
        <w:rPr>
          <w:rFonts w:ascii="Arial" w:hAnsi="Arial" w:eastAsia="Times New Roman" w:cs="Arial"/>
          <w:b/>
          <w:bCs/>
          <w:sz w:val="24"/>
          <w:szCs w:val="24"/>
          <w:u w:val="single"/>
        </w:rPr>
        <w:t>GENDA ITEM NO. 4 NEW BUSINESS (If any, pursuant to Section 311.9 of the Oklahoma Open Meeting Act)</w:t>
      </w:r>
    </w:p>
    <w:p w:rsidR="005E380B" w:rsidP="005E380B" w:rsidRDefault="005E380B" w14:paraId="157982A6" w14:textId="77777777">
      <w:pPr>
        <w:spacing w:after="0" w:line="240" w:lineRule="auto"/>
        <w:jc w:val="both"/>
        <w:rPr>
          <w:rFonts w:ascii="Arial" w:hAnsi="Arial" w:eastAsia="Times New Roman" w:cs="Arial"/>
          <w:sz w:val="24"/>
          <w:szCs w:val="24"/>
        </w:rPr>
      </w:pPr>
    </w:p>
    <w:p w:rsidRPr="000B61A0" w:rsidR="005E380B" w:rsidP="005E380B" w:rsidRDefault="005E380B" w14:paraId="7195D62B" w14:textId="77777777">
      <w:pPr>
        <w:spacing w:after="0" w:line="240" w:lineRule="auto"/>
        <w:jc w:val="both"/>
        <w:rPr>
          <w:rFonts w:ascii="Arial" w:hAnsi="Arial" w:eastAsia="Times New Roman" w:cs="Arial"/>
          <w:bCs/>
          <w:sz w:val="24"/>
          <w:szCs w:val="24"/>
        </w:rPr>
      </w:pPr>
      <w:r>
        <w:rPr>
          <w:rFonts w:ascii="Arial" w:hAnsi="Arial" w:eastAsia="Times New Roman" w:cs="Arial"/>
          <w:bCs/>
          <w:sz w:val="24"/>
          <w:szCs w:val="24"/>
        </w:rPr>
        <w:t>None</w:t>
      </w:r>
    </w:p>
    <w:p w:rsidRPr="00F4781B" w:rsidR="005E380B" w:rsidP="005E380B" w:rsidRDefault="005E380B" w14:paraId="1C4634D9" w14:textId="77777777">
      <w:pPr>
        <w:widowControl w:val="0"/>
        <w:spacing w:after="0" w:line="240" w:lineRule="auto"/>
        <w:jc w:val="both"/>
        <w:rPr>
          <w:rFonts w:ascii="Arial" w:hAnsi="Arial" w:eastAsia="Times New Roman" w:cs="Arial"/>
          <w:b/>
          <w:bCs/>
          <w:snapToGrid w:val="0"/>
          <w:sz w:val="24"/>
          <w:szCs w:val="24"/>
          <w:u w:val="single"/>
        </w:rPr>
      </w:pPr>
    </w:p>
    <w:p w:rsidRPr="00F4781B" w:rsidR="005E380B" w:rsidP="005E380B" w:rsidRDefault="005E380B" w14:paraId="4C661ACF"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005E380B" w:rsidP="005E380B" w:rsidRDefault="005E380B" w14:paraId="041F56F6" w14:textId="77777777">
      <w:pPr>
        <w:spacing w:after="0" w:line="240" w:lineRule="auto"/>
        <w:jc w:val="both"/>
        <w:outlineLvl w:val="7"/>
        <w:rPr>
          <w:rFonts w:ascii="Arial" w:hAnsi="Arial" w:eastAsia="Times New Roman" w:cs="Arial"/>
          <w:sz w:val="24"/>
          <w:szCs w:val="24"/>
        </w:rPr>
      </w:pPr>
    </w:p>
    <w:p w:rsidRPr="009A152D" w:rsidR="005E380B" w:rsidP="005E380B" w:rsidRDefault="005E380B" w14:paraId="4157D417"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5E380B" w:rsidP="005E380B" w:rsidRDefault="005E380B" w14:paraId="61703D16" w14:textId="77777777">
      <w:pPr>
        <w:spacing w:after="0" w:line="240" w:lineRule="auto"/>
        <w:jc w:val="both"/>
        <w:outlineLvl w:val="7"/>
        <w:rPr>
          <w:rFonts w:ascii="Arial" w:hAnsi="Arial" w:eastAsia="Times New Roman" w:cs="Arial"/>
          <w:b/>
          <w:bCs/>
          <w:sz w:val="24"/>
          <w:szCs w:val="24"/>
          <w:u w:val="single"/>
        </w:rPr>
      </w:pPr>
    </w:p>
    <w:p w:rsidRPr="008408EA" w:rsidR="005E380B" w:rsidP="005E380B" w:rsidRDefault="005E380B" w14:paraId="29E460D1"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5E380B" w:rsidP="005E380B" w:rsidRDefault="005E380B" w14:paraId="3962F403" w14:textId="77777777">
      <w:pPr>
        <w:widowControl w:val="0"/>
        <w:spacing w:after="0" w:line="240" w:lineRule="auto"/>
        <w:jc w:val="both"/>
        <w:rPr>
          <w:rFonts w:ascii="Arial" w:hAnsi="Arial" w:eastAsia="Times New Roman" w:cs="Arial"/>
          <w:sz w:val="24"/>
          <w:szCs w:val="24"/>
        </w:rPr>
      </w:pPr>
    </w:p>
    <w:p w:rsidR="005E380B" w:rsidP="005E380B" w:rsidRDefault="005E380B" w14:paraId="12535E6D" w14:textId="0FF442A8">
      <w:pPr>
        <w:widowControl w:val="0"/>
        <w:spacing w:after="0" w:line="240" w:lineRule="auto"/>
        <w:jc w:val="both"/>
        <w:rPr>
          <w:rFonts w:ascii="Arial" w:hAnsi="Arial" w:eastAsia="Times New Roman" w:cs="Arial"/>
          <w:sz w:val="24"/>
          <w:szCs w:val="24"/>
        </w:rPr>
      </w:pPr>
      <w:r>
        <w:rPr>
          <w:rFonts w:ascii="Arial" w:hAnsi="Arial" w:eastAsia="Times New Roman" w:cs="Arial"/>
          <w:sz w:val="24"/>
          <w:szCs w:val="24"/>
        </w:rPr>
        <w:t>None</w:t>
      </w:r>
    </w:p>
    <w:p w:rsidR="005E380B" w:rsidP="005E380B" w:rsidRDefault="005E380B" w14:paraId="31737597" w14:textId="77777777">
      <w:pPr>
        <w:widowControl w:val="0"/>
        <w:spacing w:after="0" w:line="240" w:lineRule="auto"/>
        <w:jc w:val="both"/>
        <w:rPr>
          <w:rFonts w:ascii="Arial" w:hAnsi="Arial" w:eastAsia="Times New Roman" w:cs="Arial"/>
          <w:sz w:val="24"/>
          <w:szCs w:val="24"/>
        </w:rPr>
      </w:pPr>
    </w:p>
    <w:p w:rsidRPr="00F4781B" w:rsidR="005E380B" w:rsidP="005E380B" w:rsidRDefault="005E380B" w14:paraId="235A4627"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5E380B" w:rsidP="005E380B" w:rsidRDefault="005E380B" w14:paraId="594215BE" w14:textId="77777777">
      <w:pPr>
        <w:widowControl w:val="0"/>
        <w:spacing w:after="0" w:line="240" w:lineRule="auto"/>
        <w:jc w:val="both"/>
        <w:rPr>
          <w:rFonts w:ascii="Arial" w:hAnsi="Arial" w:eastAsia="Times New Roman" w:cs="Arial"/>
          <w:b/>
          <w:bCs/>
          <w:snapToGrid w:val="0"/>
          <w:sz w:val="24"/>
          <w:szCs w:val="24"/>
          <w:u w:val="single"/>
        </w:rPr>
      </w:pPr>
    </w:p>
    <w:p w:rsidRPr="00EC34D5" w:rsidR="005E380B" w:rsidP="005E380B" w:rsidRDefault="005E380B" w14:paraId="5748F01D" w14:textId="666809D3">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Dowdell</w:t>
      </w:r>
      <w:r w:rsidRPr="00EC34D5">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 xml:space="preserve">Hill </w:t>
      </w:r>
      <w:r w:rsidRPr="00EC34D5">
        <w:rPr>
          <w:rFonts w:ascii="Arial" w:hAnsi="Arial" w:eastAsia="Times New Roman" w:cs="Arial"/>
          <w:snapToGrid w:val="0"/>
          <w:sz w:val="24"/>
          <w:szCs w:val="24"/>
        </w:rPr>
        <w:t>to adjourn the meeting.</w:t>
      </w:r>
    </w:p>
    <w:p w:rsidRPr="00EC34D5" w:rsidR="005E380B" w:rsidP="005E380B" w:rsidRDefault="005E380B" w14:paraId="24307D6D" w14:textId="77777777">
      <w:pPr>
        <w:widowControl w:val="0"/>
        <w:spacing w:after="0" w:line="240" w:lineRule="auto"/>
        <w:jc w:val="both"/>
        <w:rPr>
          <w:rFonts w:ascii="Arial" w:hAnsi="Arial" w:eastAsia="Times New Roman" w:cs="Arial"/>
          <w:snapToGrid w:val="0"/>
          <w:sz w:val="24"/>
          <w:szCs w:val="24"/>
        </w:rPr>
      </w:pPr>
    </w:p>
    <w:p w:rsidRPr="00EC34D5" w:rsidR="005E380B" w:rsidP="005E380B" w:rsidRDefault="005E380B" w14:paraId="73487FDB" w14:textId="77777777">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snapToGrid w:val="0"/>
          <w:sz w:val="24"/>
          <w:szCs w:val="24"/>
        </w:rPr>
        <w:t>Chairman put the motion to a roll call vote:</w:t>
      </w:r>
    </w:p>
    <w:p w:rsidRPr="00EC34D5" w:rsidR="005E380B" w:rsidP="005E380B" w:rsidRDefault="005E380B" w14:paraId="3F5DFCC7" w14:textId="77777777">
      <w:pPr>
        <w:widowControl w:val="0"/>
        <w:spacing w:after="0" w:line="240" w:lineRule="auto"/>
        <w:rPr>
          <w:rFonts w:ascii="Arial" w:hAnsi="Arial" w:eastAsia="Times New Roman" w:cs="Arial"/>
          <w:sz w:val="24"/>
          <w:szCs w:val="24"/>
        </w:rPr>
      </w:pPr>
    </w:p>
    <w:p w:rsidRPr="00EC34D5" w:rsidR="005E380B" w:rsidP="005E380B" w:rsidRDefault="005E380B" w14:paraId="13B740D4" w14:textId="5BA56842">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Dowdell, </w:t>
      </w:r>
      <w:r>
        <w:rPr>
          <w:rFonts w:ascii="Arial" w:hAnsi="Arial" w:eastAsia="Times New Roman" w:cs="Arial"/>
          <w:bCs/>
          <w:snapToGrid w:val="0"/>
          <w:sz w:val="24"/>
          <w:szCs w:val="24"/>
        </w:rPr>
        <w:t xml:space="preserve">Hill, Lloyd, </w:t>
      </w:r>
      <w:r w:rsidRPr="00EC34D5">
        <w:rPr>
          <w:rFonts w:ascii="Arial" w:hAnsi="Arial" w:eastAsia="Times New Roman" w:cs="Arial"/>
          <w:bCs/>
          <w:snapToGrid w:val="0"/>
          <w:sz w:val="24"/>
          <w:szCs w:val="24"/>
        </w:rPr>
        <w:t xml:space="preserve">Berrong </w:t>
      </w:r>
    </w:p>
    <w:p w:rsidRPr="00EC34D5" w:rsidR="005E380B" w:rsidP="005E380B" w:rsidRDefault="005E380B" w14:paraId="783EB305" w14:textId="77777777">
      <w:pPr>
        <w:widowControl w:val="0"/>
        <w:spacing w:after="0" w:line="240" w:lineRule="auto"/>
        <w:rPr>
          <w:rFonts w:ascii="Arial" w:hAnsi="Arial" w:eastAsia="Times New Roman" w:cs="Arial"/>
          <w:snapToGrid w:val="0"/>
          <w:sz w:val="24"/>
          <w:szCs w:val="24"/>
        </w:rPr>
      </w:pPr>
      <w:r w:rsidRPr="00EC34D5">
        <w:rPr>
          <w:rFonts w:ascii="Arial" w:hAnsi="Arial" w:eastAsia="Times New Roman" w:cs="Arial"/>
          <w:snapToGrid w:val="0"/>
          <w:sz w:val="24"/>
          <w:szCs w:val="24"/>
        </w:rPr>
        <w:t>Nay:  None</w:t>
      </w:r>
    </w:p>
    <w:p w:rsidRPr="00EC34D5" w:rsidR="005E380B" w:rsidP="005E380B" w:rsidRDefault="005E380B" w14:paraId="1866B4E4" w14:textId="77777777">
      <w:pPr>
        <w:widowControl w:val="0"/>
        <w:spacing w:after="0" w:line="240" w:lineRule="auto"/>
        <w:rPr>
          <w:rFonts w:ascii="Arial" w:hAnsi="Arial" w:eastAsia="Times New Roman" w:cs="Arial"/>
          <w:bCs/>
          <w:snapToGrid w:val="0"/>
          <w:sz w:val="24"/>
          <w:szCs w:val="24"/>
        </w:rPr>
      </w:pPr>
    </w:p>
    <w:p w:rsidRPr="00EC34D5" w:rsidR="005E380B" w:rsidP="005E380B" w:rsidRDefault="005E380B" w14:paraId="37363BDC" w14:textId="01680CC8">
      <w:pPr>
        <w:widowControl w:val="0"/>
        <w:spacing w:after="0" w:line="240" w:lineRule="auto"/>
        <w:rPr>
          <w:rFonts w:ascii="Arial" w:hAnsi="Arial" w:eastAsia="Times New Roman" w:cs="Arial"/>
          <w:bCs/>
          <w:snapToGrid w:val="0"/>
          <w:sz w:val="24"/>
          <w:szCs w:val="24"/>
        </w:rPr>
      </w:pPr>
      <w:r w:rsidRPr="00EC34D5">
        <w:rPr>
          <w:rFonts w:ascii="Arial" w:hAnsi="Arial" w:eastAsia="Times New Roman" w:cs="Arial"/>
          <w:bCs/>
          <w:snapToGrid w:val="0"/>
          <w:sz w:val="24"/>
          <w:szCs w:val="24"/>
        </w:rPr>
        <w:t>Chairman declared the meeting adjourned at 5:</w:t>
      </w:r>
      <w:r>
        <w:rPr>
          <w:rFonts w:ascii="Arial" w:hAnsi="Arial" w:eastAsia="Times New Roman" w:cs="Arial"/>
          <w:bCs/>
          <w:snapToGrid w:val="0"/>
          <w:sz w:val="24"/>
          <w:szCs w:val="24"/>
        </w:rPr>
        <w:t>36</w:t>
      </w:r>
      <w:r>
        <w:rPr>
          <w:rFonts w:ascii="Arial" w:hAnsi="Arial" w:eastAsia="Times New Roman" w:cs="Arial"/>
          <w:bCs/>
          <w:snapToGrid w:val="0"/>
          <w:sz w:val="24"/>
          <w:szCs w:val="24"/>
        </w:rPr>
        <w:t xml:space="preserve"> </w:t>
      </w:r>
      <w:r w:rsidRPr="00EC34D5">
        <w:rPr>
          <w:rFonts w:ascii="Arial" w:hAnsi="Arial" w:eastAsia="Times New Roman" w:cs="Arial"/>
          <w:bCs/>
          <w:snapToGrid w:val="0"/>
          <w:sz w:val="24"/>
          <w:szCs w:val="24"/>
        </w:rPr>
        <w:t>p.m.</w:t>
      </w:r>
    </w:p>
    <w:p w:rsidR="005E380B" w:rsidP="005E380B" w:rsidRDefault="005E380B" w14:paraId="36A34721" w14:textId="77777777">
      <w:pPr>
        <w:widowControl w:val="0"/>
        <w:spacing w:after="0" w:line="240" w:lineRule="auto"/>
        <w:rPr>
          <w:rFonts w:ascii="Arial" w:hAnsi="Arial" w:eastAsia="Times New Roman" w:cs="Arial"/>
          <w:sz w:val="24"/>
          <w:szCs w:val="24"/>
        </w:rPr>
      </w:pPr>
    </w:p>
    <w:p w:rsidRPr="00F4781B" w:rsidR="005E380B" w:rsidP="005E380B" w:rsidRDefault="005E380B" w14:paraId="30EC9F85"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005E380B" w:rsidP="005E380B" w:rsidRDefault="005E380B" w14:paraId="00B085B1"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5E380B" w:rsidP="005E380B" w:rsidRDefault="005E380B" w14:paraId="0F0578A6" w14:textId="77777777"/>
    <w:p w:rsidR="005E380B" w:rsidP="005E380B" w:rsidRDefault="005E380B" w14:paraId="5FF22543" w14:textId="77777777"/>
    <w:p w:rsidR="005E380B" w:rsidP="005E380B" w:rsidRDefault="005E380B" w14:paraId="678C6014" w14:textId="77777777"/>
    <w:p w:rsidR="005E380B" w:rsidRDefault="005E380B" w14:paraId="5014569E" w14:textId="77777777"/>
    <w:sectPr w:rsidR="005E380B" w:rsidSect="005E380B">
      <w:pgSz w:w="12240" w:h="15840" w:orient="portrait"/>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2AD3A89"/>
    <w:multiLevelType w:val="hybridMultilevel"/>
    <w:tmpl w:val="74F684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2879737">
    <w:abstractNumId w:val="0"/>
  </w:num>
  <w:num w:numId="2" w16cid:durableId="1463659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80B"/>
    <w:rsid w:val="005E380B"/>
    <w:rsid w:val="1E479995"/>
    <w:rsid w:val="57187F53"/>
    <w:rsid w:val="65C858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64FD0"/>
  <w15:chartTrackingRefBased/>
  <w15:docId w15:val="{70BE7BEA-9B82-4D68-8884-11356D0D3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E380B"/>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E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FB94E15-E085-4803-9659-EFE0918FF154}"/>
</file>

<file path=customXml/itemProps2.xml><?xml version="1.0" encoding="utf-8"?>
<ds:datastoreItem xmlns:ds="http://schemas.openxmlformats.org/officeDocument/2006/customXml" ds:itemID="{12BA62DF-1175-4C11-8771-C3B867C4E6C1}"/>
</file>

<file path=customXml/itemProps3.xml><?xml version="1.0" encoding="utf-8"?>
<ds:datastoreItem xmlns:ds="http://schemas.openxmlformats.org/officeDocument/2006/customXml" ds:itemID="{B41C0E17-EF6C-409B-BB20-565E0EFB6BD7}"/>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2024-02-29T13:30:00Z</dcterms:created>
  <dcterms:modified xsi:type="dcterms:W3CDTF">2024-03-01T18:43:33Z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