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A472A" w14:textId="77777777" w:rsidR="00764936" w:rsidRPr="00AD0FE1" w:rsidRDefault="00764936" w:rsidP="00764936">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AB8D460" w14:textId="77777777" w:rsidR="00764936" w:rsidRPr="00AD0FE1" w:rsidRDefault="00764936" w:rsidP="00764936">
      <w:pPr>
        <w:autoSpaceDE w:val="0"/>
        <w:autoSpaceDN w:val="0"/>
        <w:adjustRightInd w:val="0"/>
        <w:spacing w:after="0" w:line="240" w:lineRule="auto"/>
        <w:jc w:val="both"/>
        <w:rPr>
          <w:rFonts w:ascii="Calibri" w:hAnsi="Calibri" w:cs="Calibri"/>
          <w:color w:val="FF0000"/>
          <w:kern w:val="0"/>
          <w:sz w:val="16"/>
          <w:szCs w:val="16"/>
          <w14:ligatures w14:val="none"/>
        </w:rPr>
      </w:pPr>
    </w:p>
    <w:p w14:paraId="3FB8309B" w14:textId="77777777" w:rsidR="00764936" w:rsidRDefault="00764936" w:rsidP="00764936">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82D79F6" w14:textId="77777777" w:rsidR="00764936" w:rsidRDefault="00764936" w:rsidP="00764936">
      <w:pPr>
        <w:spacing w:after="0"/>
        <w:jc w:val="center"/>
        <w:rPr>
          <w:rFonts w:ascii="Arial" w:hAnsi="Arial" w:cs="Arial"/>
          <w:b/>
          <w:bCs/>
          <w:kern w:val="0"/>
          <w:sz w:val="24"/>
          <w:szCs w:val="24"/>
          <w14:ligatures w14:val="none"/>
        </w:rPr>
      </w:pPr>
    </w:p>
    <w:p w14:paraId="23AC8911" w14:textId="77777777" w:rsidR="00764936" w:rsidRPr="00AD0FE1" w:rsidRDefault="00764936" w:rsidP="0076493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2D131B95" w14:textId="77777777" w:rsidR="00764936" w:rsidRPr="00AD0FE1" w:rsidRDefault="00764936" w:rsidP="0076493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5115E4C4" w14:textId="47123DC4" w:rsidR="00764936" w:rsidRPr="00AD0FE1" w:rsidRDefault="00764936" w:rsidP="0076493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FEBRUARY 6, </w:t>
      </w:r>
      <w:r w:rsidRPr="00AD0FE1">
        <w:rPr>
          <w:rFonts w:ascii="Arial" w:hAnsi="Arial" w:cs="Arial"/>
          <w:b/>
          <w:bCs/>
          <w:kern w:val="0"/>
          <w:sz w:val="24"/>
          <w:szCs w:val="24"/>
          <w14:ligatures w14:val="none"/>
        </w:rPr>
        <w:t>202</w:t>
      </w:r>
      <w:r>
        <w:rPr>
          <w:rFonts w:ascii="Arial" w:hAnsi="Arial" w:cs="Arial"/>
          <w:b/>
          <w:bCs/>
          <w:kern w:val="0"/>
          <w:sz w:val="24"/>
          <w:szCs w:val="24"/>
          <w14:ligatures w14:val="none"/>
        </w:rPr>
        <w:t>4</w:t>
      </w:r>
      <w:r w:rsidRPr="00AD0FE1">
        <w:rPr>
          <w:rFonts w:ascii="Arial" w:hAnsi="Arial" w:cs="Arial"/>
          <w:b/>
          <w:bCs/>
          <w:kern w:val="0"/>
          <w:sz w:val="24"/>
          <w:szCs w:val="24"/>
          <w14:ligatures w14:val="none"/>
        </w:rPr>
        <w:t>, 5:30 P.M.</w:t>
      </w:r>
    </w:p>
    <w:p w14:paraId="4FF6118A" w14:textId="77777777" w:rsidR="00764936" w:rsidRPr="00AD0FE1" w:rsidRDefault="00764936" w:rsidP="00764936">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2E0BA8E9" w14:textId="77777777" w:rsidR="00764936" w:rsidRPr="00AD0FE1" w:rsidRDefault="00764936" w:rsidP="00764936">
      <w:pPr>
        <w:spacing w:after="0"/>
        <w:jc w:val="center"/>
        <w:rPr>
          <w:rFonts w:ascii="Arial" w:hAnsi="Arial" w:cs="Arial"/>
          <w:b/>
          <w:bCs/>
          <w:kern w:val="0"/>
          <w:sz w:val="16"/>
          <w:szCs w:val="16"/>
          <w14:ligatures w14:val="none"/>
        </w:rPr>
      </w:pPr>
    </w:p>
    <w:p w14:paraId="105BBAF4" w14:textId="77777777" w:rsidR="00764936" w:rsidRPr="00A65AD9" w:rsidRDefault="00764936" w:rsidP="00764936">
      <w:pPr>
        <w:spacing w:after="0"/>
        <w:jc w:val="center"/>
        <w:rPr>
          <w:rFonts w:ascii="Arial" w:hAnsi="Arial" w:cs="Arial"/>
          <w:b/>
          <w:bCs/>
          <w:kern w:val="0"/>
          <w:sz w:val="24"/>
          <w:szCs w:val="24"/>
          <w14:ligatures w14:val="none"/>
        </w:rPr>
      </w:pPr>
      <w:r w:rsidRPr="00A65AD9">
        <w:rPr>
          <w:rFonts w:ascii="Arial" w:hAnsi="Arial" w:cs="Arial"/>
          <w:b/>
          <w:bCs/>
          <w:kern w:val="0"/>
          <w:sz w:val="24"/>
          <w:szCs w:val="24"/>
          <w14:ligatures w14:val="none"/>
        </w:rPr>
        <w:t>AGENDA</w:t>
      </w:r>
    </w:p>
    <w:p w14:paraId="2A1FE0FC" w14:textId="77777777" w:rsidR="00764936" w:rsidRPr="00407E98" w:rsidRDefault="00764936" w:rsidP="00764936">
      <w:pPr>
        <w:spacing w:after="0"/>
        <w:jc w:val="center"/>
        <w:rPr>
          <w:rFonts w:ascii="Arial" w:hAnsi="Arial" w:cs="Arial"/>
          <w:b/>
          <w:bCs/>
          <w:kern w:val="0"/>
          <w14:ligatures w14:val="none"/>
        </w:rPr>
      </w:pPr>
    </w:p>
    <w:p w14:paraId="2406DBD2" w14:textId="77777777" w:rsidR="00764936" w:rsidRPr="004F545F"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14:paraId="362BCA93" w14:textId="77777777" w:rsidR="00764936" w:rsidRPr="0069723F" w:rsidRDefault="00764936" w:rsidP="00764936">
      <w:pPr>
        <w:spacing w:line="192" w:lineRule="auto"/>
        <w:ind w:left="720"/>
        <w:contextualSpacing/>
        <w:jc w:val="both"/>
        <w:rPr>
          <w:rFonts w:ascii="Arial" w:hAnsi="Arial" w:cs="Arial"/>
          <w:kern w:val="0"/>
          <w:sz w:val="16"/>
          <w:szCs w:val="16"/>
          <w14:ligatures w14:val="none"/>
        </w:rPr>
      </w:pPr>
    </w:p>
    <w:p w14:paraId="49074796" w14:textId="2FDCD072" w:rsidR="00764936" w:rsidRPr="004F545F" w:rsidRDefault="00975F22" w:rsidP="00764936">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Dan Day, Sheriff</w:t>
      </w:r>
      <w:r w:rsidR="009E4EDB">
        <w:rPr>
          <w:rFonts w:ascii="Arial" w:hAnsi="Arial" w:cs="Arial"/>
          <w:kern w:val="0"/>
          <w:sz w:val="24"/>
          <w:szCs w:val="24"/>
          <w14:ligatures w14:val="none"/>
        </w:rPr>
        <w:t xml:space="preserve">, </w:t>
      </w:r>
      <w:r w:rsidR="00764936" w:rsidRPr="004F545F">
        <w:rPr>
          <w:rFonts w:ascii="Arial" w:hAnsi="Arial" w:cs="Arial"/>
          <w:kern w:val="0"/>
          <w:sz w:val="24"/>
          <w:szCs w:val="24"/>
          <w14:ligatures w14:val="none"/>
        </w:rPr>
        <w:t>Prayer</w:t>
      </w:r>
    </w:p>
    <w:p w14:paraId="37522BB2" w14:textId="77777777" w:rsidR="00764936" w:rsidRPr="004F545F" w:rsidRDefault="00764936" w:rsidP="00764936">
      <w:pPr>
        <w:spacing w:line="192" w:lineRule="auto"/>
        <w:ind w:firstLine="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 American</w:t>
      </w:r>
      <w:r w:rsidRPr="004F545F">
        <w:rPr>
          <w:rFonts w:ascii="Arial" w:hAnsi="Arial" w:cs="Arial"/>
          <w:kern w:val="0"/>
          <w:sz w:val="24"/>
          <w:szCs w:val="24"/>
          <w14:ligatures w14:val="none"/>
        </w:rPr>
        <w:t xml:space="preserve"> Legion Post 41</w:t>
      </w:r>
    </w:p>
    <w:p w14:paraId="66631C36" w14:textId="77777777" w:rsidR="00764936" w:rsidRPr="004F545F" w:rsidRDefault="00764936" w:rsidP="00764936">
      <w:pPr>
        <w:spacing w:line="192" w:lineRule="auto"/>
        <w:ind w:left="720"/>
        <w:contextualSpacing/>
        <w:jc w:val="both"/>
        <w:rPr>
          <w:rFonts w:ascii="Arial" w:hAnsi="Arial" w:cs="Arial"/>
          <w:kern w:val="0"/>
          <w:sz w:val="24"/>
          <w:szCs w:val="24"/>
          <w14:ligatures w14:val="none"/>
        </w:rPr>
      </w:pPr>
    </w:p>
    <w:p w14:paraId="033E2793" w14:textId="77777777" w:rsidR="00764936" w:rsidRPr="004F545F"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14:paraId="0280F1B9" w14:textId="77777777" w:rsidR="00764936" w:rsidRPr="004F545F" w:rsidRDefault="00764936" w:rsidP="00764936">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C5E5FB" w14:textId="77777777" w:rsidR="00764936" w:rsidRPr="004F545F" w:rsidRDefault="00764936" w:rsidP="00764936">
      <w:pPr>
        <w:spacing w:after="0" w:line="192" w:lineRule="auto"/>
        <w:jc w:val="both"/>
        <w:rPr>
          <w:rFonts w:ascii="Arial" w:hAnsi="Arial" w:cs="Arial"/>
          <w:kern w:val="0"/>
          <w:sz w:val="24"/>
          <w:szCs w:val="24"/>
          <w14:ligatures w14:val="none"/>
        </w:rPr>
      </w:pPr>
    </w:p>
    <w:p w14:paraId="6E149941" w14:textId="4F0AE610" w:rsidR="00764936" w:rsidRPr="004F545F" w:rsidRDefault="00764936" w:rsidP="00764936">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Minutes of the </w:t>
      </w:r>
      <w:r>
        <w:rPr>
          <w:rFonts w:ascii="Arial" w:hAnsi="Arial" w:cs="Arial"/>
          <w:kern w:val="0"/>
          <w:sz w:val="24"/>
          <w:szCs w:val="24"/>
          <w14:ligatures w14:val="none"/>
        </w:rPr>
        <w:t>January 2</w:t>
      </w:r>
      <w:r w:rsidRPr="004F545F">
        <w:rPr>
          <w:rFonts w:ascii="Arial" w:hAnsi="Arial" w:cs="Arial"/>
          <w:kern w:val="0"/>
          <w:sz w:val="24"/>
          <w:szCs w:val="24"/>
          <w14:ligatures w14:val="none"/>
        </w:rPr>
        <w:t>, 202</w:t>
      </w:r>
      <w:r w:rsidR="00B72BE3">
        <w:rPr>
          <w:rFonts w:ascii="Arial" w:hAnsi="Arial" w:cs="Arial"/>
          <w:kern w:val="0"/>
          <w:sz w:val="24"/>
          <w:szCs w:val="24"/>
          <w14:ligatures w14:val="none"/>
        </w:rPr>
        <w:t>4</w:t>
      </w:r>
    </w:p>
    <w:p w14:paraId="27484B53" w14:textId="77777777" w:rsidR="00764936" w:rsidRPr="004F545F" w:rsidRDefault="00764936" w:rsidP="00764936">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Claims</w:t>
      </w:r>
    </w:p>
    <w:p w14:paraId="1B7E7A9C" w14:textId="5D1E8FE0" w:rsidR="00764936" w:rsidRPr="004F545F" w:rsidRDefault="00764936" w:rsidP="00764936">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12</w:t>
      </w:r>
      <w:r w:rsidRPr="004F545F">
        <w:rPr>
          <w:rFonts w:ascii="Arial" w:hAnsi="Arial" w:cs="Arial"/>
          <w:kern w:val="0"/>
          <w:sz w:val="24"/>
          <w:szCs w:val="24"/>
          <w14:ligatures w14:val="none"/>
        </w:rPr>
        <w:t>/3</w:t>
      </w:r>
      <w:r>
        <w:rPr>
          <w:rFonts w:ascii="Arial" w:hAnsi="Arial" w:cs="Arial"/>
          <w:kern w:val="0"/>
          <w:sz w:val="24"/>
          <w:szCs w:val="24"/>
          <w14:ligatures w14:val="none"/>
        </w:rPr>
        <w:t>1</w:t>
      </w:r>
      <w:r w:rsidRPr="004F545F">
        <w:rPr>
          <w:rFonts w:ascii="Arial" w:hAnsi="Arial" w:cs="Arial"/>
          <w:kern w:val="0"/>
          <w:sz w:val="24"/>
          <w:szCs w:val="24"/>
          <w14:ligatures w14:val="none"/>
        </w:rPr>
        <w:t>/2023.</w:t>
      </w:r>
    </w:p>
    <w:p w14:paraId="5E3262C6" w14:textId="77777777" w:rsidR="00764936" w:rsidRPr="004F545F" w:rsidRDefault="00764936" w:rsidP="00764936">
      <w:pPr>
        <w:spacing w:after="0" w:line="192" w:lineRule="auto"/>
        <w:ind w:left="1080"/>
        <w:contextualSpacing/>
        <w:jc w:val="both"/>
        <w:rPr>
          <w:rFonts w:ascii="Arial" w:hAnsi="Arial" w:cs="Arial"/>
          <w:kern w:val="0"/>
          <w:sz w:val="24"/>
          <w:szCs w:val="24"/>
          <w14:ligatures w14:val="none"/>
        </w:rPr>
      </w:pPr>
    </w:p>
    <w:p w14:paraId="4E04374C" w14:textId="77777777" w:rsidR="00764936" w:rsidRPr="004F545F" w:rsidRDefault="00764936" w:rsidP="00764936">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14:paraId="12CA31A2" w14:textId="77777777" w:rsidR="00764936" w:rsidRDefault="00764936" w:rsidP="00764936">
      <w:pPr>
        <w:spacing w:after="0" w:line="192" w:lineRule="auto"/>
        <w:contextualSpacing/>
        <w:jc w:val="both"/>
        <w:rPr>
          <w:rFonts w:ascii="Arial" w:hAnsi="Arial" w:cs="Arial"/>
          <w:sz w:val="24"/>
          <w:szCs w:val="24"/>
        </w:rPr>
      </w:pPr>
    </w:p>
    <w:p w14:paraId="71DED137" w14:textId="3B4BD8DF" w:rsidR="00764936" w:rsidRDefault="00764936" w:rsidP="00764936">
      <w:pPr>
        <w:ind w:left="1080" w:hanging="360"/>
        <w:jc w:val="both"/>
        <w:rPr>
          <w:rFonts w:ascii="Arial" w:eastAsia="Arial" w:hAnsi="Arial" w:cs="Arial"/>
          <w:color w:val="000000" w:themeColor="text1"/>
          <w:sz w:val="24"/>
          <w:szCs w:val="24"/>
        </w:rPr>
      </w:pPr>
      <w:r w:rsidRPr="2C76F5C4">
        <w:rPr>
          <w:rFonts w:ascii="Arial" w:hAnsi="Arial" w:cs="Arial"/>
          <w:sz w:val="24"/>
          <w:szCs w:val="24"/>
        </w:rPr>
        <w:t xml:space="preserve">A. </w:t>
      </w:r>
      <w:r w:rsidR="395D6652" w:rsidRPr="2C76F5C4">
        <w:rPr>
          <w:rFonts w:ascii="Arial" w:hAnsi="Arial" w:cs="Arial"/>
          <w:sz w:val="24"/>
          <w:szCs w:val="24"/>
        </w:rPr>
        <w:t>Request for Executive Session</w:t>
      </w:r>
      <w:r w:rsidR="00B259A3" w:rsidRPr="00B259A3">
        <w:rPr>
          <w:rFonts w:ascii="Arial" w:eastAsia="Arial" w:hAnsi="Arial" w:cs="Arial"/>
          <w:color w:val="000000" w:themeColor="text1"/>
          <w:sz w:val="24"/>
          <w:szCs w:val="24"/>
        </w:rPr>
        <w:t xml:space="preserve"> </w:t>
      </w:r>
      <w:r w:rsidR="00B259A3" w:rsidRPr="2C76F5C4">
        <w:rPr>
          <w:rFonts w:ascii="Arial" w:eastAsia="Arial" w:hAnsi="Arial" w:cs="Arial"/>
          <w:color w:val="000000" w:themeColor="text1"/>
          <w:sz w:val="24"/>
          <w:szCs w:val="24"/>
        </w:rPr>
        <w:t xml:space="preserve">for confidential communications with its attorney(s) concerning initiating legal proceedings regarding the Kissee (Washa) lawsuit, if the Trustees, with the advice of its attorney, determine that disclosure will seriously impair its ability to process the action in the public interest, pursuant to 25 </w:t>
      </w:r>
      <w:r w:rsidR="00B259A3" w:rsidRPr="2C76F5C4">
        <w:rPr>
          <w:rFonts w:ascii="Arial" w:eastAsia="Arial" w:hAnsi="Arial" w:cs="Arial"/>
          <w:i/>
          <w:iCs/>
          <w:color w:val="000000" w:themeColor="text1"/>
          <w:sz w:val="24"/>
          <w:szCs w:val="24"/>
        </w:rPr>
        <w:t>Oklahoma Statutes</w:t>
      </w:r>
      <w:r w:rsidR="00B259A3" w:rsidRPr="2C76F5C4">
        <w:rPr>
          <w:rFonts w:ascii="Arial" w:eastAsia="Arial" w:hAnsi="Arial" w:cs="Arial"/>
          <w:color w:val="000000" w:themeColor="text1"/>
          <w:sz w:val="24"/>
          <w:szCs w:val="24"/>
        </w:rPr>
        <w:t xml:space="preserve"> § 307.B.4 and A.G. Opinion 05-29</w:t>
      </w:r>
    </w:p>
    <w:p w14:paraId="2E129172" w14:textId="2FAE96D0" w:rsidR="395D6652" w:rsidRDefault="395D6652" w:rsidP="2C76F5C4">
      <w:pPr>
        <w:ind w:left="1080" w:hanging="360"/>
        <w:jc w:val="both"/>
        <w:rPr>
          <w:rFonts w:ascii="Arial" w:eastAsia="Arial" w:hAnsi="Arial" w:cs="Arial"/>
          <w:sz w:val="24"/>
          <w:szCs w:val="24"/>
        </w:rPr>
      </w:pPr>
      <w:r w:rsidRPr="2C76F5C4">
        <w:rPr>
          <w:rFonts w:ascii="Arial" w:hAnsi="Arial" w:cs="Arial"/>
          <w:sz w:val="24"/>
          <w:szCs w:val="24"/>
        </w:rPr>
        <w:t xml:space="preserve">B. Reconvene from Executive Session </w:t>
      </w:r>
    </w:p>
    <w:p w14:paraId="4AFF703D" w14:textId="5248CBBC" w:rsidR="395D6652" w:rsidRDefault="395D6652" w:rsidP="2C76F5C4">
      <w:pPr>
        <w:ind w:left="1080" w:hanging="360"/>
        <w:jc w:val="both"/>
        <w:rPr>
          <w:rFonts w:ascii="Arial" w:hAnsi="Arial" w:cs="Arial"/>
          <w:sz w:val="24"/>
          <w:szCs w:val="24"/>
        </w:rPr>
      </w:pPr>
      <w:r w:rsidRPr="2C76F5C4">
        <w:rPr>
          <w:rFonts w:ascii="Arial" w:hAnsi="Arial" w:cs="Arial"/>
          <w:sz w:val="24"/>
          <w:szCs w:val="24"/>
        </w:rPr>
        <w:t>C.  Any Action(s) Resulting from Executive Session</w:t>
      </w:r>
    </w:p>
    <w:p w14:paraId="6EE2AB8B" w14:textId="77777777" w:rsidR="00764936" w:rsidRPr="004F545F" w:rsidRDefault="00764936" w:rsidP="00764936">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NEW BUSINESS (If any, pursuant to Section 311.9 of the Oklahoma Open Meeting Act.)</w:t>
      </w:r>
    </w:p>
    <w:p w14:paraId="08DBDAC0" w14:textId="77777777" w:rsidR="00764936" w:rsidRPr="004F545F" w:rsidRDefault="00764936" w:rsidP="00764936">
      <w:pPr>
        <w:spacing w:line="192" w:lineRule="auto"/>
        <w:ind w:left="720"/>
        <w:contextualSpacing/>
        <w:jc w:val="both"/>
        <w:rPr>
          <w:rFonts w:ascii="Arial" w:hAnsi="Arial" w:cs="Arial"/>
          <w:kern w:val="0"/>
          <w:sz w:val="24"/>
          <w:szCs w:val="24"/>
          <w14:ligatures w14:val="none"/>
        </w:rPr>
      </w:pPr>
    </w:p>
    <w:p w14:paraId="7563B6E9" w14:textId="77777777" w:rsidR="00764936" w:rsidRPr="004F545F"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COUNCIL COMMENTS</w:t>
      </w:r>
    </w:p>
    <w:p w14:paraId="0D6D0D92" w14:textId="77777777" w:rsidR="00764936" w:rsidRPr="004F545F" w:rsidRDefault="00764936" w:rsidP="00764936">
      <w:pPr>
        <w:spacing w:line="192" w:lineRule="auto"/>
        <w:ind w:left="720"/>
        <w:contextualSpacing/>
        <w:jc w:val="both"/>
        <w:rPr>
          <w:rFonts w:ascii="Arial" w:hAnsi="Arial" w:cs="Arial"/>
          <w:kern w:val="0"/>
          <w:sz w:val="24"/>
          <w:szCs w:val="24"/>
          <w14:ligatures w14:val="none"/>
        </w:rPr>
      </w:pPr>
    </w:p>
    <w:p w14:paraId="2BAE5682" w14:textId="77777777" w:rsidR="00764936" w:rsidRPr="004F545F"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CITY MANAGER’S COMMENTS</w:t>
      </w:r>
    </w:p>
    <w:p w14:paraId="5A39831B" w14:textId="77777777" w:rsidR="00764936" w:rsidRPr="004F545F" w:rsidRDefault="00764936" w:rsidP="00764936">
      <w:pPr>
        <w:spacing w:line="192" w:lineRule="auto"/>
        <w:ind w:left="720"/>
        <w:contextualSpacing/>
        <w:jc w:val="both"/>
        <w:rPr>
          <w:rFonts w:ascii="Arial" w:hAnsi="Arial" w:cs="Arial"/>
          <w:kern w:val="0"/>
          <w:sz w:val="24"/>
          <w:szCs w:val="24"/>
          <w14:ligatures w14:val="none"/>
        </w:rPr>
      </w:pPr>
    </w:p>
    <w:p w14:paraId="6B678064" w14:textId="77777777" w:rsidR="00764936" w:rsidRPr="004F545F"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AUDIENCE PARTICIPATION (According to Audience Participation Decorum Guidelines at Clinton City Council Public Meetings effective: 2/14/2017)</w:t>
      </w:r>
    </w:p>
    <w:p w14:paraId="7CB57782" w14:textId="77777777" w:rsidR="00764936" w:rsidRPr="008F1CC0" w:rsidRDefault="00764936" w:rsidP="00764936">
      <w:pPr>
        <w:spacing w:line="192" w:lineRule="auto"/>
        <w:ind w:left="720"/>
        <w:contextualSpacing/>
        <w:jc w:val="both"/>
        <w:rPr>
          <w:rFonts w:ascii="Arial" w:hAnsi="Arial" w:cs="Arial"/>
          <w:kern w:val="0"/>
          <w:sz w:val="16"/>
          <w:szCs w:val="16"/>
          <w14:ligatures w14:val="none"/>
        </w:rPr>
      </w:pPr>
    </w:p>
    <w:p w14:paraId="58B6A7BE" w14:textId="77777777" w:rsidR="00764936" w:rsidRDefault="00764936" w:rsidP="00764936">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ADJOURN</w:t>
      </w:r>
    </w:p>
    <w:p w14:paraId="2E22B6E8" w14:textId="77777777" w:rsidR="00746F69" w:rsidRDefault="00746F69" w:rsidP="00764936">
      <w:pPr>
        <w:tabs>
          <w:tab w:val="left" w:pos="360"/>
        </w:tabs>
        <w:ind w:left="360"/>
        <w:contextualSpacing/>
        <w:jc w:val="both"/>
        <w:rPr>
          <w:rFonts w:ascii="Arial" w:hAnsi="Arial" w:cs="Arial"/>
          <w:kern w:val="0"/>
          <w:sz w:val="24"/>
          <w:szCs w:val="24"/>
          <w14:ligatures w14:val="none"/>
        </w:rPr>
      </w:pPr>
    </w:p>
    <w:p w14:paraId="3624CC8B" w14:textId="173A2ED1" w:rsidR="00764936" w:rsidRDefault="00764936" w:rsidP="00764936">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Filed this </w:t>
      </w:r>
      <w:r>
        <w:rPr>
          <w:rFonts w:ascii="Arial" w:hAnsi="Arial" w:cs="Arial"/>
          <w:kern w:val="0"/>
          <w:sz w:val="24"/>
          <w:szCs w:val="24"/>
          <w14:ligatures w14:val="none"/>
        </w:rPr>
        <w:t>2</w:t>
      </w:r>
      <w:r w:rsidRPr="00764936">
        <w:rPr>
          <w:rFonts w:ascii="Arial" w:hAnsi="Arial" w:cs="Arial"/>
          <w:kern w:val="0"/>
          <w:sz w:val="24"/>
          <w:szCs w:val="24"/>
          <w:vertAlign w:val="superscript"/>
          <w14:ligatures w14:val="none"/>
        </w:rPr>
        <w:t>nd</w:t>
      </w:r>
      <w:r>
        <w:rPr>
          <w:rFonts w:ascii="Arial" w:hAnsi="Arial" w:cs="Arial"/>
          <w:kern w:val="0"/>
          <w:sz w:val="24"/>
          <w:szCs w:val="24"/>
          <w14:ligatures w14:val="none"/>
        </w:rPr>
        <w:t xml:space="preserve"> </w:t>
      </w:r>
      <w:r w:rsidRPr="004F545F">
        <w:rPr>
          <w:rFonts w:ascii="Arial" w:hAnsi="Arial" w:cs="Arial"/>
          <w:kern w:val="0"/>
          <w:sz w:val="24"/>
          <w:szCs w:val="24"/>
          <w14:ligatures w14:val="none"/>
        </w:rPr>
        <w:t xml:space="preserve">Day of </w:t>
      </w:r>
      <w:r>
        <w:rPr>
          <w:rFonts w:ascii="Arial" w:hAnsi="Arial" w:cs="Arial"/>
          <w:kern w:val="0"/>
          <w:sz w:val="24"/>
          <w:szCs w:val="24"/>
          <w14:ligatures w14:val="none"/>
        </w:rPr>
        <w:t xml:space="preserve">February </w:t>
      </w:r>
      <w:r w:rsidRPr="004F545F">
        <w:rPr>
          <w:rFonts w:ascii="Arial" w:hAnsi="Arial" w:cs="Arial"/>
          <w:kern w:val="0"/>
          <w:sz w:val="24"/>
          <w:szCs w:val="24"/>
          <w14:ligatures w14:val="none"/>
        </w:rPr>
        <w:t>202</w:t>
      </w:r>
      <w:r>
        <w:rPr>
          <w:rFonts w:ascii="Arial" w:hAnsi="Arial" w:cs="Arial"/>
          <w:kern w:val="0"/>
          <w:sz w:val="24"/>
          <w:szCs w:val="24"/>
          <w14:ligatures w14:val="none"/>
        </w:rPr>
        <w:t>4</w:t>
      </w:r>
      <w:r w:rsidRPr="004F545F">
        <w:rPr>
          <w:rFonts w:ascii="Arial" w:hAnsi="Arial" w:cs="Arial"/>
          <w:kern w:val="0"/>
          <w:sz w:val="24"/>
          <w:szCs w:val="24"/>
          <w14:ligatures w14:val="none"/>
        </w:rPr>
        <w:t xml:space="preserve">, posted on the bulletin board in the lobby of the Clinton City Hall </w:t>
      </w:r>
      <w:r>
        <w:rPr>
          <w:rFonts w:ascii="Arial" w:hAnsi="Arial" w:cs="Arial"/>
          <w:kern w:val="0"/>
          <w:sz w:val="24"/>
          <w:szCs w:val="24"/>
          <w14:ligatures w14:val="none"/>
        </w:rPr>
        <w:t>February 6</w:t>
      </w:r>
      <w:r w:rsidRPr="004F545F">
        <w:rPr>
          <w:rFonts w:ascii="Arial" w:hAnsi="Arial" w:cs="Arial"/>
          <w:kern w:val="0"/>
          <w:sz w:val="24"/>
          <w:szCs w:val="24"/>
          <w14:ligatures w14:val="none"/>
        </w:rPr>
        <w:t>, 202</w:t>
      </w:r>
      <w:r>
        <w:rPr>
          <w:rFonts w:ascii="Arial" w:hAnsi="Arial" w:cs="Arial"/>
          <w:kern w:val="0"/>
          <w:sz w:val="24"/>
          <w:szCs w:val="24"/>
          <w14:ligatures w14:val="none"/>
        </w:rPr>
        <w:t>4</w:t>
      </w:r>
      <w:r w:rsidRPr="004F545F">
        <w:rPr>
          <w:rFonts w:ascii="Arial" w:hAnsi="Arial" w:cs="Arial"/>
          <w:kern w:val="0"/>
          <w:sz w:val="24"/>
          <w:szCs w:val="24"/>
          <w14:ligatures w14:val="none"/>
        </w:rPr>
        <w:t xml:space="preserve">, at </w:t>
      </w:r>
      <w:r>
        <w:rPr>
          <w:rFonts w:ascii="Arial" w:hAnsi="Arial" w:cs="Arial"/>
          <w:kern w:val="0"/>
          <w:sz w:val="24"/>
          <w:szCs w:val="24"/>
          <w14:ligatures w14:val="none"/>
        </w:rPr>
        <w:t>4</w:t>
      </w:r>
      <w:r w:rsidRPr="004F545F">
        <w:rPr>
          <w:rFonts w:ascii="Arial" w:hAnsi="Arial" w:cs="Arial"/>
          <w:kern w:val="0"/>
          <w:sz w:val="24"/>
          <w:szCs w:val="24"/>
          <w14:ligatures w14:val="none"/>
        </w:rPr>
        <w:t>:</w:t>
      </w:r>
      <w:r>
        <w:rPr>
          <w:rFonts w:ascii="Arial" w:hAnsi="Arial" w:cs="Arial"/>
          <w:kern w:val="0"/>
          <w:sz w:val="24"/>
          <w:szCs w:val="24"/>
          <w14:ligatures w14:val="none"/>
        </w:rPr>
        <w:t>00</w:t>
      </w:r>
      <w:r w:rsidRPr="004F545F">
        <w:rPr>
          <w:rFonts w:ascii="Arial" w:hAnsi="Arial" w:cs="Arial"/>
          <w:kern w:val="0"/>
          <w:sz w:val="24"/>
          <w:szCs w:val="24"/>
          <w14:ligatures w14:val="none"/>
        </w:rPr>
        <w:t xml:space="preserve"> p.m.</w:t>
      </w:r>
    </w:p>
    <w:p w14:paraId="55D2AC1F" w14:textId="77777777" w:rsidR="00764936" w:rsidRPr="004F545F" w:rsidRDefault="00764936" w:rsidP="00764936">
      <w:pPr>
        <w:tabs>
          <w:tab w:val="left" w:pos="360"/>
        </w:tabs>
        <w:ind w:left="360"/>
        <w:contextualSpacing/>
        <w:jc w:val="both"/>
        <w:rPr>
          <w:rFonts w:ascii="Arial" w:hAnsi="Arial" w:cs="Arial"/>
          <w:kern w:val="0"/>
          <w:sz w:val="24"/>
          <w:szCs w:val="24"/>
          <w14:ligatures w14:val="none"/>
        </w:rPr>
      </w:pPr>
    </w:p>
    <w:p w14:paraId="6DA50E2B" w14:textId="242D68FA" w:rsidR="00764936" w:rsidRDefault="00764936" w:rsidP="00746F69">
      <w:pPr>
        <w:tabs>
          <w:tab w:val="left" w:pos="360"/>
        </w:tabs>
        <w:ind w:left="360"/>
        <w:contextualSpacing/>
        <w:jc w:val="both"/>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t>AMY E. JONES, CITY</w:t>
      </w:r>
    </w:p>
    <w:sectPr w:rsidR="00764936" w:rsidSect="00AE4B8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936"/>
    <w:rsid w:val="00746F69"/>
    <w:rsid w:val="00764936"/>
    <w:rsid w:val="00851D14"/>
    <w:rsid w:val="00975F22"/>
    <w:rsid w:val="009E4EDB"/>
    <w:rsid w:val="00AD0120"/>
    <w:rsid w:val="00AE4B82"/>
    <w:rsid w:val="00B259A3"/>
    <w:rsid w:val="00B72BE3"/>
    <w:rsid w:val="00D115A7"/>
    <w:rsid w:val="0D5F2164"/>
    <w:rsid w:val="104384BD"/>
    <w:rsid w:val="1A5E587E"/>
    <w:rsid w:val="1C135A35"/>
    <w:rsid w:val="261C8C70"/>
    <w:rsid w:val="2ADB2563"/>
    <w:rsid w:val="2C76F5C4"/>
    <w:rsid w:val="33D9FA3B"/>
    <w:rsid w:val="395D6652"/>
    <w:rsid w:val="409F54E6"/>
    <w:rsid w:val="4CBA4309"/>
    <w:rsid w:val="611ED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8136F"/>
  <w15:chartTrackingRefBased/>
  <w15:docId w15:val="{6B2C8238-20B9-4B9A-9424-81B594D47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9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F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3CF397-9673-4DAE-8C66-A1B7F093287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394A5A3-4408-4795-A1C2-AF37516302B1}">
  <ds:schemaRefs>
    <ds:schemaRef ds:uri="http://schemas.microsoft.com/sharepoint/v3/contenttype/forms"/>
  </ds:schemaRefs>
</ds:datastoreItem>
</file>

<file path=customXml/itemProps3.xml><?xml version="1.0" encoding="utf-8"?>
<ds:datastoreItem xmlns:ds="http://schemas.openxmlformats.org/officeDocument/2006/customXml" ds:itemID="{8E82D83C-BDA7-4F64-A8D5-A8142E84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414</Words>
  <Characters>2117</Characters>
  <Application>Microsoft Office Word</Application>
  <DocSecurity>0</DocSecurity>
  <Lines>60</Lines>
  <Paragraphs>16</Paragraphs>
  <ScaleCrop>false</ScaleCrop>
  <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2024-01-30T16:50:00Z</dcterms:created>
  <dcterms:modified xsi:type="dcterms:W3CDTF">2024-02-02T19:34:00Z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