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861EF4" w:rsidR="00A96168" w:rsidP="00A96168" w:rsidRDefault="00A96168" w14:paraId="57C19001" w14:textId="2D8EAFFA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861EF4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MINUTES OF </w:t>
      </w:r>
      <w:r w:rsidR="00BE0564">
        <w:rPr>
          <w:rFonts w:ascii="Arial" w:hAnsi="Arial" w:eastAsia="Times New Roman" w:cs="Arial"/>
          <w:b/>
          <w:bCs/>
          <w:snapToGrid w:val="0"/>
          <w:sz w:val="24"/>
          <w:szCs w:val="24"/>
        </w:rPr>
        <w:t>PUBLIC WORKS</w:t>
      </w:r>
      <w:r w:rsidRPr="00861EF4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AUTHORITY MEETING</w:t>
      </w:r>
    </w:p>
    <w:p w:rsidRPr="00861EF4" w:rsidR="00A96168" w:rsidP="00A96168" w:rsidRDefault="00A96168" w14:paraId="37BE6E2D" w14:textId="628125F6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January 16</w:t>
      </w:r>
      <w:r w:rsidRPr="00861EF4">
        <w:rPr>
          <w:rFonts w:ascii="Arial" w:hAnsi="Arial" w:eastAsia="Times New Roman" w:cs="Arial"/>
          <w:b/>
          <w:bCs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4</w:t>
      </w:r>
    </w:p>
    <w:p w:rsidRPr="000E78EB" w:rsidR="00A96168" w:rsidP="00A96168" w:rsidRDefault="00A96168" w14:paraId="1F9578D6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snapToGrid w:val="0"/>
          <w:sz w:val="16"/>
          <w:szCs w:val="16"/>
        </w:rPr>
      </w:pPr>
    </w:p>
    <w:p w:rsidRPr="00861EF4" w:rsidR="00A96168" w:rsidP="00A96168" w:rsidRDefault="00A96168" w14:paraId="44495DF8" w14:textId="78DB9B68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861EF4">
        <w:rPr>
          <w:rFonts w:ascii="Arial" w:hAnsi="Arial" w:eastAsia="Times New Roman" w:cs="Arial"/>
          <w:snapToGrid w:val="0"/>
          <w:sz w:val="24"/>
          <w:szCs w:val="24"/>
        </w:rPr>
        <w:t xml:space="preserve">Minutes of the regular meeting of the Chairman and Trustees of the Clinton </w:t>
      </w:r>
      <w:r w:rsidR="00BE0564">
        <w:rPr>
          <w:rFonts w:ascii="Arial" w:hAnsi="Arial" w:eastAsia="Times New Roman" w:cs="Arial"/>
          <w:snapToGrid w:val="0"/>
          <w:sz w:val="24"/>
          <w:szCs w:val="24"/>
        </w:rPr>
        <w:t>Public Works</w:t>
      </w:r>
      <w:r w:rsidRPr="00861EF4">
        <w:rPr>
          <w:rFonts w:ascii="Arial" w:hAnsi="Arial" w:eastAsia="Times New Roman" w:cs="Arial"/>
          <w:snapToGrid w:val="0"/>
          <w:sz w:val="24"/>
          <w:szCs w:val="24"/>
        </w:rPr>
        <w:t xml:space="preserve"> Authority, City of Clinton, Oklahoma, Custer County, held in the City Council Room, City Hall on Tuesday, </w:t>
      </w:r>
      <w:r>
        <w:rPr>
          <w:rFonts w:ascii="Arial" w:hAnsi="Arial" w:eastAsia="Times New Roman" w:cs="Arial"/>
          <w:snapToGrid w:val="0"/>
          <w:sz w:val="24"/>
          <w:szCs w:val="24"/>
        </w:rPr>
        <w:t>January 16,</w:t>
      </w:r>
      <w:r w:rsidRPr="00861EF4">
        <w:rPr>
          <w:rFonts w:ascii="Arial" w:hAnsi="Arial" w:eastAsia="Times New Roman" w:cs="Arial"/>
          <w:snapToGrid w:val="0"/>
          <w:sz w:val="24"/>
          <w:szCs w:val="24"/>
        </w:rPr>
        <w:t xml:space="preserve"> 202</w:t>
      </w:r>
      <w:r>
        <w:rPr>
          <w:rFonts w:ascii="Arial" w:hAnsi="Arial" w:eastAsia="Times New Roman" w:cs="Arial"/>
          <w:snapToGrid w:val="0"/>
          <w:sz w:val="24"/>
          <w:szCs w:val="24"/>
        </w:rPr>
        <w:t>4</w:t>
      </w:r>
      <w:r w:rsidRPr="00861EF4">
        <w:rPr>
          <w:rFonts w:ascii="Arial" w:hAnsi="Arial" w:eastAsia="Times New Roman" w:cs="Arial"/>
          <w:snapToGrid w:val="0"/>
          <w:sz w:val="24"/>
          <w:szCs w:val="24"/>
        </w:rPr>
        <w:t xml:space="preserve">, at </w:t>
      </w:r>
      <w:r>
        <w:rPr>
          <w:rFonts w:ascii="Arial" w:hAnsi="Arial" w:eastAsia="Times New Roman" w:cs="Arial"/>
          <w:snapToGrid w:val="0"/>
          <w:sz w:val="24"/>
          <w:szCs w:val="24"/>
        </w:rPr>
        <w:t>5:30</w:t>
      </w:r>
      <w:r w:rsidRPr="00861EF4">
        <w:rPr>
          <w:rFonts w:ascii="Arial" w:hAnsi="Arial" w:eastAsia="Times New Roman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>
        <w:rPr>
          <w:rFonts w:ascii="Arial" w:hAnsi="Arial" w:eastAsia="Times New Roman" w:cs="Arial"/>
          <w:snapToGrid w:val="0"/>
          <w:sz w:val="24"/>
          <w:szCs w:val="24"/>
        </w:rPr>
        <w:t>January 11,</w:t>
      </w:r>
      <w:r w:rsidRPr="00861EF4">
        <w:rPr>
          <w:rFonts w:ascii="Arial" w:hAnsi="Arial" w:eastAsia="Times New Roman" w:cs="Arial"/>
          <w:snapToGrid w:val="0"/>
          <w:sz w:val="24"/>
          <w:szCs w:val="24"/>
        </w:rPr>
        <w:t xml:space="preserve"> 202</w:t>
      </w:r>
      <w:r>
        <w:rPr>
          <w:rFonts w:ascii="Arial" w:hAnsi="Arial" w:eastAsia="Times New Roman" w:cs="Arial"/>
          <w:snapToGrid w:val="0"/>
          <w:sz w:val="24"/>
          <w:szCs w:val="24"/>
        </w:rPr>
        <w:t>4,</w:t>
      </w:r>
      <w:r w:rsidRPr="00861EF4">
        <w:rPr>
          <w:rFonts w:ascii="Arial" w:hAnsi="Arial" w:eastAsia="Times New Roman" w:cs="Arial"/>
          <w:snapToGrid w:val="0"/>
          <w:sz w:val="24"/>
          <w:szCs w:val="24"/>
        </w:rPr>
        <w:t xml:space="preserve"> at </w:t>
      </w:r>
      <w:r>
        <w:rPr>
          <w:rFonts w:ascii="Arial" w:hAnsi="Arial" w:eastAsia="Times New Roman" w:cs="Arial"/>
          <w:snapToGrid w:val="0"/>
          <w:sz w:val="24"/>
          <w:szCs w:val="24"/>
        </w:rPr>
        <w:t>4:00</w:t>
      </w:r>
      <w:r w:rsidRPr="00861EF4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>
        <w:rPr>
          <w:rFonts w:ascii="Arial" w:hAnsi="Arial" w:eastAsia="Times New Roman" w:cs="Arial"/>
          <w:snapToGrid w:val="0"/>
          <w:sz w:val="24"/>
          <w:szCs w:val="24"/>
        </w:rPr>
        <w:t>p</w:t>
      </w:r>
      <w:r w:rsidRPr="00861EF4">
        <w:rPr>
          <w:rFonts w:ascii="Arial" w:hAnsi="Arial" w:eastAsia="Times New Roman" w:cs="Arial"/>
          <w:snapToGrid w:val="0"/>
          <w:sz w:val="24"/>
          <w:szCs w:val="24"/>
        </w:rPr>
        <w:t>.m.</w:t>
      </w:r>
    </w:p>
    <w:p w:rsidRPr="000E78EB" w:rsidR="00A96168" w:rsidP="00A96168" w:rsidRDefault="00A96168" w14:paraId="4DA6BDB9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16"/>
          <w:szCs w:val="16"/>
        </w:rPr>
      </w:pPr>
    </w:p>
    <w:p w:rsidRPr="0010411C" w:rsidR="00A96168" w:rsidP="00A96168" w:rsidRDefault="00A96168" w14:paraId="10C938C1" w14:textId="5C2A2721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0411C">
        <w:rPr>
          <w:rFonts w:ascii="Arial" w:hAnsi="Arial" w:eastAsia="Times New Roman" w:cs="Arial"/>
          <w:snapToGrid w:val="0"/>
          <w:sz w:val="24"/>
          <w:szCs w:val="24"/>
        </w:rPr>
        <w:t>Chairman David Berrong called the meeting to order at 5:</w:t>
      </w:r>
      <w:r>
        <w:rPr>
          <w:rFonts w:ascii="Arial" w:hAnsi="Arial" w:eastAsia="Times New Roman" w:cs="Arial"/>
          <w:snapToGrid w:val="0"/>
          <w:sz w:val="24"/>
          <w:szCs w:val="24"/>
        </w:rPr>
        <w:t>39</w:t>
      </w:r>
      <w:r w:rsidRPr="0010411C">
        <w:rPr>
          <w:rFonts w:ascii="Arial" w:hAnsi="Arial" w:eastAsia="Times New Roman" w:cs="Arial"/>
          <w:snapToGrid w:val="0"/>
          <w:sz w:val="24"/>
          <w:szCs w:val="24"/>
        </w:rPr>
        <w:t xml:space="preserve"> p.m. with the following present:</w:t>
      </w:r>
    </w:p>
    <w:p w:rsidRPr="0010411C" w:rsidR="00A96168" w:rsidP="00A96168" w:rsidRDefault="00A96168" w14:paraId="1292EFB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B16076" w:rsidR="00A96168" w:rsidP="00A96168" w:rsidRDefault="00A96168" w14:paraId="2A035B1C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B16076">
        <w:rPr>
          <w:rFonts w:ascii="Arial" w:hAnsi="Arial" w:eastAsia="Times New Roman" w:cs="Arial"/>
          <w:b/>
          <w:bCs/>
          <w:sz w:val="24"/>
          <w:szCs w:val="24"/>
        </w:rPr>
        <w:t>CHAIRMAN</w:t>
      </w:r>
      <w:r w:rsidRPr="00B16076">
        <w:rPr>
          <w:rFonts w:ascii="Arial" w:hAnsi="Arial" w:eastAsia="Times New Roman" w:cs="Arial"/>
          <w:sz w:val="24"/>
          <w:szCs w:val="24"/>
        </w:rPr>
        <w:t>: David Berrong</w:t>
      </w:r>
    </w:p>
    <w:p w:rsidRPr="00B16076" w:rsidR="00A96168" w:rsidP="00A96168" w:rsidRDefault="00A96168" w14:paraId="5DCAFEE9" w14:textId="333B3CD4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628497A4">
        <w:rPr>
          <w:rFonts w:ascii="Arial" w:hAnsi="Arial" w:eastAsia="Times New Roman" w:cs="Arial"/>
          <w:b/>
          <w:bCs/>
          <w:sz w:val="24"/>
          <w:szCs w:val="24"/>
        </w:rPr>
        <w:t>TRUSTEES</w:t>
      </w:r>
      <w:r w:rsidRPr="628497A4">
        <w:rPr>
          <w:rFonts w:ascii="Arial" w:hAnsi="Arial" w:eastAsia="Times New Roman" w:cs="Arial"/>
          <w:sz w:val="24"/>
          <w:szCs w:val="24"/>
        </w:rPr>
        <w:t>: Stormie Hill, Arthur Lloyd</w:t>
      </w:r>
      <w:r>
        <w:rPr>
          <w:rFonts w:ascii="Arial" w:hAnsi="Arial" w:eastAsia="Times New Roman" w:cs="Arial"/>
          <w:sz w:val="24"/>
          <w:szCs w:val="24"/>
        </w:rPr>
        <w:t xml:space="preserve"> (absent) E</w:t>
      </w:r>
      <w:r w:rsidRPr="628497A4">
        <w:rPr>
          <w:rFonts w:ascii="Arial" w:hAnsi="Arial" w:eastAsia="Times New Roman" w:cs="Arial"/>
          <w:sz w:val="24"/>
          <w:szCs w:val="24"/>
        </w:rPr>
        <w:t>rnie Dowdell, Ernesto Villanueva</w:t>
      </w:r>
    </w:p>
    <w:p w:rsidRPr="00B16076" w:rsidR="00A96168" w:rsidP="00A96168" w:rsidRDefault="00A96168" w14:paraId="4FA22442" w14:textId="77777777">
      <w:pPr>
        <w:spacing w:after="0" w:line="240" w:lineRule="auto"/>
        <w:textAlignment w:val="baseline"/>
        <w:rPr>
          <w:rFonts w:ascii="Arial" w:hAnsi="Arial" w:eastAsia="Times New Roman" w:cs="Arial"/>
          <w:sz w:val="24"/>
          <w:szCs w:val="24"/>
        </w:rPr>
      </w:pPr>
      <w:r w:rsidRPr="628497A4">
        <w:rPr>
          <w:rFonts w:ascii="Arial" w:hAnsi="Arial" w:eastAsia="Times New Roman" w:cs="Arial"/>
          <w:b/>
          <w:bCs/>
          <w:sz w:val="24"/>
          <w:szCs w:val="24"/>
        </w:rPr>
        <w:t>MANAGER:</w:t>
      </w:r>
      <w:r w:rsidRPr="628497A4">
        <w:rPr>
          <w:rFonts w:ascii="Arial" w:hAnsi="Arial" w:eastAsia="Times New Roman" w:cs="Arial"/>
          <w:sz w:val="24"/>
          <w:szCs w:val="24"/>
        </w:rPr>
        <w:t xml:space="preserve"> Robert Johnston  </w:t>
      </w:r>
    </w:p>
    <w:p w:rsidRPr="00B16076" w:rsidR="00A96168" w:rsidP="00A96168" w:rsidRDefault="00A96168" w14:paraId="1A55DC3C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B16076">
        <w:rPr>
          <w:rFonts w:ascii="Arial" w:hAnsi="Arial" w:eastAsia="Times New Roman" w:cs="Arial"/>
          <w:b/>
          <w:bCs/>
          <w:sz w:val="24"/>
          <w:szCs w:val="24"/>
        </w:rPr>
        <w:t>CITY TREASURER</w:t>
      </w:r>
      <w:r w:rsidRPr="00B16076">
        <w:rPr>
          <w:rFonts w:ascii="Arial" w:hAnsi="Arial" w:eastAsia="Times New Roman" w:cs="Arial"/>
          <w:sz w:val="24"/>
          <w:szCs w:val="24"/>
        </w:rPr>
        <w:t>: Debra Blanchard </w:t>
      </w:r>
    </w:p>
    <w:p w:rsidRPr="00B16076" w:rsidR="00A96168" w:rsidP="00A96168" w:rsidRDefault="00A96168" w14:paraId="6AEE9E9E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B16076">
        <w:rPr>
          <w:rFonts w:ascii="Arial" w:hAnsi="Arial" w:eastAsia="Times New Roman" w:cs="Arial"/>
          <w:b/>
          <w:bCs/>
          <w:sz w:val="24"/>
          <w:szCs w:val="24"/>
        </w:rPr>
        <w:t>CITY ATTORNEY</w:t>
      </w:r>
      <w:r w:rsidRPr="00B16076">
        <w:rPr>
          <w:rFonts w:ascii="Arial" w:hAnsi="Arial" w:eastAsia="Times New Roman" w:cs="Arial"/>
          <w:sz w:val="24"/>
          <w:szCs w:val="24"/>
        </w:rPr>
        <w:t>: Ryan Meacham </w:t>
      </w:r>
    </w:p>
    <w:p w:rsidRPr="00B16076" w:rsidR="00A96168" w:rsidP="00A96168" w:rsidRDefault="00A96168" w14:paraId="5F4815C6" w14:textId="77777777">
      <w:pPr>
        <w:spacing w:after="0" w:line="240" w:lineRule="auto"/>
        <w:textAlignment w:val="baseline"/>
        <w:rPr>
          <w:rFonts w:ascii="Arial" w:hAnsi="Arial" w:eastAsia="Times New Roman" w:cs="Arial"/>
          <w:sz w:val="24"/>
          <w:szCs w:val="24"/>
        </w:rPr>
      </w:pPr>
      <w:r w:rsidRPr="00B16076">
        <w:rPr>
          <w:rFonts w:ascii="Arial" w:hAnsi="Arial" w:eastAsia="Times New Roman" w:cs="Arial"/>
          <w:b/>
          <w:bCs/>
          <w:sz w:val="24"/>
          <w:szCs w:val="24"/>
        </w:rPr>
        <w:t xml:space="preserve">CITY CLERK: </w:t>
      </w:r>
      <w:r w:rsidRPr="00B16076">
        <w:rPr>
          <w:rFonts w:ascii="Arial" w:hAnsi="Arial" w:eastAsia="Times New Roman" w:cs="Arial"/>
          <w:sz w:val="24"/>
          <w:szCs w:val="24"/>
        </w:rPr>
        <w:t>Amy Jones</w:t>
      </w:r>
    </w:p>
    <w:p w:rsidRPr="00B16076" w:rsidR="00A96168" w:rsidP="00A96168" w:rsidRDefault="00A96168" w14:paraId="6B7828DD" w14:textId="73C6CCCD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</w:rPr>
      </w:pPr>
      <w:r w:rsidRPr="00B16076">
        <w:rPr>
          <w:rFonts w:ascii="Arial" w:hAnsi="Arial" w:eastAsia="Times New Roman" w:cs="Arial"/>
          <w:b/>
          <w:bCs/>
          <w:sz w:val="24"/>
          <w:szCs w:val="24"/>
        </w:rPr>
        <w:t>NEWS MEDIA</w:t>
      </w:r>
      <w:r w:rsidRPr="00B16076">
        <w:rPr>
          <w:rFonts w:ascii="Arial" w:hAnsi="Arial" w:eastAsia="Times New Roman" w:cs="Arial"/>
          <w:sz w:val="24"/>
          <w:szCs w:val="24"/>
        </w:rPr>
        <w:t>: </w:t>
      </w:r>
      <w:r>
        <w:rPr>
          <w:rFonts w:ascii="Arial" w:hAnsi="Arial" w:eastAsia="Times New Roman" w:cs="Arial"/>
          <w:sz w:val="24"/>
          <w:szCs w:val="24"/>
        </w:rPr>
        <w:t>Sean Stephens</w:t>
      </w:r>
    </w:p>
    <w:p w:rsidRPr="00B16076" w:rsidR="00A96168" w:rsidP="00A96168" w:rsidRDefault="00A96168" w14:paraId="7BC4A19D" w14:textId="2240A22B">
      <w:pPr>
        <w:spacing w:after="0" w:line="240" w:lineRule="auto"/>
        <w:jc w:val="both"/>
        <w:textAlignment w:val="baseline"/>
        <w:rPr>
          <w:rFonts w:ascii="Arial" w:hAnsi="Arial" w:eastAsia="Times New Roman" w:cs="Arial"/>
          <w:sz w:val="24"/>
          <w:szCs w:val="24"/>
        </w:rPr>
      </w:pPr>
      <w:r w:rsidRPr="6D157A85" w:rsidR="00A96168">
        <w:rPr>
          <w:rFonts w:ascii="Arial" w:hAnsi="Arial" w:eastAsia="Times New Roman" w:cs="Arial"/>
          <w:b w:val="1"/>
          <w:bCs w:val="1"/>
          <w:sz w:val="24"/>
          <w:szCs w:val="24"/>
        </w:rPr>
        <w:t xml:space="preserve">OTHERS: </w:t>
      </w:r>
      <w:r w:rsidRPr="6D157A85" w:rsidR="00A96168">
        <w:rPr>
          <w:rFonts w:ascii="Arial" w:hAnsi="Arial" w:eastAsia="Times New Roman" w:cs="Arial"/>
          <w:sz w:val="24"/>
          <w:szCs w:val="24"/>
        </w:rPr>
        <w:t xml:space="preserve">Luis De la Torre, Shauna Hacker, Joshua McGuire, </w:t>
      </w:r>
      <w:r w:rsidRPr="6D157A85" w:rsidR="00A96168">
        <w:rPr>
          <w:rFonts w:ascii="Arial" w:hAnsi="Arial" w:eastAsia="Times New Roman" w:cs="Arial"/>
          <w:sz w:val="24"/>
          <w:szCs w:val="24"/>
        </w:rPr>
        <w:t>Gene McCullough</w:t>
      </w:r>
      <w:r w:rsidRPr="6D157A85" w:rsidR="00A96168">
        <w:rPr>
          <w:rFonts w:ascii="Arial" w:hAnsi="Arial" w:eastAsia="Times New Roman" w:cs="Arial"/>
          <w:sz w:val="24"/>
          <w:szCs w:val="24"/>
        </w:rPr>
        <w:t>,</w:t>
      </w:r>
      <w:r w:rsidRPr="6D157A85" w:rsidR="00A96168">
        <w:rPr>
          <w:rFonts w:ascii="Arial" w:hAnsi="Arial" w:eastAsia="Times New Roman" w:cs="Arial"/>
          <w:sz w:val="24"/>
          <w:szCs w:val="24"/>
        </w:rPr>
        <w:t xml:space="preserve"> Doug Greer, Narcy Smith, Kent </w:t>
      </w:r>
      <w:r w:rsidRPr="6D157A85" w:rsidR="7F93CE5F">
        <w:rPr>
          <w:rFonts w:ascii="Arial" w:hAnsi="Arial" w:eastAsia="Times New Roman" w:cs="Arial"/>
          <w:sz w:val="24"/>
          <w:szCs w:val="24"/>
        </w:rPr>
        <w:t>&amp; B</w:t>
      </w:r>
      <w:r w:rsidRPr="6D157A85" w:rsidR="00A96168">
        <w:rPr>
          <w:rFonts w:ascii="Arial" w:hAnsi="Arial" w:eastAsia="Times New Roman" w:cs="Arial"/>
          <w:sz w:val="24"/>
          <w:szCs w:val="24"/>
        </w:rPr>
        <w:t>eth Dewees, Mart</w:t>
      </w:r>
      <w:r w:rsidRPr="6D157A85" w:rsidR="0B0F7042">
        <w:rPr>
          <w:rFonts w:ascii="Arial" w:hAnsi="Arial" w:eastAsia="Times New Roman" w:cs="Arial"/>
          <w:sz w:val="24"/>
          <w:szCs w:val="24"/>
        </w:rPr>
        <w:t>ie Oyler</w:t>
      </w:r>
      <w:r w:rsidRPr="6D157A85" w:rsidR="00A96168">
        <w:rPr>
          <w:rFonts w:ascii="Arial" w:hAnsi="Arial" w:eastAsia="Times New Roman" w:cs="Arial"/>
          <w:sz w:val="24"/>
          <w:szCs w:val="24"/>
        </w:rPr>
        <w:t>, Dustin Fredrick,</w:t>
      </w:r>
      <w:r w:rsidRPr="6D157A85" w:rsidR="00A96168">
        <w:rPr>
          <w:rFonts w:ascii="Arial" w:hAnsi="Arial" w:eastAsia="Times New Roman" w:cs="Arial"/>
          <w:sz w:val="24"/>
          <w:szCs w:val="24"/>
        </w:rPr>
        <w:t xml:space="preserve"> and others.</w:t>
      </w:r>
    </w:p>
    <w:p w:rsidRPr="00B16076" w:rsidR="00A96168" w:rsidP="00A96168" w:rsidRDefault="00A96168" w14:paraId="417903A3" w14:textId="77777777">
      <w:pPr>
        <w:spacing w:after="0" w:line="240" w:lineRule="auto"/>
        <w:jc w:val="both"/>
        <w:textAlignment w:val="baseline"/>
        <w:rPr>
          <w:rFonts w:ascii="Arial" w:hAnsi="Arial" w:eastAsia="Times New Roman" w:cs="Arial"/>
          <w:sz w:val="24"/>
          <w:szCs w:val="24"/>
        </w:rPr>
      </w:pPr>
    </w:p>
    <w:p w:rsidRPr="00B16076" w:rsidR="00A96168" w:rsidP="00A96168" w:rsidRDefault="00A96168" w14:paraId="5A8D6AF1" w14:textId="2912B291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</w:rPr>
      </w:pPr>
      <w:r w:rsidR="00A96168">
        <w:rPr>
          <w:rFonts w:ascii="Arial" w:hAnsi="Arial" w:eastAsia="Times New Roman" w:cs="Arial"/>
          <w:snapToGrid w:val="0"/>
          <w:sz w:val="24"/>
          <w:szCs w:val="24"/>
        </w:rPr>
        <w:t>Mayor Berron</w:t>
      </w:r>
      <w:r w:rsidRPr="00B16076" w:rsidR="00A96168">
        <w:rPr>
          <w:rFonts w:ascii="Arial" w:hAnsi="Arial" w:eastAsia="Times New Roman" w:cs="Arial"/>
          <w:snapToGrid w:val="0"/>
          <w:sz w:val="24"/>
          <w:szCs w:val="24"/>
        </w:rPr>
        <w:t xml:space="preserve"> opened the meeting with prayer and </w:t>
      </w:r>
      <w:r w:rsidR="00A96168">
        <w:rPr>
          <w:rFonts w:ascii="Arial" w:hAnsi="Arial" w:eastAsia="Times New Roman" w:cs="Arial"/>
          <w:snapToGrid w:val="0"/>
          <w:sz w:val="24"/>
          <w:szCs w:val="24"/>
        </w:rPr>
        <w:t xml:space="preserve">Doug Greer, Service </w:t>
      </w:r>
      <w:r w:rsidR="00A96168">
        <w:rPr>
          <w:rFonts w:ascii="Arial" w:hAnsi="Arial" w:eastAsia="Times New Roman" w:cs="Arial"/>
          <w:snapToGrid w:val="0"/>
          <w:sz w:val="24"/>
          <w:szCs w:val="24"/>
        </w:rPr>
        <w:t>Officer</w:t>
      </w:r>
      <w:r w:rsidRPr="00B16076" w:rsidR="00A96168">
        <w:rPr>
          <w:rFonts w:ascii="Arial" w:hAnsi="Arial" w:eastAsia="Times New Roman" w:cs="Arial"/>
          <w:snapToGrid w:val="0"/>
          <w:sz w:val="24"/>
          <w:szCs w:val="24"/>
        </w:rPr>
        <w:t xml:space="preserve">,</w:t>
      </w:r>
      <w:r w:rsidR="00A96168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B16076" w:rsidR="00A96168">
        <w:rPr>
          <w:rFonts w:ascii="Arial" w:hAnsi="Arial" w:eastAsia="Times New Roman" w:cs="Arial"/>
          <w:snapToGrid w:val="0"/>
          <w:sz w:val="24"/>
          <w:szCs w:val="24"/>
        </w:rPr>
        <w:t>American</w:t>
      </w:r>
      <w:r w:rsidRPr="00B16076" w:rsidR="00A96168">
        <w:rPr>
          <w:rFonts w:ascii="Arial" w:hAnsi="Arial" w:eastAsia="Times New Roman" w:cs="Arial"/>
          <w:snapToGrid w:val="0"/>
          <w:sz w:val="24"/>
          <w:szCs w:val="24"/>
        </w:rPr>
        <w:t xml:space="preserve"> Legion Post 41 led the Pledge of Allegiance.</w:t>
      </w:r>
    </w:p>
    <w:p w:rsidR="00A96168" w:rsidP="00A96168" w:rsidRDefault="00A96168" w14:paraId="7E4C7A8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5C1C77" w:rsidR="00A96168" w:rsidP="00A96168" w:rsidRDefault="00A96168" w14:paraId="5704E10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2</w:t>
      </w: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: CONSENT AGENDA</w:t>
      </w:r>
    </w:p>
    <w:p w:rsidRPr="000E78EB" w:rsidR="00A96168" w:rsidP="00A96168" w:rsidRDefault="00A96168" w14:paraId="713AE4D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16"/>
          <w:szCs w:val="16"/>
          <w:u w:val="single"/>
        </w:rPr>
      </w:pPr>
    </w:p>
    <w:p w:rsidR="00A96168" w:rsidP="00A96168" w:rsidRDefault="00A96168" w14:paraId="7B694D76" w14:textId="1DBA636A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bCs/>
          <w:snapToGrid w:val="0"/>
          <w:sz w:val="24"/>
          <w:szCs w:val="24"/>
        </w:rPr>
        <w:t>Minutes of Regular Meeting of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January 2,</w:t>
      </w:r>
      <w:r w:rsidRPr="005C1C77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202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4</w:t>
      </w:r>
    </w:p>
    <w:p w:rsidRPr="000E78EB" w:rsidR="00A96168" w:rsidP="00A96168" w:rsidRDefault="00A96168" w14:paraId="21BB1C9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16"/>
          <w:szCs w:val="16"/>
        </w:rPr>
      </w:pPr>
    </w:p>
    <w:p w:rsidRPr="0010411C" w:rsidR="00A96168" w:rsidP="00A96168" w:rsidRDefault="00A96168" w14:paraId="2243CD41" w14:textId="6C297FD5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proofErr w:type="gramStart"/>
      <w:r w:rsidRPr="0010411C">
        <w:rPr>
          <w:rFonts w:ascii="Arial" w:hAnsi="Arial" w:eastAsia="Times New Roman" w:cs="Arial"/>
          <w:snapToGrid w:val="0"/>
          <w:sz w:val="24"/>
          <w:szCs w:val="24"/>
        </w:rPr>
        <w:t>Motion</w:t>
      </w:r>
      <w:proofErr w:type="gramEnd"/>
      <w:r w:rsidRPr="0010411C">
        <w:rPr>
          <w:rFonts w:ascii="Arial" w:hAnsi="Arial" w:eastAsia="Times New Roman" w:cs="Arial"/>
          <w:snapToGrid w:val="0"/>
          <w:sz w:val="24"/>
          <w:szCs w:val="24"/>
        </w:rPr>
        <w:t xml:space="preserve"> was made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10411C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and seconded by Trustee Villanueva to approve the Consent Agenda items. </w:t>
      </w:r>
    </w:p>
    <w:p w:rsidRPr="0010411C" w:rsidR="00A96168" w:rsidP="00A96168" w:rsidRDefault="00A96168" w14:paraId="1E2603A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10411C" w:rsidR="00A96168" w:rsidP="00A96168" w:rsidRDefault="00A96168" w14:paraId="336679E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0411C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10411C" w:rsidR="00A96168" w:rsidP="00A96168" w:rsidRDefault="00A96168" w14:paraId="7D6060A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10411C" w:rsidR="00A96168" w:rsidP="00A96168" w:rsidRDefault="00A96168" w14:paraId="75689B31" w14:textId="07F8DD7F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0411C">
        <w:rPr>
          <w:rFonts w:ascii="Arial" w:hAnsi="Arial" w:eastAsia="Times New Roman" w:cs="Arial"/>
          <w:snapToGrid w:val="0"/>
          <w:sz w:val="24"/>
          <w:szCs w:val="24"/>
        </w:rPr>
        <w:t xml:space="preserve">Aye: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Dowdell, Hill,</w:t>
      </w:r>
      <w:r w:rsidRPr="0010411C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Villanueva, </w:t>
      </w:r>
      <w:r w:rsidRPr="0010411C">
        <w:rPr>
          <w:rFonts w:ascii="Arial" w:hAnsi="Arial" w:eastAsia="Times New Roman" w:cs="Arial"/>
          <w:snapToGrid w:val="0"/>
          <w:sz w:val="24"/>
          <w:szCs w:val="24"/>
        </w:rPr>
        <w:t xml:space="preserve">Berrong </w:t>
      </w:r>
    </w:p>
    <w:p w:rsidRPr="0010411C" w:rsidR="00A96168" w:rsidP="00A96168" w:rsidRDefault="00A96168" w14:paraId="49168D6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0411C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10411C" w:rsidR="00A96168" w:rsidP="00A96168" w:rsidRDefault="00A96168" w14:paraId="013A8F5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A96168" w:rsidP="00A96168" w:rsidRDefault="00A96168" w14:paraId="3E99D2E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0411C">
        <w:rPr>
          <w:rFonts w:ascii="Arial" w:hAnsi="Arial" w:eastAsia="Times New Roman" w:cs="Arial"/>
          <w:snapToGrid w:val="0"/>
          <w:sz w:val="24"/>
          <w:szCs w:val="24"/>
        </w:rPr>
        <w:t>Chairman declared the motion carried.</w:t>
      </w:r>
    </w:p>
    <w:p w:rsidRPr="0010411C" w:rsidR="00A96168" w:rsidP="00A96168" w:rsidRDefault="00A96168" w14:paraId="2E3D8B2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A96168" w:rsidP="00A96168" w:rsidRDefault="00A96168" w14:paraId="0A10B0F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38729146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 xml:space="preserve">AGENDA ITEM NO. 3 Discussion, Consideration, And Possible Action Regarding: </w:t>
      </w:r>
    </w:p>
    <w:p w:rsidR="00A96168" w:rsidP="00A96168" w:rsidRDefault="00A96168" w14:paraId="3D628E83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="00ED4ECC" w:rsidP="00ED4ECC" w:rsidRDefault="00ED4ECC" w14:paraId="3FE9AFEE" w14:textId="555A2270">
      <w:pPr>
        <w:pStyle w:val="ListParagraph"/>
        <w:widowControl w:val="0"/>
        <w:numPr>
          <w:ilvl w:val="0"/>
          <w:numId w:val="2"/>
        </w:numPr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</w:rPr>
      </w:pPr>
      <w:r>
        <w:rPr>
          <w:rFonts w:ascii="Arial" w:hAnsi="Arial" w:eastAsia="Times New Roman" w:cs="Arial"/>
          <w:b/>
          <w:bCs/>
          <w:sz w:val="24"/>
          <w:szCs w:val="24"/>
        </w:rPr>
        <w:t>Resolution PW 24-01 – Authorizing an Application for Emergency Grant Funds from the OK Water Resources Board for the Ground Storage Water Tank at 18</w:t>
      </w:r>
      <w:r w:rsidRPr="00ED4ECC">
        <w:rPr>
          <w:rFonts w:ascii="Arial" w:hAnsi="Arial" w:eastAsia="Times New Roman" w:cs="Arial"/>
          <w:b/>
          <w:bCs/>
          <w:sz w:val="24"/>
          <w:szCs w:val="24"/>
          <w:vertAlign w:val="superscript"/>
        </w:rPr>
        <w:t>th</w:t>
      </w:r>
      <w:r>
        <w:rPr>
          <w:rFonts w:ascii="Arial" w:hAnsi="Arial" w:eastAsia="Times New Roman" w:cs="Arial"/>
          <w:b/>
          <w:bCs/>
          <w:sz w:val="24"/>
          <w:szCs w:val="24"/>
        </w:rPr>
        <w:t xml:space="preserve"> and Broadway.</w:t>
      </w:r>
    </w:p>
    <w:p w:rsidR="00ED4ECC" w:rsidP="00ED4ECC" w:rsidRDefault="00ED4ECC" w14:paraId="47AFFA23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</w:rPr>
      </w:pPr>
    </w:p>
    <w:p w:rsidR="00ED4ECC" w:rsidP="6D157A85" w:rsidRDefault="00ED4ECC" w14:paraId="75056E07" w14:textId="6BDD7DDA">
      <w:pPr>
        <w:pStyle w:val="Normal"/>
        <w:widowControl w:val="0"/>
        <w:suppressLineNumbers w:val="0"/>
        <w:bidi w:val="0"/>
        <w:spacing w:before="0" w:beforeAutospacing="off" w:after="0" w:afterAutospacing="off" w:line="240" w:lineRule="auto"/>
        <w:ind w:left="0" w:right="0"/>
        <w:jc w:val="both"/>
        <w:rPr>
          <w:rFonts w:ascii="Arial" w:hAnsi="Arial" w:eastAsia="Times New Roman" w:cs="Arial"/>
          <w:sz w:val="24"/>
          <w:szCs w:val="24"/>
        </w:rPr>
      </w:pPr>
      <w:r w:rsidRPr="6D157A85" w:rsidR="72EC439F">
        <w:rPr>
          <w:rFonts w:ascii="Arial" w:hAnsi="Arial" w:eastAsia="Times New Roman" w:cs="Arial"/>
          <w:sz w:val="24"/>
          <w:szCs w:val="24"/>
        </w:rPr>
        <w:t xml:space="preserve">Manager </w:t>
      </w:r>
      <w:r w:rsidRPr="6D157A85" w:rsidR="00ED4ECC">
        <w:rPr>
          <w:rFonts w:ascii="Arial" w:hAnsi="Arial" w:eastAsia="Times New Roman" w:cs="Arial"/>
          <w:sz w:val="24"/>
          <w:szCs w:val="24"/>
        </w:rPr>
        <w:t>Johnston</w:t>
      </w:r>
      <w:r w:rsidRPr="6D157A85" w:rsidR="00ED4ECC">
        <w:rPr>
          <w:rFonts w:ascii="Arial" w:hAnsi="Arial" w:eastAsia="Times New Roman" w:cs="Arial"/>
          <w:sz w:val="24"/>
          <w:szCs w:val="24"/>
        </w:rPr>
        <w:t xml:space="preserve"> </w:t>
      </w:r>
      <w:r w:rsidRPr="6D157A85" w:rsidR="2DD9C5A3">
        <w:rPr>
          <w:rFonts w:ascii="Arial" w:hAnsi="Arial" w:eastAsia="Times New Roman" w:cs="Arial"/>
          <w:sz w:val="24"/>
          <w:szCs w:val="24"/>
        </w:rPr>
        <w:t>explained that t</w:t>
      </w:r>
      <w:r w:rsidRPr="6D157A85" w:rsidR="7952DA03">
        <w:rPr>
          <w:rFonts w:ascii="Arial" w:hAnsi="Arial" w:eastAsia="Times New Roman" w:cs="Arial"/>
          <w:sz w:val="24"/>
          <w:szCs w:val="24"/>
        </w:rPr>
        <w:t>h</w:t>
      </w:r>
      <w:r w:rsidRPr="6D157A85" w:rsidR="002A0EB3">
        <w:rPr>
          <w:rFonts w:ascii="Arial" w:hAnsi="Arial" w:eastAsia="Times New Roman" w:cs="Arial"/>
          <w:sz w:val="24"/>
          <w:szCs w:val="24"/>
        </w:rPr>
        <w:t xml:space="preserve">is </w:t>
      </w:r>
      <w:r w:rsidRPr="6D157A85" w:rsidR="58A54C9C">
        <w:rPr>
          <w:rFonts w:ascii="Arial" w:hAnsi="Arial" w:eastAsia="Times New Roman" w:cs="Arial"/>
          <w:sz w:val="24"/>
          <w:szCs w:val="24"/>
        </w:rPr>
        <w:t>i</w:t>
      </w:r>
      <w:r w:rsidRPr="6D157A85" w:rsidR="002A0EB3">
        <w:rPr>
          <w:rFonts w:ascii="Arial" w:hAnsi="Arial" w:eastAsia="Times New Roman" w:cs="Arial"/>
          <w:sz w:val="24"/>
          <w:szCs w:val="24"/>
        </w:rPr>
        <w:t xml:space="preserve">s the first step in requesting </w:t>
      </w:r>
      <w:r w:rsidRPr="6D157A85" w:rsidR="456A8709">
        <w:rPr>
          <w:rFonts w:ascii="Arial" w:hAnsi="Arial" w:eastAsia="Times New Roman" w:cs="Arial"/>
          <w:sz w:val="24"/>
          <w:szCs w:val="24"/>
        </w:rPr>
        <w:t xml:space="preserve">a $100,000 </w:t>
      </w:r>
      <w:r w:rsidRPr="6D157A85" w:rsidR="4A2BF20A">
        <w:rPr>
          <w:rFonts w:ascii="Arial" w:hAnsi="Arial" w:eastAsia="Times New Roman" w:cs="Arial"/>
          <w:sz w:val="24"/>
          <w:szCs w:val="24"/>
        </w:rPr>
        <w:t xml:space="preserve">emergency </w:t>
      </w:r>
      <w:r w:rsidRPr="6D157A85" w:rsidR="66B8B7F4">
        <w:rPr>
          <w:rFonts w:ascii="Arial" w:hAnsi="Arial" w:eastAsia="Times New Roman" w:cs="Arial"/>
          <w:sz w:val="24"/>
          <w:szCs w:val="24"/>
        </w:rPr>
        <w:t xml:space="preserve">grant to help </w:t>
      </w:r>
      <w:r w:rsidRPr="6D157A85" w:rsidR="002A0EB3">
        <w:rPr>
          <w:rFonts w:ascii="Arial" w:hAnsi="Arial" w:eastAsia="Times New Roman" w:cs="Arial"/>
          <w:sz w:val="24"/>
          <w:szCs w:val="24"/>
        </w:rPr>
        <w:t xml:space="preserve">fund </w:t>
      </w:r>
      <w:r w:rsidRPr="6D157A85" w:rsidR="378E68FA">
        <w:rPr>
          <w:rFonts w:ascii="Arial" w:hAnsi="Arial" w:eastAsia="Times New Roman" w:cs="Arial"/>
          <w:sz w:val="24"/>
          <w:szCs w:val="24"/>
        </w:rPr>
        <w:t xml:space="preserve">repairs to </w:t>
      </w:r>
      <w:r w:rsidRPr="6D157A85" w:rsidR="002A0EB3">
        <w:rPr>
          <w:rFonts w:ascii="Arial" w:hAnsi="Arial" w:eastAsia="Times New Roman" w:cs="Arial"/>
          <w:sz w:val="24"/>
          <w:szCs w:val="24"/>
        </w:rPr>
        <w:t>the 18</w:t>
      </w:r>
      <w:r w:rsidRPr="6D157A85" w:rsidR="002A0EB3">
        <w:rPr>
          <w:rFonts w:ascii="Arial" w:hAnsi="Arial" w:eastAsia="Times New Roman" w:cs="Arial"/>
          <w:sz w:val="24"/>
          <w:szCs w:val="24"/>
          <w:vertAlign w:val="superscript"/>
        </w:rPr>
        <w:t>th</w:t>
      </w:r>
      <w:r w:rsidRPr="6D157A85" w:rsidR="002A0EB3">
        <w:rPr>
          <w:rFonts w:ascii="Arial" w:hAnsi="Arial" w:eastAsia="Times New Roman" w:cs="Arial"/>
          <w:sz w:val="24"/>
          <w:szCs w:val="24"/>
        </w:rPr>
        <w:t xml:space="preserve"> and Broadway tank. </w:t>
      </w:r>
      <w:r w:rsidRPr="6D157A85" w:rsidR="00E50601">
        <w:rPr>
          <w:rFonts w:ascii="Arial" w:hAnsi="Arial" w:eastAsia="Times New Roman" w:cs="Arial"/>
          <w:sz w:val="24"/>
          <w:szCs w:val="24"/>
        </w:rPr>
        <w:t xml:space="preserve">We have been </w:t>
      </w:r>
      <w:r w:rsidRPr="6D157A85" w:rsidR="59CF19CA">
        <w:rPr>
          <w:rFonts w:ascii="Arial" w:hAnsi="Arial" w:eastAsia="Times New Roman" w:cs="Arial"/>
          <w:sz w:val="24"/>
          <w:szCs w:val="24"/>
        </w:rPr>
        <w:t>in regular contact w</w:t>
      </w:r>
      <w:r w:rsidRPr="6D157A85" w:rsidR="00E50601">
        <w:rPr>
          <w:rFonts w:ascii="Arial" w:hAnsi="Arial" w:eastAsia="Times New Roman" w:cs="Arial"/>
          <w:sz w:val="24"/>
          <w:szCs w:val="24"/>
        </w:rPr>
        <w:t xml:space="preserve">ith </w:t>
      </w:r>
      <w:r w:rsidRPr="6D157A85" w:rsidR="4EA03F46">
        <w:rPr>
          <w:rFonts w:ascii="Arial" w:hAnsi="Arial" w:eastAsia="Times New Roman" w:cs="Arial"/>
          <w:sz w:val="24"/>
          <w:szCs w:val="24"/>
        </w:rPr>
        <w:t xml:space="preserve">our consulting </w:t>
      </w:r>
      <w:r w:rsidRPr="6D157A85" w:rsidR="00E50601">
        <w:rPr>
          <w:rFonts w:ascii="Arial" w:hAnsi="Arial" w:eastAsia="Times New Roman" w:cs="Arial"/>
          <w:sz w:val="24"/>
          <w:szCs w:val="24"/>
        </w:rPr>
        <w:t>engineers on the tank repair</w:t>
      </w:r>
      <w:r w:rsidRPr="6D157A85" w:rsidR="4BD11D6D">
        <w:rPr>
          <w:rFonts w:ascii="Arial" w:hAnsi="Arial" w:eastAsia="Times New Roman" w:cs="Arial"/>
          <w:sz w:val="24"/>
          <w:szCs w:val="24"/>
        </w:rPr>
        <w:t xml:space="preserve"> who are reviewing the two estimates that we have received so far</w:t>
      </w:r>
      <w:r w:rsidRPr="6D157A85" w:rsidR="4BD11D6D">
        <w:rPr>
          <w:rFonts w:ascii="Arial" w:hAnsi="Arial" w:eastAsia="Times New Roman" w:cs="Arial"/>
          <w:sz w:val="24"/>
          <w:szCs w:val="24"/>
        </w:rPr>
        <w:t xml:space="preserve">.  </w:t>
      </w:r>
      <w:r w:rsidRPr="6D157A85" w:rsidR="4BD11D6D">
        <w:rPr>
          <w:rFonts w:ascii="Arial" w:hAnsi="Arial" w:eastAsia="Times New Roman" w:cs="Arial"/>
          <w:sz w:val="24"/>
          <w:szCs w:val="24"/>
        </w:rPr>
        <w:t>We still await</w:t>
      </w:r>
      <w:r w:rsidRPr="6D157A85" w:rsidR="00E50601">
        <w:rPr>
          <w:rFonts w:ascii="Arial" w:hAnsi="Arial" w:eastAsia="Times New Roman" w:cs="Arial"/>
          <w:sz w:val="24"/>
          <w:szCs w:val="24"/>
        </w:rPr>
        <w:t xml:space="preserve"> </w:t>
      </w:r>
      <w:r w:rsidRPr="6D157A85" w:rsidR="040F6C3B">
        <w:rPr>
          <w:rFonts w:ascii="Arial" w:hAnsi="Arial" w:eastAsia="Times New Roman" w:cs="Arial"/>
          <w:sz w:val="24"/>
          <w:szCs w:val="24"/>
        </w:rPr>
        <w:t>a response</w:t>
      </w:r>
      <w:r w:rsidRPr="6D157A85" w:rsidR="00E50601">
        <w:rPr>
          <w:rFonts w:ascii="Arial" w:hAnsi="Arial" w:eastAsia="Times New Roman" w:cs="Arial"/>
          <w:sz w:val="24"/>
          <w:szCs w:val="24"/>
        </w:rPr>
        <w:t xml:space="preserve"> from </w:t>
      </w:r>
      <w:r w:rsidRPr="6D157A85" w:rsidR="009F6998">
        <w:rPr>
          <w:rFonts w:ascii="Arial" w:hAnsi="Arial" w:eastAsia="Times New Roman" w:cs="Arial"/>
          <w:sz w:val="24"/>
          <w:szCs w:val="24"/>
        </w:rPr>
        <w:t xml:space="preserve">OMAG regarding </w:t>
      </w:r>
      <w:r w:rsidRPr="6D157A85" w:rsidR="6BBE79E9">
        <w:rPr>
          <w:rFonts w:ascii="Arial" w:hAnsi="Arial" w:eastAsia="Times New Roman" w:cs="Arial"/>
          <w:sz w:val="24"/>
          <w:szCs w:val="24"/>
        </w:rPr>
        <w:t>our</w:t>
      </w:r>
      <w:r w:rsidRPr="6D157A85" w:rsidR="009F6998">
        <w:rPr>
          <w:rFonts w:ascii="Arial" w:hAnsi="Arial" w:eastAsia="Times New Roman" w:cs="Arial"/>
          <w:sz w:val="24"/>
          <w:szCs w:val="24"/>
        </w:rPr>
        <w:t xml:space="preserve"> insurance claim.</w:t>
      </w:r>
    </w:p>
    <w:p w:rsidR="009F6998" w:rsidP="6D157A85" w:rsidRDefault="009F6998" w14:paraId="495B6797" w14:textId="77777777" w14:noSpellErr="1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009F6998" w:rsidP="6D157A85" w:rsidRDefault="005963A3" w14:paraId="28182DC9" w14:textId="6AE88125" w14:noSpellErr="1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 w:rsidRPr="6D157A85" w:rsidR="005963A3">
        <w:rPr>
          <w:rFonts w:ascii="Arial" w:hAnsi="Arial" w:eastAsia="Times New Roman" w:cs="Arial"/>
          <w:sz w:val="24"/>
          <w:szCs w:val="24"/>
        </w:rPr>
        <w:t>Motion</w:t>
      </w:r>
      <w:r w:rsidRPr="6D157A85" w:rsidR="005963A3">
        <w:rPr>
          <w:rFonts w:ascii="Arial" w:hAnsi="Arial" w:eastAsia="Times New Roman" w:cs="Arial"/>
          <w:sz w:val="24"/>
          <w:szCs w:val="24"/>
        </w:rPr>
        <w:t xml:space="preserve"> was made by Trustee Dowdell and seconded by Trustee Villanueva to approve </w:t>
      </w:r>
      <w:r w:rsidRPr="6D157A85" w:rsidR="005963A3">
        <w:rPr>
          <w:rFonts w:ascii="Arial" w:hAnsi="Arial" w:eastAsia="Times New Roman" w:cs="Arial"/>
          <w:sz w:val="24"/>
          <w:szCs w:val="24"/>
        </w:rPr>
        <w:t>Resolution PW24-01-</w:t>
      </w:r>
      <w:r w:rsidRPr="6D157A85" w:rsidR="005963A3">
        <w:rPr>
          <w:rFonts w:ascii="Arial" w:hAnsi="Arial" w:eastAsia="Times New Roman" w:cs="Arial"/>
          <w:b w:val="1"/>
          <w:bCs w:val="1"/>
          <w:sz w:val="24"/>
          <w:szCs w:val="24"/>
        </w:rPr>
        <w:t xml:space="preserve"> </w:t>
      </w:r>
      <w:r w:rsidRPr="6D157A85" w:rsidR="005963A3">
        <w:rPr>
          <w:rFonts w:ascii="Arial" w:hAnsi="Arial" w:eastAsia="Times New Roman" w:cs="Arial"/>
          <w:sz w:val="24"/>
          <w:szCs w:val="24"/>
        </w:rPr>
        <w:t>Authorizing an Application for Emergency Grant Funds from the OK Water Resources Board for the Ground Storage Water Tank at 18</w:t>
      </w:r>
      <w:r w:rsidRPr="6D157A85" w:rsidR="005963A3">
        <w:rPr>
          <w:rFonts w:ascii="Arial" w:hAnsi="Arial" w:eastAsia="Times New Roman" w:cs="Arial"/>
          <w:sz w:val="24"/>
          <w:szCs w:val="24"/>
          <w:vertAlign w:val="superscript"/>
        </w:rPr>
        <w:t>th</w:t>
      </w:r>
      <w:r w:rsidRPr="6D157A85" w:rsidR="005963A3">
        <w:rPr>
          <w:rFonts w:ascii="Arial" w:hAnsi="Arial" w:eastAsia="Times New Roman" w:cs="Arial"/>
          <w:sz w:val="24"/>
          <w:szCs w:val="24"/>
        </w:rPr>
        <w:t xml:space="preserve"> and Broadway</w:t>
      </w:r>
      <w:r w:rsidRPr="6D157A85" w:rsidR="005963A3">
        <w:rPr>
          <w:rFonts w:ascii="Arial" w:hAnsi="Arial" w:eastAsia="Times New Roman" w:cs="Arial"/>
          <w:sz w:val="24"/>
          <w:szCs w:val="24"/>
        </w:rPr>
        <w:t>.</w:t>
      </w:r>
    </w:p>
    <w:p w:rsidR="00123262" w:rsidP="00ED4ECC" w:rsidRDefault="00123262" w14:paraId="45A2FE26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10411C" w:rsidR="00123262" w:rsidP="00123262" w:rsidRDefault="00123262" w14:paraId="4255E4A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0411C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10411C" w:rsidR="00123262" w:rsidP="00123262" w:rsidRDefault="00123262" w14:paraId="7432516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10411C" w:rsidR="00123262" w:rsidP="00123262" w:rsidRDefault="00123262" w14:paraId="4969E21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0411C">
        <w:rPr>
          <w:rFonts w:ascii="Arial" w:hAnsi="Arial" w:eastAsia="Times New Roman" w:cs="Arial"/>
          <w:snapToGrid w:val="0"/>
          <w:sz w:val="24"/>
          <w:szCs w:val="24"/>
        </w:rPr>
        <w:t xml:space="preserve">Aye: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Dowdell, Hill,</w:t>
      </w:r>
      <w:r w:rsidRPr="0010411C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Villanueva, </w:t>
      </w:r>
      <w:r w:rsidRPr="0010411C">
        <w:rPr>
          <w:rFonts w:ascii="Arial" w:hAnsi="Arial" w:eastAsia="Times New Roman" w:cs="Arial"/>
          <w:snapToGrid w:val="0"/>
          <w:sz w:val="24"/>
          <w:szCs w:val="24"/>
        </w:rPr>
        <w:t xml:space="preserve">Berrong </w:t>
      </w:r>
    </w:p>
    <w:p w:rsidRPr="0010411C" w:rsidR="00123262" w:rsidP="00123262" w:rsidRDefault="00123262" w14:paraId="7E1367F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0411C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10411C" w:rsidR="00123262" w:rsidP="00123262" w:rsidRDefault="00123262" w14:paraId="49895AB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123262" w:rsidP="00123262" w:rsidRDefault="00123262" w14:paraId="356AA1A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0411C">
        <w:rPr>
          <w:rFonts w:ascii="Arial" w:hAnsi="Arial" w:eastAsia="Times New Roman" w:cs="Arial"/>
          <w:snapToGrid w:val="0"/>
          <w:sz w:val="24"/>
          <w:szCs w:val="24"/>
        </w:rPr>
        <w:t>Chairman declared the motion carried.</w:t>
      </w:r>
    </w:p>
    <w:p w:rsidRPr="00D44551" w:rsidR="00123262" w:rsidP="00ED4ECC" w:rsidRDefault="00123262" w14:paraId="33FE0FE5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="00ED4ECC" w:rsidP="00A96168" w:rsidRDefault="00123262" w14:paraId="45DD4C57" w14:textId="554B9464">
      <w:pPr>
        <w:pStyle w:val="ListParagraph"/>
        <w:widowControl w:val="0"/>
        <w:numPr>
          <w:ilvl w:val="0"/>
          <w:numId w:val="2"/>
        </w:numPr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</w:rPr>
      </w:pPr>
      <w:r>
        <w:rPr>
          <w:rFonts w:ascii="Arial" w:hAnsi="Arial" w:eastAsia="Times New Roman" w:cs="Arial"/>
          <w:b/>
          <w:bCs/>
          <w:sz w:val="24"/>
          <w:szCs w:val="24"/>
        </w:rPr>
        <w:t xml:space="preserve">Update on Warranty </w:t>
      </w:r>
      <w:r w:rsidR="00921F8F">
        <w:rPr>
          <w:rFonts w:ascii="Arial" w:hAnsi="Arial" w:eastAsia="Times New Roman" w:cs="Arial"/>
          <w:b/>
          <w:bCs/>
          <w:sz w:val="24"/>
          <w:szCs w:val="24"/>
        </w:rPr>
        <w:t>Information</w:t>
      </w:r>
      <w:r>
        <w:rPr>
          <w:rFonts w:ascii="Arial" w:hAnsi="Arial" w:eastAsia="Times New Roman" w:cs="Arial"/>
          <w:b/>
          <w:bCs/>
          <w:sz w:val="24"/>
          <w:szCs w:val="24"/>
        </w:rPr>
        <w:t xml:space="preserve"> from Culver Electric for Generator Purchase.</w:t>
      </w:r>
    </w:p>
    <w:p w:rsidR="00123262" w:rsidP="00123262" w:rsidRDefault="00123262" w14:paraId="1E5F85A1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</w:rPr>
      </w:pPr>
    </w:p>
    <w:p w:rsidR="00123262" w:rsidP="6D157A85" w:rsidRDefault="00576D22" w14:paraId="5C6CE6BC" w14:textId="141DE659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 w:rsidRPr="6D157A85" w:rsidR="00576D22">
        <w:rPr>
          <w:rFonts w:ascii="Arial" w:hAnsi="Arial" w:eastAsia="Times New Roman" w:cs="Arial"/>
          <w:sz w:val="24"/>
          <w:szCs w:val="24"/>
        </w:rPr>
        <w:t xml:space="preserve">Public Works Director Gene McCullough </w:t>
      </w:r>
      <w:r w:rsidRPr="6D157A85" w:rsidR="00576D22">
        <w:rPr>
          <w:rFonts w:ascii="Arial" w:hAnsi="Arial" w:eastAsia="Times New Roman" w:cs="Arial"/>
          <w:sz w:val="24"/>
          <w:szCs w:val="24"/>
        </w:rPr>
        <w:t>report</w:t>
      </w:r>
      <w:r w:rsidRPr="6D157A85" w:rsidR="16BEFD45">
        <w:rPr>
          <w:rFonts w:ascii="Arial" w:hAnsi="Arial" w:eastAsia="Times New Roman" w:cs="Arial"/>
          <w:sz w:val="24"/>
          <w:szCs w:val="24"/>
        </w:rPr>
        <w:t>ed</w:t>
      </w:r>
      <w:r w:rsidRPr="6D157A85" w:rsidR="00576D22">
        <w:rPr>
          <w:rFonts w:ascii="Arial" w:hAnsi="Arial" w:eastAsia="Times New Roman" w:cs="Arial"/>
          <w:sz w:val="24"/>
          <w:szCs w:val="24"/>
        </w:rPr>
        <w:t xml:space="preserve"> that the generator that was presented at the last meeting on January 2, </w:t>
      </w:r>
      <w:r w:rsidRPr="6D157A85" w:rsidR="00921F8F">
        <w:rPr>
          <w:rFonts w:ascii="Arial" w:hAnsi="Arial" w:eastAsia="Times New Roman" w:cs="Arial"/>
          <w:sz w:val="24"/>
          <w:szCs w:val="24"/>
        </w:rPr>
        <w:t>2024,</w:t>
      </w:r>
      <w:r w:rsidRPr="6D157A85" w:rsidR="00576D22">
        <w:rPr>
          <w:rFonts w:ascii="Arial" w:hAnsi="Arial" w:eastAsia="Times New Roman" w:cs="Arial"/>
          <w:sz w:val="24"/>
          <w:szCs w:val="24"/>
        </w:rPr>
        <w:t xml:space="preserve"> would not have any warranty but the </w:t>
      </w:r>
      <w:r w:rsidRPr="6D157A85" w:rsidR="00921F8F">
        <w:rPr>
          <w:rFonts w:ascii="Arial" w:hAnsi="Arial" w:eastAsia="Times New Roman" w:cs="Arial"/>
          <w:sz w:val="24"/>
          <w:szCs w:val="24"/>
        </w:rPr>
        <w:t>installation of the equipment would be warrantied for 1 year.</w:t>
      </w:r>
    </w:p>
    <w:p w:rsidR="00921F8F" w:rsidP="00123262" w:rsidRDefault="00921F8F" w14:paraId="6A469C6A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="00921F8F" w:rsidP="00123262" w:rsidRDefault="00921F8F" w14:paraId="3133F74E" w14:textId="4766CB98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 w:rsidRPr="6D157A85" w:rsidR="00921F8F">
        <w:rPr>
          <w:rFonts w:ascii="Arial" w:hAnsi="Arial" w:eastAsia="Times New Roman" w:cs="Arial"/>
          <w:sz w:val="24"/>
          <w:szCs w:val="24"/>
        </w:rPr>
        <w:t>Information only.</w:t>
      </w:r>
    </w:p>
    <w:p w:rsidR="00A96168" w:rsidP="00A96168" w:rsidRDefault="00A96168" w14:paraId="6EBDA9A9" w14:textId="77777777">
      <w:pPr>
        <w:pStyle w:val="ListParagraph"/>
        <w:widowControl w:val="0"/>
        <w:spacing w:after="0" w:line="240" w:lineRule="auto"/>
        <w:rPr>
          <w:rFonts w:ascii="Arial" w:hAnsi="Arial" w:eastAsia="Times New Roman" w:cs="Arial"/>
          <w:b/>
          <w:bCs/>
          <w:sz w:val="24"/>
          <w:szCs w:val="24"/>
        </w:rPr>
      </w:pPr>
    </w:p>
    <w:p w:rsidR="00A96168" w:rsidP="00A96168" w:rsidRDefault="00A96168" w14:paraId="7D22A69C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4 NEW BUSINESS (If any pursuant to Section 311.9 of the Oklahoma Open Meeting Act.)</w:t>
      </w:r>
    </w:p>
    <w:p w:rsidRPr="000E78EB" w:rsidR="00A96168" w:rsidP="00A96168" w:rsidRDefault="00A96168" w14:paraId="355EB65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0E78EB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="00A96168" w:rsidP="00A96168" w:rsidRDefault="00A96168" w14:paraId="0D870C31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A96168" w:rsidP="00A96168" w:rsidRDefault="00A96168" w14:paraId="10EB77B0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 xml:space="preserve">AGENDA ITEM NO. </w:t>
      </w: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5: TRUSTEE REPORT</w:t>
      </w:r>
    </w:p>
    <w:p w:rsidRPr="00FA5AA0" w:rsidR="00A96168" w:rsidP="00A96168" w:rsidRDefault="00A96168" w14:paraId="345B6425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None</w:t>
      </w:r>
    </w:p>
    <w:p w:rsidRPr="00FA5AA0" w:rsidR="00A96168" w:rsidP="00A96168" w:rsidRDefault="00A96168" w14:paraId="311DA4AD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FA5AA0" w:rsidR="00A96168" w:rsidP="00A96168" w:rsidRDefault="00A96168" w14:paraId="59435464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496DA704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6: MANAGER’S REPORT</w:t>
      </w:r>
    </w:p>
    <w:p w:rsidRPr="00FA5AA0" w:rsidR="00A96168" w:rsidP="00A96168" w:rsidRDefault="00A96168" w14:paraId="07096E7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FA5AA0" w:rsidR="00A96168" w:rsidP="00A96168" w:rsidRDefault="00A96168" w14:paraId="0FDFF24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A96168" w:rsidP="00A96168" w:rsidRDefault="00A96168" w14:paraId="1D5D300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:rsidRPr="00BF424B" w:rsidR="00A96168" w:rsidP="00A96168" w:rsidRDefault="00A96168" w14:paraId="1B077D6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16"/>
          <w:szCs w:val="16"/>
          <w:u w:val="single"/>
        </w:rPr>
      </w:pPr>
    </w:p>
    <w:p w:rsidRPr="001431B1" w:rsidR="00A96168" w:rsidP="00A96168" w:rsidRDefault="00A96168" w14:paraId="096235CE" w14:textId="0258CBFC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1431B1">
        <w:rPr>
          <w:rFonts w:ascii="Arial" w:hAnsi="Arial" w:eastAsia="Times New Roman" w:cs="Arial"/>
          <w:snapToGrid w:val="0"/>
          <w:sz w:val="24"/>
          <w:szCs w:val="24"/>
        </w:rPr>
        <w:t xml:space="preserve">Moved by Trustee </w:t>
      </w:r>
      <w:r w:rsidR="00892BCE"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1431B1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 w:rsidR="00892BCE">
        <w:rPr>
          <w:rFonts w:ascii="Arial" w:hAnsi="Arial" w:eastAsia="Times New Roman" w:cs="Arial"/>
          <w:snapToGrid w:val="0"/>
          <w:sz w:val="24"/>
          <w:szCs w:val="24"/>
        </w:rPr>
        <w:t>Villanueva</w:t>
      </w:r>
      <w:r w:rsidRPr="001431B1">
        <w:rPr>
          <w:rFonts w:ascii="Arial" w:hAnsi="Arial" w:eastAsia="Times New Roman" w:cs="Arial"/>
          <w:snapToGrid w:val="0"/>
          <w:sz w:val="24"/>
          <w:szCs w:val="24"/>
        </w:rPr>
        <w:t xml:space="preserve"> to adjourn the meeting.</w:t>
      </w:r>
    </w:p>
    <w:p w:rsidRPr="001431B1" w:rsidR="00A96168" w:rsidP="00A96168" w:rsidRDefault="00A96168" w14:paraId="17B6D67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1431B1" w:rsidR="00A96168" w:rsidP="00A96168" w:rsidRDefault="00A96168" w14:paraId="5C4E304D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Vice-</w:t>
      </w:r>
      <w:r w:rsidRPr="001431B1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1431B1" w:rsidR="00A96168" w:rsidP="00A96168" w:rsidRDefault="00A96168" w14:paraId="3E9FE618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</w:p>
    <w:p w:rsidRPr="001431B1" w:rsidR="00A96168" w:rsidP="00A96168" w:rsidRDefault="00A96168" w14:paraId="174B04AE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1431B1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Aye:   </w:t>
      </w:r>
      <w:r w:rsidRPr="0010411C">
        <w:rPr>
          <w:rFonts w:ascii="Arial" w:hAnsi="Arial" w:eastAsia="Times New Roman" w:cs="Arial"/>
          <w:snapToGrid w:val="0"/>
          <w:sz w:val="24"/>
          <w:szCs w:val="24"/>
        </w:rPr>
        <w:t xml:space="preserve">Dowdell, </w:t>
      </w:r>
      <w:r>
        <w:rPr>
          <w:rFonts w:ascii="Arial" w:hAnsi="Arial" w:eastAsia="Times New Roman" w:cs="Arial"/>
          <w:snapToGrid w:val="0"/>
          <w:sz w:val="24"/>
          <w:szCs w:val="24"/>
        </w:rPr>
        <w:t>Hill,</w:t>
      </w:r>
      <w:r w:rsidRPr="0010411C">
        <w:rPr>
          <w:rFonts w:ascii="Arial" w:hAnsi="Arial" w:eastAsia="Times New Roman" w:cs="Arial"/>
          <w:snapToGrid w:val="0"/>
          <w:sz w:val="24"/>
          <w:szCs w:val="24"/>
        </w:rPr>
        <w:t xml:space="preserve"> Villanueva, Berrong </w:t>
      </w:r>
    </w:p>
    <w:p w:rsidRPr="001431B1" w:rsidR="00A96168" w:rsidP="00A96168" w:rsidRDefault="00A96168" w14:paraId="33FF5882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1431B1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1431B1" w:rsidR="00A96168" w:rsidP="00A96168" w:rsidRDefault="00A96168" w14:paraId="65F35023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1431B1" w:rsidR="00A96168" w:rsidP="00A96168" w:rsidRDefault="00A96168" w14:paraId="4256318C" w14:textId="307CCB4F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Cs/>
          <w:snapToGrid w:val="0"/>
          <w:sz w:val="24"/>
          <w:szCs w:val="24"/>
        </w:rPr>
        <w:t>Vice-</w:t>
      </w:r>
      <w:r w:rsidRPr="001431B1">
        <w:rPr>
          <w:rFonts w:ascii="Arial" w:hAnsi="Arial" w:eastAsia="Times New Roman" w:cs="Arial"/>
          <w:bCs/>
          <w:snapToGrid w:val="0"/>
          <w:sz w:val="24"/>
          <w:szCs w:val="24"/>
        </w:rPr>
        <w:t>Chairman declared the meeting adjourned at 5</w:t>
      </w:r>
      <w:r w:rsidR="005D3D19">
        <w:rPr>
          <w:rFonts w:ascii="Arial" w:hAnsi="Arial" w:eastAsia="Times New Roman" w:cs="Arial"/>
          <w:bCs/>
          <w:snapToGrid w:val="0"/>
          <w:sz w:val="24"/>
          <w:szCs w:val="24"/>
        </w:rPr>
        <w:t>:</w:t>
      </w:r>
      <w:r w:rsidR="00B0110C">
        <w:rPr>
          <w:rFonts w:ascii="Arial" w:hAnsi="Arial" w:eastAsia="Times New Roman" w:cs="Arial"/>
          <w:bCs/>
          <w:snapToGrid w:val="0"/>
          <w:sz w:val="24"/>
          <w:szCs w:val="24"/>
        </w:rPr>
        <w:t>39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</w:t>
      </w:r>
      <w:r w:rsidRPr="001431B1">
        <w:rPr>
          <w:rFonts w:ascii="Arial" w:hAnsi="Arial" w:eastAsia="Times New Roman" w:cs="Arial"/>
          <w:bCs/>
          <w:snapToGrid w:val="0"/>
          <w:sz w:val="24"/>
          <w:szCs w:val="24"/>
        </w:rPr>
        <w:t>p.m.</w:t>
      </w:r>
    </w:p>
    <w:p w:rsidRPr="004D663C" w:rsidR="00A96168" w:rsidP="00A96168" w:rsidRDefault="00A96168" w14:paraId="7FB791BC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A96168" w:rsidP="00A96168" w:rsidRDefault="00A96168" w14:paraId="405EDD3F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Date Approved</w:t>
      </w:r>
    </w:p>
    <w:p w:rsidR="00A96168" w:rsidP="00A96168" w:rsidRDefault="00A96168" w14:paraId="125A8EC9" w14:textId="77777777"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David D. Berrong, Chairman</w:t>
      </w:r>
    </w:p>
    <w:p w:rsidR="00A96168" w:rsidP="00A96168" w:rsidRDefault="00A96168" w14:paraId="372460C7" w14:textId="77777777"/>
    <w:p w:rsidR="00A96168" w:rsidP="00A96168" w:rsidRDefault="00A96168" w14:paraId="09A18F22" w14:textId="77777777"/>
    <w:p w:rsidR="00A96168" w:rsidP="00A96168" w:rsidRDefault="00A96168" w14:paraId="15FCC0DA" w14:textId="77777777"/>
    <w:p w:rsidR="00A96168" w:rsidRDefault="00A96168" w14:paraId="0DCBC544" w14:textId="77777777"/>
    <w:sectPr w:rsidR="00A96168" w:rsidSect="00A96168"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6007580150b04cd0"/>
      <w:footerReference w:type="default" r:id="Rdda68ff2d2074d6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D157A85" w:rsidTr="6D157A85" w14:paraId="2C82CDBC">
      <w:trPr>
        <w:trHeight w:val="300"/>
      </w:trPr>
      <w:tc>
        <w:tcPr>
          <w:tcW w:w="3120" w:type="dxa"/>
          <w:tcMar/>
        </w:tcPr>
        <w:p w:rsidR="6D157A85" w:rsidP="6D157A85" w:rsidRDefault="6D157A85" w14:paraId="3A2F1112" w14:textId="3A1B4D59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D157A85" w:rsidP="6D157A85" w:rsidRDefault="6D157A85" w14:paraId="51909D78" w14:textId="7B915AFB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D157A85" w:rsidP="6D157A85" w:rsidRDefault="6D157A85" w14:paraId="5E1422FD" w14:textId="0351050D">
          <w:pPr>
            <w:pStyle w:val="Header"/>
            <w:bidi w:val="0"/>
            <w:ind w:right="-115"/>
            <w:jc w:val="right"/>
          </w:pPr>
        </w:p>
      </w:tc>
    </w:tr>
  </w:tbl>
  <w:p w:rsidR="6D157A85" w:rsidP="6D157A85" w:rsidRDefault="6D157A85" w14:paraId="1CD005FD" w14:textId="70928134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D157A85" w:rsidTr="6D157A85" w14:paraId="5592B058">
      <w:trPr>
        <w:trHeight w:val="300"/>
      </w:trPr>
      <w:tc>
        <w:tcPr>
          <w:tcW w:w="3120" w:type="dxa"/>
          <w:tcMar/>
        </w:tcPr>
        <w:p w:rsidR="6D157A85" w:rsidP="6D157A85" w:rsidRDefault="6D157A85" w14:paraId="31A96838" w14:textId="68571C19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D157A85" w:rsidP="6D157A85" w:rsidRDefault="6D157A85" w14:paraId="1B83A2EC" w14:textId="3B72424D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D157A85" w:rsidP="6D157A85" w:rsidRDefault="6D157A85" w14:paraId="0AEA2319" w14:textId="17C22642">
          <w:pPr>
            <w:pStyle w:val="Header"/>
            <w:bidi w:val="0"/>
            <w:ind w:right="-115"/>
            <w:jc w:val="right"/>
          </w:pPr>
        </w:p>
      </w:tc>
    </w:tr>
  </w:tbl>
  <w:p w:rsidR="6D157A85" w:rsidP="6D157A85" w:rsidRDefault="6D157A85" w14:paraId="6B4DF42B" w14:textId="6F6CB4DA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13A2E"/>
    <w:multiLevelType w:val="hybridMultilevel"/>
    <w:tmpl w:val="45509E1C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4D4E5EB3"/>
    <w:multiLevelType w:val="hybridMultilevel"/>
    <w:tmpl w:val="9A7C123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7049580">
    <w:abstractNumId w:val="0"/>
  </w:num>
  <w:num w:numId="2" w16cid:durableId="446003288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168"/>
    <w:rsid w:val="00056433"/>
    <w:rsid w:val="00123262"/>
    <w:rsid w:val="002A0EB3"/>
    <w:rsid w:val="00576D22"/>
    <w:rsid w:val="005963A3"/>
    <w:rsid w:val="005D3D19"/>
    <w:rsid w:val="006B2C98"/>
    <w:rsid w:val="00892BCE"/>
    <w:rsid w:val="00921F8F"/>
    <w:rsid w:val="009F6998"/>
    <w:rsid w:val="00A96168"/>
    <w:rsid w:val="00B0110C"/>
    <w:rsid w:val="00BE0564"/>
    <w:rsid w:val="00D44551"/>
    <w:rsid w:val="00E50601"/>
    <w:rsid w:val="00ED4ECC"/>
    <w:rsid w:val="0327ADA8"/>
    <w:rsid w:val="03D85A72"/>
    <w:rsid w:val="040F6C3B"/>
    <w:rsid w:val="0B0F7042"/>
    <w:rsid w:val="16BEFD45"/>
    <w:rsid w:val="248765B0"/>
    <w:rsid w:val="2DD9C5A3"/>
    <w:rsid w:val="378E68FA"/>
    <w:rsid w:val="456A8709"/>
    <w:rsid w:val="4A2BF20A"/>
    <w:rsid w:val="4BD11D6D"/>
    <w:rsid w:val="4C0E985B"/>
    <w:rsid w:val="4EA03F46"/>
    <w:rsid w:val="50E2097E"/>
    <w:rsid w:val="538F25E5"/>
    <w:rsid w:val="5786D81A"/>
    <w:rsid w:val="58A54C9C"/>
    <w:rsid w:val="5922A87B"/>
    <w:rsid w:val="59CF19CA"/>
    <w:rsid w:val="629BEB2F"/>
    <w:rsid w:val="66B8B7F4"/>
    <w:rsid w:val="6BBE79E9"/>
    <w:rsid w:val="6D157A85"/>
    <w:rsid w:val="72EC439F"/>
    <w:rsid w:val="7952DA03"/>
    <w:rsid w:val="7D338BD5"/>
    <w:rsid w:val="7F93C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474E1"/>
  <w15:chartTrackingRefBased/>
  <w15:docId w15:val="{51A0F989-6814-4B13-8557-1905FCEF6AC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96168"/>
    <w:rPr>
      <w:kern w:val="0"/>
      <w14:ligatures w14:val="non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6168"/>
    <w:pPr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Relationship Type="http://schemas.openxmlformats.org/officeDocument/2006/relationships/header" Target="header.xml" Id="R6007580150b04cd0" /><Relationship Type="http://schemas.openxmlformats.org/officeDocument/2006/relationships/footer" Target="footer.xml" Id="Rdda68ff2d2074d6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E2DBD5-3169-4D78-ACDA-E09A12C5D9E1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2.xml><?xml version="1.0" encoding="utf-8"?>
<ds:datastoreItem xmlns:ds="http://schemas.openxmlformats.org/officeDocument/2006/customXml" ds:itemID="{D80269EC-6B9B-41E2-BD5C-2DCFAD5A491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2396B4-FFAF-4FA0-A441-775310F45E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14</revision>
  <dcterms:created xsi:type="dcterms:W3CDTF">2024-01-19T22:10:00.0000000Z</dcterms:created>
  <dcterms:modified xsi:type="dcterms:W3CDTF">2024-01-22T14:53:04.6359679Z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