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C02B6" w:rsidR="00D463B6" w:rsidP="00D463B6" w:rsidRDefault="00D463B6" w14:paraId="0C61F0CA" w14:textId="77777777">
      <w:pPr>
        <w:widowControl w:val="0"/>
        <w:spacing w:after="0" w:line="240" w:lineRule="auto"/>
        <w:jc w:val="center"/>
        <w:rPr>
          <w:rFonts w:ascii="Arial" w:hAnsi="Arial" w:eastAsia="Times New Roman" w:cs="Arial"/>
          <w:b/>
          <w:bCs/>
          <w:snapToGrid w:val="0"/>
          <w:kern w:val="0"/>
          <w:sz w:val="24"/>
          <w:szCs w:val="24"/>
          <w14:ligatures w14:val="none"/>
        </w:rPr>
      </w:pPr>
      <w:r w:rsidRPr="008C02B6">
        <w:rPr>
          <w:rFonts w:ascii="Arial" w:hAnsi="Arial" w:eastAsia="Times New Roman" w:cs="Arial"/>
          <w:b/>
          <w:bCs/>
          <w:snapToGrid w:val="0"/>
          <w:kern w:val="0"/>
          <w:sz w:val="24"/>
          <w:szCs w:val="24"/>
          <w14:ligatures w14:val="none"/>
        </w:rPr>
        <w:t>MINUTES OF INDUSTRIAL AUTHORITY MEETING</w:t>
      </w:r>
    </w:p>
    <w:p w:rsidRPr="008C02B6" w:rsidR="00D463B6" w:rsidP="00D463B6" w:rsidRDefault="00D463B6" w14:paraId="245F3EE4" w14:textId="103AC18B">
      <w:pPr>
        <w:widowControl w:val="0"/>
        <w:spacing w:after="0" w:line="240" w:lineRule="auto"/>
        <w:jc w:val="center"/>
        <w:rPr>
          <w:rFonts w:ascii="Arial" w:hAnsi="Arial" w:eastAsia="Times New Roman" w:cs="Arial"/>
          <w:b/>
          <w:bCs/>
          <w:snapToGrid w:val="0"/>
          <w:kern w:val="0"/>
          <w:sz w:val="24"/>
          <w:szCs w:val="24"/>
          <w14:ligatures w14:val="none"/>
        </w:rPr>
      </w:pPr>
      <w:r>
        <w:rPr>
          <w:rFonts w:ascii="Arial" w:hAnsi="Arial" w:eastAsia="Times New Roman" w:cs="Arial"/>
          <w:b/>
          <w:bCs/>
          <w:snapToGrid w:val="0"/>
          <w:kern w:val="0"/>
          <w:sz w:val="24"/>
          <w:szCs w:val="24"/>
          <w14:ligatures w14:val="none"/>
        </w:rPr>
        <w:t>AUGUST 1</w:t>
      </w:r>
      <w:r>
        <w:rPr>
          <w:rFonts w:ascii="Arial" w:hAnsi="Arial" w:eastAsia="Times New Roman" w:cs="Arial"/>
          <w:b/>
          <w:bCs/>
          <w:snapToGrid w:val="0"/>
          <w:kern w:val="0"/>
          <w:sz w:val="24"/>
          <w:szCs w:val="24"/>
          <w14:ligatures w14:val="none"/>
        </w:rPr>
        <w:t>5</w:t>
      </w:r>
      <w:r w:rsidRPr="008C02B6">
        <w:rPr>
          <w:rFonts w:ascii="Arial" w:hAnsi="Arial" w:eastAsia="Times New Roman" w:cs="Arial"/>
          <w:b/>
          <w:bCs/>
          <w:snapToGrid w:val="0"/>
          <w:kern w:val="0"/>
          <w:sz w:val="24"/>
          <w:szCs w:val="24"/>
          <w14:ligatures w14:val="none"/>
        </w:rPr>
        <w:t>, 2023</w:t>
      </w:r>
    </w:p>
    <w:p w:rsidRPr="008C02B6" w:rsidR="00D463B6" w:rsidP="00D463B6" w:rsidRDefault="00D463B6" w14:paraId="74FC6B92" w14:textId="77777777">
      <w:pPr>
        <w:widowControl w:val="0"/>
        <w:spacing w:after="0" w:line="240" w:lineRule="auto"/>
        <w:jc w:val="center"/>
        <w:rPr>
          <w:rFonts w:ascii="Arial" w:hAnsi="Arial" w:eastAsia="Times New Roman" w:cs="Arial"/>
          <w:b/>
          <w:bCs/>
          <w:snapToGrid w:val="0"/>
          <w:kern w:val="0"/>
          <w:sz w:val="24"/>
          <w:szCs w:val="24"/>
          <w14:ligatures w14:val="none"/>
        </w:rPr>
      </w:pPr>
    </w:p>
    <w:p w:rsidRPr="008C02B6" w:rsidR="00D463B6" w:rsidP="00D463B6" w:rsidRDefault="00D463B6" w14:paraId="12B7A977" w14:textId="63D44386">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Minutes of the regular meeting of the Chairman and Trustees of the Clinton Industrial Authority City of Clinton, Oklahoma, Custer County, held in the City Council Room, City Hall on Tuesday, </w:t>
      </w:r>
      <w:r>
        <w:rPr>
          <w:rFonts w:ascii="Arial" w:hAnsi="Arial" w:eastAsia="Times New Roman" w:cs="Arial"/>
          <w:snapToGrid w:val="0"/>
          <w:kern w:val="0"/>
          <w:sz w:val="24"/>
          <w:szCs w:val="24"/>
          <w14:ligatures w14:val="none"/>
        </w:rPr>
        <w:t>August 1</w:t>
      </w:r>
      <w:r>
        <w:rPr>
          <w:rFonts w:ascii="Arial" w:hAnsi="Arial" w:eastAsia="Times New Roman" w:cs="Arial"/>
          <w:snapToGrid w:val="0"/>
          <w:kern w:val="0"/>
          <w:sz w:val="24"/>
          <w:szCs w:val="24"/>
          <w14:ligatures w14:val="none"/>
        </w:rPr>
        <w:t>5</w:t>
      </w:r>
      <w:r w:rsidRPr="008C02B6">
        <w:rPr>
          <w:rFonts w:ascii="Arial" w:hAnsi="Arial" w:eastAsia="Times New Roman" w:cs="Arial"/>
          <w:snapToGrid w:val="0"/>
          <w:kern w:val="0"/>
          <w:sz w:val="24"/>
          <w:szCs w:val="24"/>
          <w14:ligatures w14:val="none"/>
        </w:rPr>
        <w:t xml:space="preserve">, 2023, at 5:30 p.m.  A notice of this meeting with agenda was posted on the bulletin board in the lobby of Clinton City Hall on </w:t>
      </w:r>
      <w:r>
        <w:rPr>
          <w:rFonts w:ascii="Arial" w:hAnsi="Arial" w:eastAsia="Times New Roman" w:cs="Arial"/>
          <w:snapToGrid w:val="0"/>
          <w:kern w:val="0"/>
          <w:sz w:val="24"/>
          <w:szCs w:val="24"/>
          <w14:ligatures w14:val="none"/>
        </w:rPr>
        <w:t>August</w:t>
      </w:r>
      <w:r>
        <w:rPr>
          <w:rFonts w:ascii="Arial" w:hAnsi="Arial" w:eastAsia="Times New Roman" w:cs="Arial"/>
          <w:snapToGrid w:val="0"/>
          <w:kern w:val="0"/>
          <w:sz w:val="24"/>
          <w:szCs w:val="24"/>
          <w14:ligatures w14:val="none"/>
        </w:rPr>
        <w:t xml:space="preserve"> </w:t>
      </w:r>
      <w:r>
        <w:rPr>
          <w:rFonts w:ascii="Arial" w:hAnsi="Arial" w:eastAsia="Times New Roman" w:cs="Arial"/>
          <w:snapToGrid w:val="0"/>
          <w:kern w:val="0"/>
          <w:sz w:val="24"/>
          <w:szCs w:val="24"/>
          <w14:ligatures w14:val="none"/>
        </w:rPr>
        <w:t>11</w:t>
      </w:r>
      <w:r w:rsidRPr="008C02B6">
        <w:rPr>
          <w:rFonts w:ascii="Arial" w:hAnsi="Arial" w:eastAsia="Times New Roman" w:cs="Arial"/>
          <w:snapToGrid w:val="0"/>
          <w:kern w:val="0"/>
          <w:sz w:val="24"/>
          <w:szCs w:val="24"/>
          <w14:ligatures w14:val="none"/>
        </w:rPr>
        <w:t xml:space="preserve">, 2023, at </w:t>
      </w:r>
      <w:r>
        <w:rPr>
          <w:rFonts w:ascii="Arial" w:hAnsi="Arial" w:eastAsia="Times New Roman" w:cs="Arial"/>
          <w:snapToGrid w:val="0"/>
          <w:kern w:val="0"/>
          <w:sz w:val="24"/>
          <w:szCs w:val="24"/>
          <w14:ligatures w14:val="none"/>
        </w:rPr>
        <w:t>1:3</w:t>
      </w:r>
      <w:r w:rsidRPr="008C02B6">
        <w:rPr>
          <w:rFonts w:ascii="Arial" w:hAnsi="Arial" w:eastAsia="Times New Roman" w:cs="Arial"/>
          <w:snapToGrid w:val="0"/>
          <w:kern w:val="0"/>
          <w:sz w:val="24"/>
          <w:szCs w:val="24"/>
          <w14:ligatures w14:val="none"/>
        </w:rPr>
        <w:t>0 p.m.</w:t>
      </w:r>
    </w:p>
    <w:p w:rsidRPr="008C02B6" w:rsidR="00D463B6" w:rsidP="00D463B6" w:rsidRDefault="00D463B6" w14:paraId="2AED0396" w14:textId="77777777">
      <w:pPr>
        <w:widowControl w:val="0"/>
        <w:spacing w:after="0" w:line="240" w:lineRule="auto"/>
        <w:rPr>
          <w:rFonts w:ascii="Arial" w:hAnsi="Arial" w:eastAsia="Times New Roman" w:cs="Arial"/>
          <w:snapToGrid w:val="0"/>
          <w:kern w:val="0"/>
          <w:sz w:val="24"/>
          <w:szCs w:val="24"/>
          <w14:ligatures w14:val="none"/>
        </w:rPr>
      </w:pPr>
    </w:p>
    <w:p w:rsidRPr="008C02B6" w:rsidR="00D463B6" w:rsidP="00D463B6" w:rsidRDefault="00D463B6" w14:paraId="61AF64A9" w14:textId="6E768662">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Chairman David Berrong called the meeting to order at </w:t>
      </w:r>
      <w:r>
        <w:rPr>
          <w:rFonts w:ascii="Arial" w:hAnsi="Arial" w:eastAsia="Times New Roman" w:cs="Arial"/>
          <w:snapToGrid w:val="0"/>
          <w:kern w:val="0"/>
          <w:sz w:val="24"/>
          <w:szCs w:val="24"/>
          <w14:ligatures w14:val="none"/>
        </w:rPr>
        <w:t>5:3</w:t>
      </w:r>
      <w:r>
        <w:rPr>
          <w:rFonts w:ascii="Arial" w:hAnsi="Arial" w:eastAsia="Times New Roman" w:cs="Arial"/>
          <w:snapToGrid w:val="0"/>
          <w:kern w:val="0"/>
          <w:sz w:val="24"/>
          <w:szCs w:val="24"/>
          <w14:ligatures w14:val="none"/>
        </w:rPr>
        <w:t>1</w:t>
      </w:r>
      <w:r w:rsidRPr="008C02B6">
        <w:rPr>
          <w:rFonts w:ascii="Arial" w:hAnsi="Arial" w:eastAsia="Times New Roman" w:cs="Arial"/>
          <w:snapToGrid w:val="0"/>
          <w:kern w:val="0"/>
          <w:sz w:val="24"/>
          <w:szCs w:val="24"/>
          <w14:ligatures w14:val="none"/>
        </w:rPr>
        <w:t xml:space="preserve"> p.m. with the following present:</w:t>
      </w:r>
    </w:p>
    <w:p w:rsidRPr="008C02B6" w:rsidR="00D463B6" w:rsidP="00D463B6" w:rsidRDefault="00D463B6" w14:paraId="20B59910" w14:textId="77777777">
      <w:pPr>
        <w:widowControl w:val="0"/>
        <w:spacing w:after="0" w:line="240" w:lineRule="auto"/>
        <w:jc w:val="both"/>
        <w:rPr>
          <w:rFonts w:ascii="Arial" w:hAnsi="Arial" w:eastAsia="Times New Roman" w:cs="Arial"/>
          <w:snapToGrid w:val="0"/>
          <w:kern w:val="0"/>
          <w:sz w:val="24"/>
          <w:szCs w:val="24"/>
          <w14:ligatures w14:val="none"/>
        </w:rPr>
      </w:pPr>
    </w:p>
    <w:p w:rsidRPr="006D0978" w:rsidR="00D463B6" w:rsidP="00D463B6" w:rsidRDefault="00D463B6" w14:paraId="71BDC357"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CHAIRMAN</w:t>
      </w:r>
      <w:r w:rsidRPr="006D0978">
        <w:rPr>
          <w:rFonts w:ascii="Arial" w:hAnsi="Arial" w:eastAsia="Times New Roman" w:cs="Arial"/>
          <w:kern w:val="0"/>
          <w:sz w:val="24"/>
          <w:szCs w:val="24"/>
          <w14:ligatures w14:val="none"/>
        </w:rPr>
        <w:t>: David Berrong </w:t>
      </w:r>
    </w:p>
    <w:p w:rsidRPr="006D0978" w:rsidR="00D463B6" w:rsidP="00D463B6" w:rsidRDefault="00D463B6" w14:paraId="17FBDA38" w14:textId="77777777">
      <w:pPr>
        <w:spacing w:after="0" w:line="240" w:lineRule="auto"/>
        <w:jc w:val="both"/>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TRUSTEES</w:t>
      </w:r>
      <w:r w:rsidRPr="006D0978">
        <w:rPr>
          <w:rFonts w:ascii="Arial" w:hAnsi="Arial" w:eastAsia="Times New Roman" w:cs="Arial"/>
          <w:kern w:val="0"/>
          <w:sz w:val="24"/>
          <w:szCs w:val="24"/>
          <w14:ligatures w14:val="none"/>
        </w:rPr>
        <w:t>: Patch McComas, Ernie Dowdell, Arthur Lloyd, Ernesto Villanueva </w:t>
      </w:r>
    </w:p>
    <w:p w:rsidRPr="006D0978" w:rsidR="00D463B6" w:rsidP="00D463B6" w:rsidRDefault="00D463B6" w14:paraId="33EF4254"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MANAGER:</w:t>
      </w:r>
      <w:r w:rsidRPr="006D0978">
        <w:rPr>
          <w:rFonts w:ascii="Arial" w:hAnsi="Arial" w:eastAsia="Times New Roman" w:cs="Arial"/>
          <w:kern w:val="0"/>
          <w:sz w:val="24"/>
          <w:szCs w:val="24"/>
          <w14:ligatures w14:val="none"/>
        </w:rPr>
        <w:t xml:space="preserve"> Robert Johnston </w:t>
      </w:r>
    </w:p>
    <w:p w:rsidRPr="006D0978" w:rsidR="00D463B6" w:rsidP="00D463B6" w:rsidRDefault="00D463B6" w14:paraId="7CD05BE4"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CITY TREASURER</w:t>
      </w:r>
      <w:r w:rsidRPr="006D0978">
        <w:rPr>
          <w:rFonts w:ascii="Arial" w:hAnsi="Arial" w:eastAsia="Times New Roman" w:cs="Arial"/>
          <w:kern w:val="0"/>
          <w:sz w:val="24"/>
          <w:szCs w:val="24"/>
          <w14:ligatures w14:val="none"/>
        </w:rPr>
        <w:t>: Debra Blanchard </w:t>
      </w:r>
    </w:p>
    <w:p w:rsidRPr="006D0978" w:rsidR="00D463B6" w:rsidP="00D463B6" w:rsidRDefault="00D463B6" w14:paraId="60622FB0"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CITY ATTORNEY</w:t>
      </w:r>
      <w:r w:rsidRPr="006D0978">
        <w:rPr>
          <w:rFonts w:ascii="Arial" w:hAnsi="Arial" w:eastAsia="Times New Roman" w:cs="Arial"/>
          <w:kern w:val="0"/>
          <w:sz w:val="24"/>
          <w:szCs w:val="24"/>
          <w14:ligatures w14:val="none"/>
        </w:rPr>
        <w:t>: Ryan Meacham </w:t>
      </w:r>
    </w:p>
    <w:p w:rsidRPr="006D0978" w:rsidR="00D463B6" w:rsidP="00D463B6" w:rsidRDefault="00D463B6" w14:paraId="31CC6880" w14:textId="77777777">
      <w:pPr>
        <w:spacing w:after="0" w:line="240" w:lineRule="auto"/>
        <w:textAlignment w:val="baseline"/>
        <w:rPr>
          <w:rFonts w:ascii="Arial" w:hAnsi="Arial" w:eastAsia="Times New Roman" w:cs="Arial"/>
          <w:kern w:val="0"/>
          <w:sz w:val="24"/>
          <w:szCs w:val="24"/>
          <w14:ligatures w14:val="none"/>
        </w:rPr>
      </w:pPr>
      <w:r w:rsidRPr="006D0978">
        <w:rPr>
          <w:rFonts w:ascii="Arial" w:hAnsi="Arial" w:eastAsia="Times New Roman" w:cs="Arial"/>
          <w:b/>
          <w:bCs/>
          <w:kern w:val="0"/>
          <w:sz w:val="24"/>
          <w:szCs w:val="24"/>
          <w14:ligatures w14:val="none"/>
        </w:rPr>
        <w:t xml:space="preserve">CITY CLERK: </w:t>
      </w:r>
      <w:r w:rsidRPr="006D0978">
        <w:rPr>
          <w:rFonts w:ascii="Arial" w:hAnsi="Arial" w:eastAsia="Times New Roman" w:cs="Arial"/>
          <w:kern w:val="0"/>
          <w:sz w:val="24"/>
          <w:szCs w:val="24"/>
          <w14:ligatures w14:val="none"/>
        </w:rPr>
        <w:t>Amy Jones</w:t>
      </w:r>
    </w:p>
    <w:p w:rsidRPr="006D0978" w:rsidR="00D463B6" w:rsidP="00D463B6" w:rsidRDefault="00D463B6" w14:paraId="09D1D01E" w14:textId="5727178F">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NEWS MEDIA</w:t>
      </w:r>
      <w:r w:rsidRPr="006D0978">
        <w:rPr>
          <w:rFonts w:ascii="Arial" w:hAnsi="Arial" w:eastAsia="Times New Roman" w:cs="Arial"/>
          <w:kern w:val="0"/>
          <w:sz w:val="24"/>
          <w:szCs w:val="24"/>
          <w14:ligatures w14:val="none"/>
        </w:rPr>
        <w:t>: </w:t>
      </w:r>
      <w:r>
        <w:rPr>
          <w:rFonts w:ascii="Arial" w:hAnsi="Arial" w:eastAsia="Times New Roman" w:cs="Arial"/>
          <w:kern w:val="0"/>
          <w:sz w:val="24"/>
          <w:szCs w:val="24"/>
          <w14:ligatures w14:val="none"/>
        </w:rPr>
        <w:t>Nydia Campbell</w:t>
      </w:r>
      <w:r>
        <w:rPr>
          <w:rFonts w:ascii="Arial" w:hAnsi="Arial" w:eastAsia="Times New Roman" w:cs="Arial"/>
          <w:kern w:val="0"/>
          <w:sz w:val="24"/>
          <w:szCs w:val="24"/>
          <w14:ligatures w14:val="none"/>
        </w:rPr>
        <w:t>, Holly Wade</w:t>
      </w:r>
    </w:p>
    <w:p w:rsidRPr="00435CA7" w:rsidR="00D463B6" w:rsidP="00D463B6" w:rsidRDefault="00D463B6" w14:paraId="5129CBAA" w14:textId="20F0D84B">
      <w:pPr>
        <w:spacing w:after="0" w:line="240" w:lineRule="auto"/>
        <w:jc w:val="both"/>
        <w:textAlignment w:val="baseline"/>
        <w:rPr>
          <w:rFonts w:ascii="Segoe UI" w:hAnsi="Segoe UI" w:eastAsia="Times New Roman" w:cs="Segoe UI"/>
          <w:kern w:val="0"/>
          <w:sz w:val="18"/>
          <w:szCs w:val="18"/>
          <w14:ligatures w14:val="none"/>
        </w:rPr>
      </w:pPr>
      <w:r w:rsidRPr="4DE70B71">
        <w:rPr>
          <w:rFonts w:ascii="Arial" w:hAnsi="Arial" w:eastAsia="Times New Roman" w:cs="Arial"/>
          <w:b/>
          <w:bCs/>
          <w:kern w:val="0"/>
          <w:sz w:val="24"/>
          <w:szCs w:val="24"/>
          <w14:ligatures w14:val="none"/>
        </w:rPr>
        <w:t xml:space="preserve">OTHERS: </w:t>
      </w:r>
      <w:r w:rsidRPr="00435CA7">
        <w:rPr>
          <w:rFonts w:ascii="Arial" w:hAnsi="Arial" w:eastAsia="Times New Roman" w:cs="Arial"/>
          <w:kern w:val="0"/>
          <w:sz w:val="24"/>
          <w:szCs w:val="24"/>
          <w14:ligatures w14:val="none"/>
        </w:rPr>
        <w:t xml:space="preserve">Paul Rinkel, Gene McCullough, </w:t>
      </w:r>
      <w:r>
        <w:rPr>
          <w:rFonts w:ascii="Arial" w:hAnsi="Arial" w:eastAsia="Times New Roman" w:cs="Arial"/>
          <w:kern w:val="0"/>
          <w:sz w:val="24"/>
          <w:szCs w:val="24"/>
          <w14:ligatures w14:val="none"/>
        </w:rPr>
        <w:t xml:space="preserve">Brett Russell, </w:t>
      </w:r>
      <w:r w:rsidRPr="00435CA7">
        <w:rPr>
          <w:rFonts w:ascii="Arial" w:hAnsi="Arial" w:eastAsia="Times New Roman" w:cs="Arial"/>
          <w:kern w:val="0"/>
          <w:sz w:val="24"/>
          <w:szCs w:val="24"/>
          <w14:ligatures w14:val="none"/>
        </w:rPr>
        <w:t xml:space="preserve">Stormie Hill, </w:t>
      </w:r>
      <w:r>
        <w:rPr>
          <w:rFonts w:ascii="Arial" w:hAnsi="Arial" w:eastAsia="Times New Roman" w:cs="Arial"/>
          <w:kern w:val="0"/>
          <w:sz w:val="24"/>
          <w:szCs w:val="24"/>
          <w14:ligatures w14:val="none"/>
        </w:rPr>
        <w:t>D</w:t>
      </w:r>
      <w:r w:rsidRPr="00435CA7">
        <w:rPr>
          <w:rFonts w:ascii="Arial" w:hAnsi="Arial" w:eastAsia="Times New Roman" w:cs="Arial"/>
          <w:kern w:val="0"/>
          <w:sz w:val="24"/>
          <w:szCs w:val="24"/>
          <w14:ligatures w14:val="none"/>
        </w:rPr>
        <w:t xml:space="preserve">anny Tharp, </w:t>
      </w:r>
      <w:r>
        <w:rPr>
          <w:rFonts w:ascii="Arial" w:hAnsi="Arial" w:eastAsia="Times New Roman" w:cs="Arial"/>
          <w:kern w:val="0"/>
          <w:sz w:val="24"/>
          <w:szCs w:val="24"/>
          <w14:ligatures w14:val="none"/>
        </w:rPr>
        <w:t>Robert Stewart, Doug Greer, Joshua McGuire, Donnie Phipps</w:t>
      </w:r>
      <w:r>
        <w:rPr>
          <w:rFonts w:ascii="Arial" w:hAnsi="Arial" w:eastAsia="Times New Roman" w:cs="Arial"/>
          <w:kern w:val="0"/>
          <w:sz w:val="24"/>
          <w:szCs w:val="24"/>
          <w14:ligatures w14:val="none"/>
        </w:rPr>
        <w:t xml:space="preserve">, </w:t>
      </w:r>
      <w:r w:rsidRPr="00435CA7">
        <w:rPr>
          <w:rFonts w:ascii="Arial" w:hAnsi="Arial" w:eastAsia="Times New Roman" w:cs="Arial"/>
          <w:kern w:val="0"/>
          <w:sz w:val="24"/>
          <w:szCs w:val="24"/>
          <w14:ligatures w14:val="none"/>
        </w:rPr>
        <w:t>and others. </w:t>
      </w:r>
    </w:p>
    <w:p w:rsidR="00D463B6" w:rsidP="00D463B6" w:rsidRDefault="00D463B6" w14:paraId="4B771E83" w14:textId="77777777">
      <w:pPr>
        <w:spacing w:after="0" w:line="240" w:lineRule="auto"/>
        <w:jc w:val="both"/>
        <w:textAlignment w:val="baseline"/>
        <w:rPr>
          <w:rFonts w:ascii="Arial" w:hAnsi="Arial" w:eastAsia="Times New Roman" w:cs="Arial"/>
          <w:kern w:val="0"/>
          <w:sz w:val="24"/>
          <w:szCs w:val="24"/>
          <w14:ligatures w14:val="none"/>
        </w:rPr>
      </w:pPr>
    </w:p>
    <w:p w:rsidRPr="006D0978" w:rsidR="00D463B6" w:rsidP="00D463B6" w:rsidRDefault="00D463B6" w14:paraId="33DA54B1" w14:textId="66337916">
      <w:pPr>
        <w:spacing w:after="0" w:line="240" w:lineRule="auto"/>
        <w:jc w:val="both"/>
        <w:textAlignment w:val="baseline"/>
        <w:rPr>
          <w:rFonts w:ascii="Segoe UI" w:hAnsi="Segoe UI" w:eastAsia="Times New Roman" w:cs="Segoe UI"/>
          <w:kern w:val="0"/>
          <w:sz w:val="18"/>
          <w:szCs w:val="18"/>
          <w14:ligatures w14:val="none"/>
        </w:rPr>
      </w:pPr>
      <w:r>
        <w:rPr>
          <w:rFonts w:ascii="Arial" w:hAnsi="Arial" w:eastAsia="Times New Roman" w:cs="Arial"/>
          <w:kern w:val="0"/>
          <w:sz w:val="24"/>
          <w:szCs w:val="24"/>
          <w14:ligatures w14:val="none"/>
        </w:rPr>
        <w:t xml:space="preserve">Gene McCullough opened the meeting with prayer and Doug Greer, American Legion Post 41, </w:t>
      </w:r>
      <w:r w:rsidRPr="006D0978">
        <w:rPr>
          <w:rFonts w:ascii="Arial" w:hAnsi="Arial" w:eastAsia="Times New Roman" w:cs="Arial"/>
          <w:kern w:val="0"/>
          <w:sz w:val="24"/>
          <w:szCs w:val="24"/>
          <w14:ligatures w14:val="none"/>
        </w:rPr>
        <w:t>led the Pledge of Allegiance. </w:t>
      </w:r>
    </w:p>
    <w:p w:rsidR="00D463B6" w:rsidP="00D463B6" w:rsidRDefault="00D463B6" w14:paraId="59EFE09E"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D463B6" w:rsidP="00D463B6" w:rsidRDefault="00D463B6" w14:paraId="20C216C7" w14:textId="77777777">
      <w:pPr>
        <w:widowControl w:val="0"/>
        <w:spacing w:after="0" w:line="240" w:lineRule="auto"/>
        <w:jc w:val="both"/>
        <w:rPr>
          <w:rFonts w:ascii="Arial" w:hAnsi="Arial" w:eastAsia="Times New Roman" w:cs="Arial"/>
          <w:b/>
          <w:snapToGrid w:val="0"/>
          <w:kern w:val="0"/>
          <w:sz w:val="24"/>
          <w:szCs w:val="24"/>
          <w:u w:val="single"/>
          <w14:ligatures w14:val="none"/>
        </w:rPr>
      </w:pPr>
      <w:r w:rsidRPr="008C02B6">
        <w:rPr>
          <w:rFonts w:ascii="Arial" w:hAnsi="Arial" w:eastAsia="Times New Roman" w:cs="Arial"/>
          <w:b/>
          <w:snapToGrid w:val="0"/>
          <w:kern w:val="0"/>
          <w:sz w:val="24"/>
          <w:szCs w:val="24"/>
          <w:u w:val="single"/>
          <w14:ligatures w14:val="none"/>
        </w:rPr>
        <w:t>AGENDA ITEM NO. 2: CONSENT AGENDA</w:t>
      </w:r>
    </w:p>
    <w:p w:rsidRPr="008C02B6" w:rsidR="00D463B6" w:rsidP="00D463B6" w:rsidRDefault="00D463B6" w14:paraId="50F081BF" w14:textId="77777777">
      <w:pPr>
        <w:widowControl w:val="0"/>
        <w:spacing w:after="0" w:line="240" w:lineRule="auto"/>
        <w:jc w:val="both"/>
        <w:rPr>
          <w:rFonts w:ascii="Arial" w:hAnsi="Arial" w:eastAsia="Times New Roman" w:cs="Arial"/>
          <w:b/>
          <w:snapToGrid w:val="0"/>
          <w:kern w:val="0"/>
          <w:sz w:val="24"/>
          <w:szCs w:val="24"/>
          <w:u w:val="single"/>
          <w14:ligatures w14:val="none"/>
        </w:rPr>
      </w:pPr>
    </w:p>
    <w:p w:rsidR="00D463B6" w:rsidP="00D463B6" w:rsidRDefault="00D463B6" w14:paraId="35AE51BB" w14:textId="56A50EDE">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 xml:space="preserve">Minutes of Regular Meeting of </w:t>
      </w:r>
      <w:r>
        <w:rPr>
          <w:rFonts w:ascii="Arial" w:hAnsi="Arial" w:eastAsia="Times New Roman" w:cs="Arial"/>
          <w:bCs/>
          <w:snapToGrid w:val="0"/>
          <w:kern w:val="0"/>
          <w:sz w:val="24"/>
          <w:szCs w:val="24"/>
          <w14:ligatures w14:val="none"/>
        </w:rPr>
        <w:t>August 1</w:t>
      </w:r>
      <w:proofErr w:type="gramStart"/>
      <w:r w:rsidRPr="008C02B6">
        <w:rPr>
          <w:rFonts w:ascii="Arial" w:hAnsi="Arial" w:eastAsia="Times New Roman" w:cs="Arial"/>
          <w:bCs/>
          <w:snapToGrid w:val="0"/>
          <w:kern w:val="0"/>
          <w:sz w:val="24"/>
          <w:szCs w:val="24"/>
          <w14:ligatures w14:val="none"/>
        </w:rPr>
        <w:t xml:space="preserve"> 2023</w:t>
      </w:r>
      <w:proofErr w:type="gramEnd"/>
    </w:p>
    <w:p w:rsidRPr="008C02B6" w:rsidR="00D463B6" w:rsidP="00D463B6" w:rsidRDefault="00D463B6" w14:paraId="5EEA6FC7"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D463B6" w:rsidP="00D463B6" w:rsidRDefault="00D463B6" w14:paraId="62CF1C34" w14:textId="569E0F8A">
      <w:pPr>
        <w:widowControl w:val="0"/>
        <w:spacing w:after="0" w:line="240" w:lineRule="auto"/>
        <w:jc w:val="both"/>
        <w:rPr>
          <w:rFonts w:ascii="Arial" w:hAnsi="Arial" w:eastAsia="Times New Roman" w:cs="Arial"/>
          <w:snapToGrid w:val="0"/>
          <w:kern w:val="0"/>
          <w:sz w:val="24"/>
          <w:szCs w:val="24"/>
          <w14:ligatures w14:val="none"/>
        </w:rPr>
      </w:pPr>
      <w:proofErr w:type="gramStart"/>
      <w:r w:rsidRPr="008C02B6">
        <w:rPr>
          <w:rFonts w:ascii="Arial" w:hAnsi="Arial" w:eastAsia="Times New Roman" w:cs="Arial"/>
          <w:snapToGrid w:val="0"/>
          <w:kern w:val="0"/>
          <w:sz w:val="24"/>
          <w:szCs w:val="24"/>
          <w14:ligatures w14:val="none"/>
        </w:rPr>
        <w:t>Motion</w:t>
      </w:r>
      <w:proofErr w:type="gramEnd"/>
      <w:r w:rsidRPr="008C02B6">
        <w:rPr>
          <w:rFonts w:ascii="Arial" w:hAnsi="Arial" w:eastAsia="Times New Roman" w:cs="Arial"/>
          <w:snapToGrid w:val="0"/>
          <w:kern w:val="0"/>
          <w:sz w:val="24"/>
          <w:szCs w:val="24"/>
          <w14:ligatures w14:val="none"/>
        </w:rPr>
        <w:t xml:space="preserve"> was made by Trustee </w:t>
      </w:r>
      <w:r w:rsidR="009F6016">
        <w:rPr>
          <w:rFonts w:ascii="Arial" w:hAnsi="Arial" w:eastAsia="Times New Roman" w:cs="Arial"/>
          <w:snapToGrid w:val="0"/>
          <w:kern w:val="0"/>
          <w:sz w:val="24"/>
          <w:szCs w:val="24"/>
          <w14:ligatures w14:val="none"/>
        </w:rPr>
        <w:t>McComas</w:t>
      </w:r>
      <w:r w:rsidRPr="008C02B6">
        <w:rPr>
          <w:rFonts w:ascii="Arial" w:hAnsi="Arial" w:eastAsia="Times New Roman" w:cs="Arial"/>
          <w:snapToGrid w:val="0"/>
          <w:kern w:val="0"/>
          <w:sz w:val="24"/>
          <w:szCs w:val="24"/>
          <w14:ligatures w14:val="none"/>
        </w:rPr>
        <w:t xml:space="preserve"> and seconded by Trustee </w:t>
      </w:r>
      <w:r w:rsidR="009F6016">
        <w:rPr>
          <w:rFonts w:ascii="Arial" w:hAnsi="Arial" w:eastAsia="Times New Roman" w:cs="Arial"/>
          <w:snapToGrid w:val="0"/>
          <w:kern w:val="0"/>
          <w:sz w:val="24"/>
          <w:szCs w:val="24"/>
          <w14:ligatures w14:val="none"/>
        </w:rPr>
        <w:t>Lloyd</w:t>
      </w:r>
      <w:r w:rsidRPr="008C02B6">
        <w:rPr>
          <w:rFonts w:ascii="Arial" w:hAnsi="Arial" w:eastAsia="Times New Roman" w:cs="Arial"/>
          <w:snapToGrid w:val="0"/>
          <w:kern w:val="0"/>
          <w:sz w:val="24"/>
          <w:szCs w:val="24"/>
          <w14:ligatures w14:val="none"/>
        </w:rPr>
        <w:t xml:space="preserve"> that Consent Agenda Items be approved.</w:t>
      </w:r>
    </w:p>
    <w:p w:rsidRPr="008C02B6" w:rsidR="00D463B6" w:rsidP="00D463B6" w:rsidRDefault="00D463B6" w14:paraId="3E79DAD8"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D463B6" w:rsidP="00D463B6" w:rsidRDefault="00D463B6" w14:paraId="63CD7625"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Chairman put the motion to a roll call vote:</w:t>
      </w:r>
    </w:p>
    <w:p w:rsidRPr="008C02B6" w:rsidR="00D463B6" w:rsidP="00D463B6" w:rsidRDefault="00D463B6" w14:paraId="5C3A55F0"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D463B6" w:rsidP="00D463B6" w:rsidRDefault="00D463B6" w14:paraId="44FFB2A0"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Aye:  </w:t>
      </w:r>
      <w:r>
        <w:rPr>
          <w:rFonts w:ascii="Arial" w:hAnsi="Arial" w:eastAsia="Times New Roman" w:cs="Arial"/>
          <w:snapToGrid w:val="0"/>
          <w:kern w:val="0"/>
          <w:sz w:val="24"/>
          <w:szCs w:val="24"/>
          <w14:ligatures w14:val="none"/>
        </w:rPr>
        <w:t xml:space="preserve">Dowdell, Lloyd, </w:t>
      </w:r>
      <w:r w:rsidRPr="008C02B6">
        <w:rPr>
          <w:rFonts w:ascii="Arial" w:hAnsi="Arial" w:eastAsia="Times New Roman" w:cs="Arial"/>
          <w:snapToGrid w:val="0"/>
          <w:kern w:val="0"/>
          <w:sz w:val="24"/>
          <w:szCs w:val="24"/>
          <w14:ligatures w14:val="none"/>
        </w:rPr>
        <w:t>McComas, Villanueva, Berrong</w:t>
      </w:r>
    </w:p>
    <w:p w:rsidRPr="008C02B6" w:rsidR="00D463B6" w:rsidP="00D463B6" w:rsidRDefault="00D463B6" w14:paraId="2074872F"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Nay:  None</w:t>
      </w:r>
    </w:p>
    <w:p w:rsidRPr="008C02B6" w:rsidR="00D463B6" w:rsidP="00D463B6" w:rsidRDefault="00D463B6" w14:paraId="3172CE7F" w14:textId="77777777">
      <w:pPr>
        <w:spacing w:after="0" w:line="240" w:lineRule="auto"/>
        <w:jc w:val="both"/>
        <w:rPr>
          <w:rFonts w:ascii="Arial" w:hAnsi="Arial" w:eastAsia="Times New Roman" w:cs="Arial"/>
          <w:kern w:val="0"/>
          <w:sz w:val="24"/>
          <w:szCs w:val="24"/>
          <w14:ligatures w14:val="none"/>
        </w:rPr>
      </w:pPr>
    </w:p>
    <w:p w:rsidRPr="008C02B6" w:rsidR="00D463B6" w:rsidP="00D463B6" w:rsidRDefault="00D463B6" w14:paraId="1C68AF5D"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Chairman declared the motion carried.</w:t>
      </w:r>
    </w:p>
    <w:p w:rsidRPr="008C02B6" w:rsidR="00D463B6" w:rsidP="00D463B6" w:rsidRDefault="00D463B6" w14:paraId="771C325D" w14:textId="77777777">
      <w:pPr>
        <w:widowControl w:val="0"/>
        <w:spacing w:after="0" w:line="240" w:lineRule="auto"/>
        <w:rPr>
          <w:rFonts w:ascii="Arial" w:hAnsi="Arial" w:eastAsia="Times New Roman" w:cs="Arial"/>
          <w:snapToGrid w:val="0"/>
          <w:kern w:val="0"/>
          <w:sz w:val="24"/>
          <w:szCs w:val="24"/>
          <w14:ligatures w14:val="none"/>
        </w:rPr>
      </w:pPr>
    </w:p>
    <w:p w:rsidRPr="008C02B6" w:rsidR="00D463B6" w:rsidP="00D463B6" w:rsidRDefault="00D463B6" w14:paraId="0FC500BD" w14:textId="77777777">
      <w:pPr>
        <w:widowControl w:val="0"/>
        <w:spacing w:after="0" w:line="240" w:lineRule="auto"/>
        <w:rPr>
          <w:rFonts w:ascii="Arial" w:hAnsi="Arial" w:eastAsia="Times New Roman" w:cs="Arial"/>
          <w:b/>
          <w:bCs/>
          <w:snapToGrid w:val="0"/>
          <w:kern w:val="0"/>
          <w:sz w:val="24"/>
          <w:szCs w:val="24"/>
          <w:u w:val="single"/>
          <w14:ligatures w14:val="none"/>
        </w:rPr>
      </w:pPr>
      <w:r w:rsidRPr="008C02B6" w:rsidR="00D463B6">
        <w:rPr>
          <w:rFonts w:ascii="Arial" w:hAnsi="Arial" w:eastAsia="Times New Roman" w:cs="Arial"/>
          <w:b w:val="1"/>
          <w:bCs w:val="1"/>
          <w:snapToGrid w:val="0"/>
          <w:kern w:val="0"/>
          <w:sz w:val="24"/>
          <w:szCs w:val="24"/>
          <w:u w:val="single"/>
          <w14:ligatures w14:val="none"/>
        </w:rPr>
        <w:t>AGENDA ITEM NO. 3 DISCUSSION, CONSIDERATION, AND POSSIBLE ACTION REGARDING</w:t>
      </w:r>
    </w:p>
    <w:p w:rsidR="00D463B6" w:rsidP="00D463B6" w:rsidRDefault="00D463B6" w14:paraId="65DD181B" w14:textId="06A2632B">
      <w:pPr>
        <w:widowControl w:val="0"/>
        <w:spacing w:after="0" w:line="240" w:lineRule="auto"/>
        <w:jc w:val="both"/>
        <w:rPr>
          <w:rFonts w:ascii="Arial" w:hAnsi="Arial" w:eastAsia="Times New Roman" w:cs="Arial"/>
          <w:snapToGrid w:val="0"/>
          <w:kern w:val="0"/>
          <w:sz w:val="24"/>
          <w:szCs w:val="24"/>
          <w14:ligatures w14:val="none"/>
        </w:rPr>
      </w:pPr>
    </w:p>
    <w:p w:rsidRPr="009F6016" w:rsidR="009F6016" w:rsidP="009F6016" w:rsidRDefault="009F6016" w14:paraId="7C250ACD" w14:textId="77777777">
      <w:pPr>
        <w:pStyle w:val="ListParagraph"/>
        <w:numPr>
          <w:ilvl w:val="0"/>
          <w:numId w:val="2"/>
        </w:numPr>
        <w:jc w:val="both"/>
        <w:rPr>
          <w:rFonts w:ascii="Arial" w:hAnsi="Arial" w:eastAsia="Arial" w:cs="Arial"/>
          <w:strike/>
          <w:color w:val="000000" w:themeColor="text1"/>
          <w:sz w:val="24"/>
          <w:szCs w:val="24"/>
        </w:rPr>
      </w:pPr>
      <w:r w:rsidRPr="023E2C95">
        <w:rPr>
          <w:rFonts w:ascii="Arial" w:hAnsi="Arial" w:eastAsia="Arial" w:cs="Arial"/>
          <w:color w:val="000000" w:themeColor="text1"/>
          <w:sz w:val="24"/>
          <w:szCs w:val="24"/>
        </w:rPr>
        <w:t xml:space="preserve">Request for Executive Session, Pursuant to Title 25 </w:t>
      </w:r>
      <w:r w:rsidRPr="023E2C95">
        <w:rPr>
          <w:rFonts w:ascii="Arial" w:hAnsi="Arial" w:eastAsia="Arial" w:cs="Arial"/>
          <w:i/>
          <w:iCs/>
          <w:color w:val="000000" w:themeColor="text1"/>
          <w:sz w:val="24"/>
          <w:szCs w:val="24"/>
        </w:rPr>
        <w:t>OK Statutes</w:t>
      </w:r>
      <w:r w:rsidRPr="023E2C95">
        <w:rPr>
          <w:rFonts w:ascii="Arial" w:hAnsi="Arial" w:eastAsia="Arial" w:cs="Arial"/>
          <w:color w:val="000000" w:themeColor="text1"/>
          <w:sz w:val="24"/>
          <w:szCs w:val="24"/>
        </w:rPr>
        <w:t xml:space="preserve"> Section 307 </w:t>
      </w:r>
      <w:r w:rsidRPr="009C76C0">
        <w:rPr>
          <w:rFonts w:ascii="Arial" w:hAnsi="Arial" w:eastAsia="Arial" w:cs="Arial"/>
          <w:strike/>
          <w:color w:val="000000" w:themeColor="text1"/>
          <w:sz w:val="24"/>
          <w:szCs w:val="24"/>
        </w:rPr>
        <w:t>(C) 11</w:t>
      </w:r>
      <w:r w:rsidRPr="023E2C95">
        <w:rPr>
          <w:rFonts w:ascii="Arial" w:hAnsi="Arial" w:eastAsia="Arial" w:cs="Arial"/>
          <w:color w:val="000000" w:themeColor="text1"/>
          <w:sz w:val="24"/>
          <w:szCs w:val="24"/>
        </w:rPr>
        <w:t xml:space="preserve"> </w:t>
      </w:r>
      <w:r w:rsidRPr="00840481">
        <w:rPr>
          <w:rFonts w:ascii="Arial" w:hAnsi="Arial" w:eastAsia="Arial" w:cs="Arial"/>
          <w:strike/>
          <w:color w:val="000000" w:themeColor="text1"/>
          <w:sz w:val="24"/>
          <w:szCs w:val="24"/>
        </w:rPr>
        <w:t xml:space="preserve">of the </w:t>
      </w:r>
      <w:r w:rsidRPr="00840481">
        <w:rPr>
          <w:rFonts w:ascii="Arial" w:hAnsi="Arial" w:eastAsia="Arial" w:cs="Arial"/>
          <w:i/>
          <w:iCs/>
          <w:strike/>
          <w:color w:val="000000" w:themeColor="text1"/>
          <w:sz w:val="24"/>
          <w:szCs w:val="24"/>
        </w:rPr>
        <w:t>Oklahoma Open Meeting Ac</w:t>
      </w:r>
      <w:r w:rsidRPr="00840481">
        <w:rPr>
          <w:rFonts w:ascii="Arial" w:hAnsi="Arial" w:eastAsia="Arial" w:cs="Arial"/>
          <w:strike/>
          <w:color w:val="000000" w:themeColor="text1"/>
          <w:sz w:val="24"/>
          <w:szCs w:val="24"/>
        </w:rPr>
        <w:t xml:space="preserve">t for the Purpose of Conferring on </w:t>
      </w:r>
      <w:r w:rsidRPr="00840481">
        <w:rPr>
          <w:rFonts w:ascii="Arial" w:hAnsi="Arial" w:eastAsia="Arial" w:cs="Arial"/>
          <w:strike/>
          <w:color w:val="000000" w:themeColor="text1"/>
          <w:sz w:val="24"/>
          <w:szCs w:val="24"/>
        </w:rPr>
        <w:t>Matters Pertaining to Economic Development</w:t>
      </w:r>
      <w:r w:rsidRPr="009C76C0">
        <w:rPr>
          <w:rFonts w:ascii="Arial" w:hAnsi="Arial" w:eastAsia="Arial" w:cs="Arial"/>
          <w:color w:val="000000" w:themeColor="text1"/>
          <w:sz w:val="24"/>
          <w:szCs w:val="24"/>
          <w:u w:val="single"/>
        </w:rPr>
        <w:t xml:space="preserve"> (B) </w:t>
      </w:r>
      <w:r>
        <w:rPr>
          <w:rFonts w:ascii="Arial" w:hAnsi="Arial" w:eastAsia="Arial" w:cs="Arial"/>
          <w:color w:val="000000" w:themeColor="text1"/>
          <w:sz w:val="24"/>
          <w:szCs w:val="24"/>
          <w:u w:val="single"/>
        </w:rPr>
        <w:t xml:space="preserve">4 Confidential communications between a public body and its attorney concerning a pending investigation, claim, or action if the public body, with the advice of it attorney, determines that disclosure will seriously impair the ability of the public body to process the claim or conduct a pending investigation, litigation, or proceeding in the public interest </w:t>
      </w:r>
      <w:r>
        <w:rPr>
          <w:rFonts w:ascii="Arial" w:hAnsi="Arial" w:eastAsia="Arial" w:cs="Arial"/>
          <w:color w:val="000000" w:themeColor="text1"/>
          <w:sz w:val="24"/>
          <w:szCs w:val="24"/>
        </w:rPr>
        <w:t>.</w:t>
      </w:r>
    </w:p>
    <w:p w:rsidR="009F6016" w:rsidP="009F6016" w:rsidRDefault="009F6016" w14:paraId="2C26AA48" w14:textId="419A29AE">
      <w:pPr>
        <w:jc w:val="both"/>
        <w:rPr>
          <w:rFonts w:ascii="Arial" w:hAnsi="Arial" w:eastAsia="Arial" w:cs="Arial"/>
          <w:color w:val="000000" w:themeColor="text1"/>
          <w:sz w:val="24"/>
          <w:szCs w:val="24"/>
        </w:rPr>
      </w:pPr>
      <w:r>
        <w:rPr>
          <w:rFonts w:ascii="Arial" w:hAnsi="Arial" w:eastAsia="Arial" w:cs="Arial"/>
          <w:color w:val="000000" w:themeColor="text1"/>
          <w:sz w:val="24"/>
          <w:szCs w:val="24"/>
        </w:rPr>
        <w:t>Motion was made by Trustee McComas and seconded by Trustee Lloyd to r</w:t>
      </w:r>
      <w:r w:rsidRPr="009F6016">
        <w:rPr>
          <w:rFonts w:ascii="Arial" w:hAnsi="Arial" w:eastAsia="Arial" w:cs="Arial"/>
          <w:color w:val="000000" w:themeColor="text1"/>
          <w:sz w:val="24"/>
          <w:szCs w:val="24"/>
        </w:rPr>
        <w:t xml:space="preserve">equest for Executive Session, Pursuant to Title 25 </w:t>
      </w:r>
      <w:r w:rsidRPr="009F6016">
        <w:rPr>
          <w:rFonts w:ascii="Arial" w:hAnsi="Arial" w:eastAsia="Arial" w:cs="Arial"/>
          <w:i/>
          <w:iCs/>
          <w:color w:val="000000" w:themeColor="text1"/>
          <w:sz w:val="24"/>
          <w:szCs w:val="24"/>
        </w:rPr>
        <w:t>OK Statutes</w:t>
      </w:r>
      <w:r w:rsidRPr="009F6016">
        <w:rPr>
          <w:rFonts w:ascii="Arial" w:hAnsi="Arial" w:eastAsia="Arial" w:cs="Arial"/>
          <w:color w:val="000000" w:themeColor="text1"/>
          <w:sz w:val="24"/>
          <w:szCs w:val="24"/>
        </w:rPr>
        <w:t xml:space="preserve"> Section 307 </w:t>
      </w:r>
      <w:r w:rsidRPr="009F6016">
        <w:rPr>
          <w:rFonts w:ascii="Arial" w:hAnsi="Arial" w:eastAsia="Arial" w:cs="Arial"/>
          <w:color w:val="000000" w:themeColor="text1"/>
          <w:sz w:val="24"/>
          <w:szCs w:val="24"/>
          <w:u w:val="single"/>
        </w:rPr>
        <w:t>(</w:t>
      </w:r>
      <w:r w:rsidRPr="009F6016">
        <w:rPr>
          <w:rFonts w:ascii="Arial" w:hAnsi="Arial" w:eastAsia="Arial" w:cs="Arial"/>
          <w:color w:val="000000" w:themeColor="text1"/>
          <w:sz w:val="24"/>
          <w:szCs w:val="24"/>
        </w:rPr>
        <w:t>B) 4 Confidential communications between a public body and its attorney concerning a pending investigation, claim, or action if the public body, with the advice of it attorney, determines that disclosure will seriously impair the ability of the public body to process the claim or conduct a pending investigation, litigation, or proceeding in the public interest</w:t>
      </w:r>
      <w:r>
        <w:rPr>
          <w:rFonts w:ascii="Arial" w:hAnsi="Arial" w:eastAsia="Arial" w:cs="Arial"/>
          <w:color w:val="000000" w:themeColor="text1"/>
          <w:sz w:val="24"/>
          <w:szCs w:val="24"/>
        </w:rPr>
        <w:t xml:space="preserve"> and invite in the City Attorney Ryan Meacham and City Manager Robert Johnston.</w:t>
      </w:r>
    </w:p>
    <w:p w:rsidRPr="008C02B6" w:rsidR="009F6016" w:rsidP="009F6016" w:rsidRDefault="009F6016" w14:paraId="3E9CCB27"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Chairman put the motion to a roll call vote:</w:t>
      </w:r>
    </w:p>
    <w:p w:rsidRPr="008C02B6" w:rsidR="009F6016" w:rsidP="009F6016" w:rsidRDefault="009F6016" w14:paraId="202A74E8"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9F6016" w:rsidP="009F6016" w:rsidRDefault="009F6016" w14:paraId="17D3A4AD"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Aye:  </w:t>
      </w:r>
      <w:r>
        <w:rPr>
          <w:rFonts w:ascii="Arial" w:hAnsi="Arial" w:eastAsia="Times New Roman" w:cs="Arial"/>
          <w:snapToGrid w:val="0"/>
          <w:kern w:val="0"/>
          <w:sz w:val="24"/>
          <w:szCs w:val="24"/>
          <w14:ligatures w14:val="none"/>
        </w:rPr>
        <w:t xml:space="preserve">Dowdell, Lloyd, </w:t>
      </w:r>
      <w:r w:rsidRPr="008C02B6">
        <w:rPr>
          <w:rFonts w:ascii="Arial" w:hAnsi="Arial" w:eastAsia="Times New Roman" w:cs="Arial"/>
          <w:snapToGrid w:val="0"/>
          <w:kern w:val="0"/>
          <w:sz w:val="24"/>
          <w:szCs w:val="24"/>
          <w14:ligatures w14:val="none"/>
        </w:rPr>
        <w:t>McComas, Villanueva, Berrong</w:t>
      </w:r>
    </w:p>
    <w:p w:rsidRPr="008C02B6" w:rsidR="009F6016" w:rsidP="009F6016" w:rsidRDefault="009F6016" w14:paraId="2D6143C3"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Nay:  None</w:t>
      </w:r>
    </w:p>
    <w:p w:rsidRPr="008C02B6" w:rsidR="009F6016" w:rsidP="009F6016" w:rsidRDefault="009F6016" w14:paraId="07714B30" w14:textId="77777777">
      <w:pPr>
        <w:spacing w:after="0" w:line="240" w:lineRule="auto"/>
        <w:jc w:val="both"/>
        <w:rPr>
          <w:rFonts w:ascii="Arial" w:hAnsi="Arial" w:eastAsia="Times New Roman" w:cs="Arial"/>
          <w:kern w:val="0"/>
          <w:sz w:val="24"/>
          <w:szCs w:val="24"/>
          <w14:ligatures w14:val="none"/>
        </w:rPr>
      </w:pPr>
    </w:p>
    <w:p w:rsidRPr="008C02B6" w:rsidR="009F6016" w:rsidP="009F6016" w:rsidRDefault="009F6016" w14:paraId="205E1E85"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Chairman declared the motion carried.</w:t>
      </w:r>
    </w:p>
    <w:p w:rsidR="009F6016" w:rsidP="009F6016" w:rsidRDefault="009F6016" w14:paraId="1A0AB97A" w14:textId="77777777">
      <w:pPr>
        <w:pStyle w:val="ListParagraph"/>
        <w:tabs>
          <w:tab w:val="left" w:pos="990"/>
        </w:tabs>
        <w:spacing w:after="0"/>
        <w:ind w:left="1080"/>
        <w:jc w:val="both"/>
        <w:rPr>
          <w:rFonts w:ascii="Arial" w:hAnsi="Arial" w:eastAsia="Arial" w:cs="Arial"/>
          <w:color w:val="000000" w:themeColor="text1"/>
          <w:sz w:val="24"/>
          <w:szCs w:val="24"/>
        </w:rPr>
      </w:pPr>
    </w:p>
    <w:p w:rsidR="009F6016" w:rsidP="009F6016" w:rsidRDefault="009F6016" w14:paraId="341C56DB" w14:textId="55C5A2FD">
      <w:pPr>
        <w:pStyle w:val="ListParagraph"/>
        <w:numPr>
          <w:ilvl w:val="0"/>
          <w:numId w:val="2"/>
        </w:numPr>
        <w:tabs>
          <w:tab w:val="left" w:pos="990"/>
        </w:tabs>
        <w:spacing w:after="0"/>
        <w:jc w:val="both"/>
        <w:rPr>
          <w:rFonts w:ascii="Arial" w:hAnsi="Arial" w:eastAsia="Arial" w:cs="Arial"/>
          <w:color w:val="000000" w:themeColor="text1"/>
          <w:sz w:val="24"/>
          <w:szCs w:val="24"/>
        </w:rPr>
      </w:pPr>
      <w:r w:rsidRPr="023E2C95">
        <w:rPr>
          <w:rFonts w:ascii="Arial" w:hAnsi="Arial" w:eastAsia="Arial" w:cs="Arial"/>
          <w:color w:val="000000" w:themeColor="text1"/>
          <w:sz w:val="24"/>
          <w:szCs w:val="24"/>
        </w:rPr>
        <w:t>Reconvene from Executive Session</w:t>
      </w:r>
    </w:p>
    <w:p w:rsidR="009F6016" w:rsidP="009F6016" w:rsidRDefault="009F6016" w14:paraId="2004D7D9" w14:textId="77777777">
      <w:pPr>
        <w:tabs>
          <w:tab w:val="left" w:pos="990"/>
        </w:tabs>
        <w:spacing w:after="0"/>
        <w:jc w:val="both"/>
        <w:rPr>
          <w:rFonts w:ascii="Arial" w:hAnsi="Arial" w:eastAsia="Arial" w:cs="Arial"/>
          <w:color w:val="000000" w:themeColor="text1"/>
          <w:sz w:val="24"/>
          <w:szCs w:val="24"/>
        </w:rPr>
      </w:pPr>
    </w:p>
    <w:p w:rsidR="009F6016" w:rsidP="009F6016" w:rsidRDefault="009F6016" w14:paraId="28BD1717" w14:textId="46552224">
      <w:pPr>
        <w:tabs>
          <w:tab w:val="left" w:pos="990"/>
        </w:tabs>
        <w:spacing w:after="0"/>
        <w:jc w:val="both"/>
        <w:rPr>
          <w:rFonts w:ascii="Arial" w:hAnsi="Arial" w:eastAsia="Arial" w:cs="Arial"/>
          <w:color w:val="000000" w:themeColor="text1"/>
          <w:sz w:val="24"/>
          <w:szCs w:val="24"/>
        </w:rPr>
      </w:pPr>
      <w:r>
        <w:rPr>
          <w:rFonts w:ascii="Arial" w:hAnsi="Arial" w:eastAsia="Arial" w:cs="Arial"/>
          <w:color w:val="000000" w:themeColor="text1"/>
          <w:sz w:val="24"/>
          <w:szCs w:val="24"/>
        </w:rPr>
        <w:t>Motion was made by Trustee McComas and seconded by Trustee Lloyd to reconvene from executive session at 5:49 p.m.</w:t>
      </w:r>
    </w:p>
    <w:p w:rsidR="009F6016" w:rsidP="009F6016" w:rsidRDefault="009F6016" w14:paraId="72A6342B" w14:textId="77777777">
      <w:pPr>
        <w:tabs>
          <w:tab w:val="left" w:pos="990"/>
        </w:tabs>
        <w:spacing w:after="0"/>
        <w:jc w:val="both"/>
        <w:rPr>
          <w:rFonts w:ascii="Arial" w:hAnsi="Arial" w:eastAsia="Arial" w:cs="Arial"/>
          <w:color w:val="000000" w:themeColor="text1"/>
          <w:sz w:val="24"/>
          <w:szCs w:val="24"/>
        </w:rPr>
      </w:pPr>
    </w:p>
    <w:p w:rsidRPr="008C02B6" w:rsidR="009F6016" w:rsidP="009F6016" w:rsidRDefault="009F6016" w14:paraId="5BCD01A4"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Chairman put the motion to a roll call vote:</w:t>
      </w:r>
    </w:p>
    <w:p w:rsidRPr="008C02B6" w:rsidR="009F6016" w:rsidP="009F6016" w:rsidRDefault="009F6016" w14:paraId="62C4C937"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9F6016" w:rsidP="009F6016" w:rsidRDefault="009F6016" w14:paraId="32683E9D"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Aye:  </w:t>
      </w:r>
      <w:r>
        <w:rPr>
          <w:rFonts w:ascii="Arial" w:hAnsi="Arial" w:eastAsia="Times New Roman" w:cs="Arial"/>
          <w:snapToGrid w:val="0"/>
          <w:kern w:val="0"/>
          <w:sz w:val="24"/>
          <w:szCs w:val="24"/>
          <w14:ligatures w14:val="none"/>
        </w:rPr>
        <w:t xml:space="preserve">Dowdell, Lloyd, </w:t>
      </w:r>
      <w:r w:rsidRPr="008C02B6">
        <w:rPr>
          <w:rFonts w:ascii="Arial" w:hAnsi="Arial" w:eastAsia="Times New Roman" w:cs="Arial"/>
          <w:snapToGrid w:val="0"/>
          <w:kern w:val="0"/>
          <w:sz w:val="24"/>
          <w:szCs w:val="24"/>
          <w14:ligatures w14:val="none"/>
        </w:rPr>
        <w:t>McComas, Villanueva, Berrong</w:t>
      </w:r>
    </w:p>
    <w:p w:rsidRPr="008C02B6" w:rsidR="009F6016" w:rsidP="009F6016" w:rsidRDefault="009F6016" w14:paraId="6436DBA2"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Nay:  None</w:t>
      </w:r>
    </w:p>
    <w:p w:rsidRPr="008C02B6" w:rsidR="009F6016" w:rsidP="009F6016" w:rsidRDefault="009F6016" w14:paraId="2794C473" w14:textId="77777777">
      <w:pPr>
        <w:spacing w:after="0" w:line="240" w:lineRule="auto"/>
        <w:jc w:val="both"/>
        <w:rPr>
          <w:rFonts w:ascii="Arial" w:hAnsi="Arial" w:eastAsia="Times New Roman" w:cs="Arial"/>
          <w:kern w:val="0"/>
          <w:sz w:val="24"/>
          <w:szCs w:val="24"/>
          <w14:ligatures w14:val="none"/>
        </w:rPr>
      </w:pPr>
    </w:p>
    <w:p w:rsidRPr="008C02B6" w:rsidR="009F6016" w:rsidP="009F6016" w:rsidRDefault="009F6016" w14:paraId="11412727"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Chairman declared the motion carried.</w:t>
      </w:r>
    </w:p>
    <w:p w:rsidR="009F6016" w:rsidP="009F6016" w:rsidRDefault="009F6016" w14:paraId="54EE9F20" w14:textId="77777777">
      <w:pPr>
        <w:tabs>
          <w:tab w:val="left" w:pos="990"/>
        </w:tabs>
        <w:spacing w:after="0"/>
        <w:jc w:val="both"/>
        <w:rPr>
          <w:rFonts w:ascii="Arial" w:hAnsi="Arial" w:eastAsia="Arial" w:cs="Arial"/>
          <w:color w:val="000000" w:themeColor="text1"/>
          <w:sz w:val="24"/>
          <w:szCs w:val="24"/>
        </w:rPr>
      </w:pPr>
    </w:p>
    <w:p w:rsidRPr="009F6016" w:rsidR="009F6016" w:rsidP="009F6016" w:rsidRDefault="009F6016" w14:paraId="18AE0D42" w14:textId="77777777">
      <w:pPr>
        <w:tabs>
          <w:tab w:val="left" w:pos="990"/>
        </w:tabs>
        <w:spacing w:after="0"/>
        <w:jc w:val="both"/>
        <w:rPr>
          <w:rFonts w:ascii="Arial" w:hAnsi="Arial" w:eastAsia="Arial" w:cs="Arial"/>
          <w:color w:val="000000" w:themeColor="text1"/>
          <w:sz w:val="24"/>
          <w:szCs w:val="24"/>
        </w:rPr>
      </w:pPr>
    </w:p>
    <w:p w:rsidR="009F6016" w:rsidP="009F6016" w:rsidRDefault="009F6016" w14:paraId="3E3CD71E" w14:textId="77777777">
      <w:pPr>
        <w:pStyle w:val="ListParagraph"/>
        <w:numPr>
          <w:ilvl w:val="0"/>
          <w:numId w:val="2"/>
        </w:numPr>
        <w:tabs>
          <w:tab w:val="left" w:pos="990"/>
        </w:tabs>
        <w:spacing w:after="0"/>
        <w:jc w:val="both"/>
        <w:rPr>
          <w:rFonts w:ascii="Arial" w:hAnsi="Arial" w:eastAsia="Arial" w:cs="Arial"/>
          <w:color w:val="000000" w:themeColor="text1"/>
          <w:sz w:val="24"/>
          <w:szCs w:val="24"/>
        </w:rPr>
      </w:pPr>
      <w:r w:rsidRPr="023E2C95">
        <w:rPr>
          <w:rFonts w:ascii="Arial" w:hAnsi="Arial" w:eastAsia="Arial" w:cs="Arial"/>
          <w:color w:val="000000" w:themeColor="text1"/>
          <w:sz w:val="24"/>
          <w:szCs w:val="24"/>
        </w:rPr>
        <w:t>Any Action(s) Arising Out of the Executive Session</w:t>
      </w:r>
    </w:p>
    <w:p w:rsidR="009F6016" w:rsidP="00D463B6" w:rsidRDefault="009F6016" w14:paraId="3DBDC0E5" w14:textId="77777777">
      <w:pPr>
        <w:widowControl w:val="0"/>
        <w:spacing w:after="0" w:line="240" w:lineRule="auto"/>
        <w:jc w:val="both"/>
        <w:rPr>
          <w:rFonts w:ascii="Arial" w:hAnsi="Arial" w:eastAsia="Times New Roman" w:cs="Arial"/>
          <w:snapToGrid w:val="0"/>
          <w:kern w:val="0"/>
          <w:sz w:val="24"/>
          <w:szCs w:val="24"/>
          <w14:ligatures w14:val="none"/>
        </w:rPr>
      </w:pPr>
    </w:p>
    <w:p w:rsidR="009F6016" w:rsidP="00D463B6" w:rsidRDefault="009F6016" w14:paraId="4901499A" w14:textId="2F5E16B3">
      <w:pPr>
        <w:widowControl w:val="0"/>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Chairman Berrong gave a report of no action.</w:t>
      </w:r>
    </w:p>
    <w:p w:rsidR="009F6016" w:rsidP="00D463B6" w:rsidRDefault="009F6016" w14:paraId="05D4F726"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D463B6" w:rsidP="00D463B6" w:rsidRDefault="00D463B6" w14:paraId="6DF2A4FD" w14:textId="77777777">
      <w:pPr>
        <w:widowControl w:val="0"/>
        <w:spacing w:after="0" w:line="240" w:lineRule="auto"/>
        <w:rPr>
          <w:rFonts w:ascii="Arial" w:hAnsi="Arial" w:eastAsia="Times New Roman" w:cs="Arial"/>
          <w:b/>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 xml:space="preserve">AGENDA ITEM NO. 4 NEW BUSINESS: </w:t>
      </w:r>
    </w:p>
    <w:p w:rsidR="00D463B6" w:rsidP="00D463B6" w:rsidRDefault="00D463B6" w14:paraId="10B06E4E" w14:textId="77777777">
      <w:pPr>
        <w:widowControl w:val="0"/>
        <w:spacing w:after="0" w:line="240" w:lineRule="auto"/>
        <w:rPr>
          <w:rFonts w:ascii="Arial" w:hAnsi="Arial" w:eastAsia="Times New Roman" w:cs="Arial"/>
          <w:snapToGrid w:val="0"/>
          <w:kern w:val="0"/>
          <w:sz w:val="24"/>
          <w:szCs w:val="24"/>
          <w14:ligatures w14:val="none"/>
        </w:rPr>
      </w:pPr>
    </w:p>
    <w:p w:rsidRPr="008C02B6" w:rsidR="00D463B6" w:rsidP="00D463B6" w:rsidRDefault="00D463B6" w14:paraId="5B846B7E" w14:textId="77777777">
      <w:pPr>
        <w:widowControl w:val="0"/>
        <w:spacing w:after="0" w:line="240" w:lineRule="auto"/>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Pr="008C02B6" w:rsidR="00D463B6" w:rsidP="00D463B6" w:rsidRDefault="00D463B6" w14:paraId="021CB3B8" w14:textId="77777777">
      <w:pPr>
        <w:widowControl w:val="0"/>
        <w:spacing w:after="0" w:line="240" w:lineRule="auto"/>
        <w:rPr>
          <w:rFonts w:ascii="Arial" w:hAnsi="Arial" w:eastAsia="Times New Roman" w:cs="Arial"/>
          <w:snapToGrid w:val="0"/>
          <w:kern w:val="0"/>
          <w:sz w:val="16"/>
          <w:szCs w:val="16"/>
          <w14:ligatures w14:val="none"/>
        </w:rPr>
      </w:pPr>
    </w:p>
    <w:p w:rsidRPr="008C02B6" w:rsidR="00D463B6" w:rsidP="00D463B6" w:rsidRDefault="00D463B6" w14:paraId="22273F63" w14:textId="77777777">
      <w:pPr>
        <w:widowControl w:val="0"/>
        <w:spacing w:after="0" w:line="240" w:lineRule="auto"/>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5: TRUSTEE REPORT</w:t>
      </w:r>
    </w:p>
    <w:p w:rsidR="00D463B6" w:rsidP="00D463B6" w:rsidRDefault="00D463B6" w14:paraId="56B76C84" w14:textId="77777777">
      <w:pPr>
        <w:widowControl w:val="0"/>
        <w:spacing w:after="0" w:line="240" w:lineRule="auto"/>
        <w:rPr>
          <w:rFonts w:ascii="Arial" w:hAnsi="Arial" w:eastAsia="Times New Roman" w:cs="Arial"/>
          <w:bCs/>
          <w:snapToGrid w:val="0"/>
          <w:kern w:val="0"/>
          <w:sz w:val="24"/>
          <w:szCs w:val="24"/>
          <w14:ligatures w14:val="none"/>
        </w:rPr>
      </w:pPr>
    </w:p>
    <w:p w:rsidRPr="008C02B6" w:rsidR="00D463B6" w:rsidP="00D463B6" w:rsidRDefault="00D463B6" w14:paraId="55CAF398" w14:textId="77777777">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None</w:t>
      </w:r>
    </w:p>
    <w:p w:rsidRPr="008C02B6" w:rsidR="00D463B6" w:rsidP="00D463B6" w:rsidRDefault="00D463B6" w14:paraId="65F000C8" w14:textId="77777777">
      <w:pPr>
        <w:widowControl w:val="0"/>
        <w:spacing w:after="0" w:line="240" w:lineRule="auto"/>
        <w:rPr>
          <w:rFonts w:ascii="Arial" w:hAnsi="Arial" w:eastAsia="Times New Roman" w:cs="Arial"/>
          <w:bCs/>
          <w:snapToGrid w:val="0"/>
          <w:kern w:val="0"/>
          <w:sz w:val="16"/>
          <w:szCs w:val="16"/>
          <w14:ligatures w14:val="none"/>
        </w:rPr>
      </w:pPr>
    </w:p>
    <w:p w:rsidRPr="008C02B6" w:rsidR="00D463B6" w:rsidP="00D463B6" w:rsidRDefault="00D463B6" w14:paraId="435AEE72" w14:textId="77777777">
      <w:pPr>
        <w:keepNext/>
        <w:widowControl w:val="0"/>
        <w:spacing w:after="0" w:line="240" w:lineRule="auto"/>
        <w:jc w:val="both"/>
        <w:outlineLvl w:val="7"/>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6: MANAGER’S REPORT</w:t>
      </w:r>
    </w:p>
    <w:p w:rsidR="00D463B6" w:rsidP="00D463B6" w:rsidRDefault="00D463B6" w14:paraId="127A5393"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D463B6" w:rsidP="00D463B6" w:rsidRDefault="00D463B6" w14:paraId="79E4DECE"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00D463B6" w:rsidP="00D463B6" w:rsidRDefault="00D463B6" w14:paraId="5C446BB6" w14:textId="77777777">
      <w:pPr>
        <w:widowControl w:val="0"/>
        <w:spacing w:after="0" w:line="240" w:lineRule="auto"/>
        <w:jc w:val="both"/>
        <w:rPr>
          <w:rFonts w:ascii="Arial" w:hAnsi="Arial" w:eastAsia="Times New Roman" w:cs="Arial"/>
          <w:b/>
          <w:bCs/>
          <w:snapToGrid w:val="0"/>
          <w:kern w:val="0"/>
          <w:sz w:val="24"/>
          <w:szCs w:val="24"/>
          <w:u w:val="single"/>
          <w14:ligatures w14:val="none"/>
        </w:rPr>
      </w:pPr>
    </w:p>
    <w:p w:rsidRPr="008C02B6" w:rsidR="00D463B6" w:rsidP="00D463B6" w:rsidRDefault="00D463B6" w14:paraId="47E50E17"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7: AUDIENCE PARTICIPATION (According to Audience Participation Decorum Guidelines at Clinton City Council Public Meetings effective: 2/14/2017)</w:t>
      </w:r>
    </w:p>
    <w:p w:rsidRPr="008C02B6" w:rsidR="00D463B6" w:rsidP="00D463B6" w:rsidRDefault="00D463B6" w14:paraId="395A748D"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Pr="008C02B6" w:rsidR="00D463B6" w:rsidP="00D463B6" w:rsidRDefault="00D463B6" w14:paraId="5E362A26"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8C02B6" w:rsidR="00D463B6" w:rsidP="00D463B6" w:rsidRDefault="00D463B6" w14:paraId="5EFBE758"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8: ADJOURNMENT</w:t>
      </w:r>
    </w:p>
    <w:p w:rsidRPr="008C02B6" w:rsidR="00D463B6" w:rsidP="00D463B6" w:rsidRDefault="00D463B6" w14:paraId="00E6F842"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8C02B6" w:rsidR="00D463B6" w:rsidP="00D463B6" w:rsidRDefault="00D463B6" w14:paraId="37CEB4EC" w14:textId="5C643F9F">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Moved by Trustee </w:t>
      </w:r>
      <w:r w:rsidR="009F6016">
        <w:rPr>
          <w:rFonts w:ascii="Arial" w:hAnsi="Arial" w:eastAsia="Times New Roman" w:cs="Arial"/>
          <w:snapToGrid w:val="0"/>
          <w:kern w:val="0"/>
          <w:sz w:val="24"/>
          <w:szCs w:val="24"/>
          <w14:ligatures w14:val="none"/>
        </w:rPr>
        <w:t>McComas</w:t>
      </w:r>
      <w:r w:rsidRPr="008C02B6">
        <w:rPr>
          <w:rFonts w:ascii="Arial" w:hAnsi="Arial" w:eastAsia="Times New Roman" w:cs="Arial"/>
          <w:snapToGrid w:val="0"/>
          <w:kern w:val="0"/>
          <w:sz w:val="24"/>
          <w:szCs w:val="24"/>
          <w14:ligatures w14:val="none"/>
        </w:rPr>
        <w:t xml:space="preserve"> and seconded by Trustee </w:t>
      </w:r>
      <w:r w:rsidR="009F6016">
        <w:rPr>
          <w:rFonts w:ascii="Arial" w:hAnsi="Arial" w:eastAsia="Times New Roman" w:cs="Arial"/>
          <w:snapToGrid w:val="0"/>
          <w:kern w:val="0"/>
          <w:sz w:val="24"/>
          <w:szCs w:val="24"/>
          <w14:ligatures w14:val="none"/>
        </w:rPr>
        <w:t>Lloyd</w:t>
      </w:r>
      <w:r w:rsidRPr="008C02B6">
        <w:rPr>
          <w:rFonts w:ascii="Arial" w:hAnsi="Arial" w:eastAsia="Times New Roman" w:cs="Arial"/>
          <w:snapToGrid w:val="0"/>
          <w:kern w:val="0"/>
          <w:sz w:val="24"/>
          <w:szCs w:val="24"/>
          <w14:ligatures w14:val="none"/>
        </w:rPr>
        <w:t xml:space="preserve"> </w:t>
      </w:r>
      <w:proofErr w:type="gramStart"/>
      <w:r w:rsidRPr="008C02B6">
        <w:rPr>
          <w:rFonts w:ascii="Arial" w:hAnsi="Arial" w:eastAsia="Times New Roman" w:cs="Arial"/>
          <w:snapToGrid w:val="0"/>
          <w:kern w:val="0"/>
          <w:sz w:val="24"/>
          <w:szCs w:val="24"/>
          <w14:ligatures w14:val="none"/>
        </w:rPr>
        <w:t>adjourn</w:t>
      </w:r>
      <w:proofErr w:type="gramEnd"/>
      <w:r w:rsidRPr="008C02B6">
        <w:rPr>
          <w:rFonts w:ascii="Arial" w:hAnsi="Arial" w:eastAsia="Times New Roman" w:cs="Arial"/>
          <w:snapToGrid w:val="0"/>
          <w:kern w:val="0"/>
          <w:sz w:val="24"/>
          <w:szCs w:val="24"/>
          <w14:ligatures w14:val="none"/>
        </w:rPr>
        <w:t xml:space="preserve"> the meeting.</w:t>
      </w:r>
    </w:p>
    <w:p w:rsidRPr="008C02B6" w:rsidR="00D463B6" w:rsidP="00D463B6" w:rsidRDefault="00D463B6" w14:paraId="0FFF9D60"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D463B6" w:rsidP="00D463B6" w:rsidRDefault="00D463B6" w14:paraId="5C45306F" w14:textId="77777777">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Chairman put the motion to a roll call vote:</w:t>
      </w:r>
    </w:p>
    <w:p w:rsidRPr="008C02B6" w:rsidR="00D463B6" w:rsidP="00D463B6" w:rsidRDefault="00D463B6" w14:paraId="655FF3E1" w14:textId="77777777">
      <w:pPr>
        <w:widowControl w:val="0"/>
        <w:spacing w:after="0" w:line="240" w:lineRule="auto"/>
        <w:rPr>
          <w:rFonts w:ascii="Arial" w:hAnsi="Arial" w:eastAsia="Times New Roman" w:cs="Arial"/>
          <w:bCs/>
          <w:snapToGrid w:val="0"/>
          <w:kern w:val="0"/>
          <w:sz w:val="24"/>
          <w:szCs w:val="24"/>
          <w14:ligatures w14:val="none"/>
        </w:rPr>
      </w:pPr>
    </w:p>
    <w:p w:rsidRPr="008C02B6" w:rsidR="00D463B6" w:rsidP="00D463B6" w:rsidRDefault="00D463B6" w14:paraId="2D1BEB9C" w14:textId="77777777">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 xml:space="preserve">Aye:  Dowdell, Lloyd, McComas, Villanueva, Berrong </w:t>
      </w:r>
    </w:p>
    <w:p w:rsidRPr="008C02B6" w:rsidR="00D463B6" w:rsidP="00D463B6" w:rsidRDefault="00D463B6" w14:paraId="232A9697" w14:textId="77777777">
      <w:pPr>
        <w:widowControl w:val="0"/>
        <w:spacing w:after="0" w:line="240" w:lineRule="auto"/>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Nay:  None</w:t>
      </w:r>
    </w:p>
    <w:p w:rsidRPr="008C02B6" w:rsidR="00D463B6" w:rsidP="00D463B6" w:rsidRDefault="00D463B6" w14:paraId="33DFED4E" w14:textId="77777777">
      <w:pPr>
        <w:widowControl w:val="0"/>
        <w:spacing w:after="0" w:line="240" w:lineRule="auto"/>
        <w:rPr>
          <w:rFonts w:ascii="Arial" w:hAnsi="Arial" w:eastAsia="Times New Roman" w:cs="Arial"/>
          <w:bCs/>
          <w:snapToGrid w:val="0"/>
          <w:kern w:val="0"/>
          <w:sz w:val="24"/>
          <w:szCs w:val="24"/>
          <w14:ligatures w14:val="none"/>
        </w:rPr>
      </w:pPr>
    </w:p>
    <w:p w:rsidRPr="008C02B6" w:rsidR="00D463B6" w:rsidP="00D463B6" w:rsidRDefault="00D463B6" w14:paraId="309FA9FF" w14:textId="4E6F646B">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Chairman declared the meeting adjourned at </w:t>
      </w:r>
      <w:r>
        <w:rPr>
          <w:rFonts w:ascii="Arial" w:hAnsi="Arial" w:eastAsia="Times New Roman" w:cs="Arial"/>
          <w:snapToGrid w:val="0"/>
          <w:kern w:val="0"/>
          <w:sz w:val="24"/>
          <w:szCs w:val="24"/>
          <w14:ligatures w14:val="none"/>
        </w:rPr>
        <w:t>5:</w:t>
      </w:r>
      <w:r w:rsidR="009F6016">
        <w:rPr>
          <w:rFonts w:ascii="Arial" w:hAnsi="Arial" w:eastAsia="Times New Roman" w:cs="Arial"/>
          <w:snapToGrid w:val="0"/>
          <w:kern w:val="0"/>
          <w:sz w:val="24"/>
          <w:szCs w:val="24"/>
          <w14:ligatures w14:val="none"/>
        </w:rPr>
        <w:t>50</w:t>
      </w:r>
      <w:r>
        <w:rPr>
          <w:rFonts w:ascii="Arial" w:hAnsi="Arial" w:eastAsia="Times New Roman" w:cs="Arial"/>
          <w:snapToGrid w:val="0"/>
          <w:kern w:val="0"/>
          <w:sz w:val="24"/>
          <w:szCs w:val="24"/>
          <w14:ligatures w14:val="none"/>
        </w:rPr>
        <w:t xml:space="preserve"> </w:t>
      </w:r>
      <w:r w:rsidRPr="008C02B6">
        <w:rPr>
          <w:rFonts w:ascii="Arial" w:hAnsi="Arial" w:eastAsia="Times New Roman" w:cs="Arial"/>
          <w:snapToGrid w:val="0"/>
          <w:kern w:val="0"/>
          <w:sz w:val="24"/>
          <w:szCs w:val="24"/>
          <w14:ligatures w14:val="none"/>
        </w:rPr>
        <w:t>p.m.</w:t>
      </w:r>
    </w:p>
    <w:p w:rsidRPr="008C02B6" w:rsidR="00D463B6" w:rsidP="00D463B6" w:rsidRDefault="00D463B6" w14:paraId="78495B3F" w14:textId="77777777">
      <w:pPr>
        <w:widowControl w:val="0"/>
        <w:spacing w:after="0" w:line="240" w:lineRule="auto"/>
        <w:rPr>
          <w:rFonts w:ascii="Arial" w:hAnsi="Arial" w:eastAsia="Times New Roman" w:cs="Arial"/>
          <w:bCs/>
          <w:snapToGrid w:val="0"/>
          <w:kern w:val="0"/>
          <w:sz w:val="16"/>
          <w:szCs w:val="16"/>
          <w14:ligatures w14:val="none"/>
        </w:rPr>
      </w:pPr>
    </w:p>
    <w:p w:rsidRPr="008C02B6" w:rsidR="00D463B6" w:rsidP="00D463B6" w:rsidRDefault="00D463B6" w14:paraId="313E8842" w14:textId="77777777">
      <w:pPr>
        <w:widowControl w:val="0"/>
        <w:spacing w:after="0" w:line="240" w:lineRule="auto"/>
        <w:rPr>
          <w:rFonts w:ascii="Arial" w:hAnsi="Arial" w:eastAsia="Times New Roman" w:cs="Arial"/>
          <w:bCs/>
          <w:snapToGrid w:val="0"/>
          <w:kern w:val="0"/>
          <w:sz w:val="16"/>
          <w:szCs w:val="16"/>
          <w14:ligatures w14:val="none"/>
        </w:rPr>
      </w:pPr>
    </w:p>
    <w:p w:rsidRPr="008C02B6" w:rsidR="00D463B6" w:rsidP="00D463B6" w:rsidRDefault="00D463B6" w14:paraId="46FE15EE" w14:textId="77777777">
      <w:pPr>
        <w:rPr>
          <w:rFonts w:ascii="Arial" w:hAnsi="Arial" w:cs="Arial"/>
          <w:kern w:val="0"/>
          <w:sz w:val="24"/>
          <w:szCs w:val="24"/>
          <w14:ligatures w14:val="none"/>
        </w:rPr>
      </w:pPr>
      <w:r w:rsidRPr="008C02B6">
        <w:rPr>
          <w:rFonts w:ascii="Arial" w:hAnsi="Arial" w:cs="Arial"/>
          <w:kern w:val="0"/>
          <w:sz w:val="24"/>
          <w:szCs w:val="24"/>
          <w14:ligatures w14:val="none"/>
        </w:rPr>
        <w:t>_________________________________</w:t>
      </w:r>
      <w:r w:rsidRPr="008C02B6">
        <w:rPr>
          <w:rFonts w:ascii="Arial" w:hAnsi="Arial" w:cs="Arial"/>
          <w:kern w:val="0"/>
          <w:sz w:val="24"/>
          <w:szCs w:val="24"/>
          <w14:ligatures w14:val="none"/>
        </w:rPr>
        <w:br/>
      </w:r>
      <w:r w:rsidRPr="008C02B6">
        <w:rPr>
          <w:rFonts w:ascii="Arial" w:hAnsi="Arial" w:cs="Arial"/>
          <w:kern w:val="0"/>
          <w:sz w:val="24"/>
          <w:szCs w:val="24"/>
          <w14:ligatures w14:val="none"/>
        </w:rPr>
        <w:t>Date Approved</w:t>
      </w:r>
    </w:p>
    <w:p w:rsidR="00D463B6" w:rsidP="00D463B6" w:rsidRDefault="00D463B6" w14:paraId="1C9C3004" w14:textId="77777777">
      <w:r w:rsidRPr="008C02B6">
        <w:rPr>
          <w:rFonts w:ascii="Arial" w:hAnsi="Arial" w:cs="Arial"/>
          <w:kern w:val="0"/>
          <w:sz w:val="24"/>
          <w:szCs w:val="24"/>
          <w14:ligatures w14:val="none"/>
        </w:rPr>
        <w:t>__________________________________</w:t>
      </w:r>
      <w:r w:rsidRPr="008C02B6">
        <w:rPr>
          <w:kern w:val="0"/>
          <w14:ligatures w14:val="none"/>
        </w:rPr>
        <w:br/>
      </w:r>
      <w:r w:rsidRPr="008C02B6">
        <w:rPr>
          <w:rFonts w:ascii="Arial" w:hAnsi="Arial" w:cs="Arial"/>
          <w:kern w:val="0"/>
          <w:sz w:val="24"/>
          <w:szCs w:val="24"/>
          <w14:ligatures w14:val="none"/>
        </w:rPr>
        <w:t>David D Berrong, Chairman</w:t>
      </w:r>
    </w:p>
    <w:p w:rsidR="00D463B6" w:rsidP="00D463B6" w:rsidRDefault="00D463B6" w14:paraId="2EEADA27" w14:textId="77777777"/>
    <w:p w:rsidR="00D463B6" w:rsidP="00D463B6" w:rsidRDefault="00D463B6" w14:paraId="02BFD5B3" w14:textId="77777777"/>
    <w:p w:rsidR="00D463B6" w:rsidRDefault="00D463B6" w14:paraId="79D72C7C" w14:textId="77777777"/>
    <w:sectPr w:rsidR="00D463B6">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787E46A0"/>
    <w:multiLevelType w:val="hybridMultilevel"/>
    <w:tmpl w:val="7266406E"/>
    <w:lvl w:ilvl="0" w:tplc="43DA601E">
      <w:start w:val="1"/>
      <w:numFmt w:val="upperLetter"/>
      <w:lvlText w:val="%1."/>
      <w:lvlJc w:val="left"/>
      <w:pPr>
        <w:ind w:left="1080" w:hanging="360"/>
      </w:pPr>
      <w:rPr>
        <w: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43214792">
    <w:abstractNumId w:val="0"/>
  </w:num>
  <w:num w:numId="2" w16cid:durableId="149024532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proofState w:spelling="clean" w:grammar="dirty"/>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3B6"/>
    <w:rsid w:val="00063197"/>
    <w:rsid w:val="009F6016"/>
    <w:rsid w:val="00D463B6"/>
    <w:rsid w:val="65EE4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21B09"/>
  <w15:chartTrackingRefBased/>
  <w15:docId w15:val="{72014958-3243-4B47-B341-341176082E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463B6"/>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9F6016"/>
    <w:pPr>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9AC2B90-FC4A-43D7-8E41-E9397D266CF4}"/>
</file>

<file path=customXml/itemProps2.xml><?xml version="1.0" encoding="utf-8"?>
<ds:datastoreItem xmlns:ds="http://schemas.openxmlformats.org/officeDocument/2006/customXml" ds:itemID="{1076C748-3000-41C5-929C-647DF31254C7}"/>
</file>

<file path=customXml/itemProps3.xml><?xml version="1.0" encoding="utf-8"?>
<ds:datastoreItem xmlns:ds="http://schemas.openxmlformats.org/officeDocument/2006/customXml" ds:itemID="{62DDA54D-8AF0-4A7F-93EA-E475D784B7A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2023-08-24T13:31:00Z</dcterms:created>
  <dcterms:modified xsi:type="dcterms:W3CDTF">2023-08-29T20:48:22Z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