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57F71" w14:textId="19F4C53E" w:rsidR="002E1D44" w:rsidRPr="0035132E" w:rsidRDefault="002E1D44" w:rsidP="002E1D44">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8/15</w:t>
      </w:r>
      <w:r w:rsidRPr="0035132E">
        <w:rPr>
          <w:rFonts w:ascii="Calibri" w:hAnsi="Calibri" w:cs="Calibri"/>
          <w:sz w:val="16"/>
          <w:szCs w:val="16"/>
        </w:rPr>
        <w:t>/202</w:t>
      </w:r>
      <w:r>
        <w:rPr>
          <w:rFonts w:ascii="Calibri" w:hAnsi="Calibri" w:cs="Calibri"/>
          <w:sz w:val="16"/>
          <w:szCs w:val="16"/>
        </w:rPr>
        <w:t>3</w:t>
      </w:r>
    </w:p>
    <w:p w14:paraId="2086E945" w14:textId="77777777" w:rsidR="002E1D44" w:rsidRPr="0035132E" w:rsidRDefault="002E1D44" w:rsidP="002E1D44">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2AFC006" w14:textId="77777777" w:rsidR="002E1D44" w:rsidRPr="0035132E" w:rsidRDefault="002E1D44" w:rsidP="002E1D44">
      <w:pPr>
        <w:autoSpaceDE w:val="0"/>
        <w:autoSpaceDN w:val="0"/>
        <w:adjustRightInd w:val="0"/>
        <w:spacing w:after="0" w:line="240" w:lineRule="auto"/>
        <w:jc w:val="both"/>
        <w:rPr>
          <w:rFonts w:ascii="Calibri" w:hAnsi="Calibri" w:cs="Calibri"/>
          <w:color w:val="FF0000"/>
          <w:sz w:val="16"/>
          <w:szCs w:val="16"/>
        </w:rPr>
      </w:pPr>
    </w:p>
    <w:p w14:paraId="5B669CB7" w14:textId="77777777" w:rsidR="002E1D44" w:rsidRPr="0035132E" w:rsidRDefault="002E1D44" w:rsidP="002E1D44">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A97001C" w14:textId="77777777" w:rsidR="002E1D44" w:rsidRDefault="002E1D44" w:rsidP="002E1D44">
      <w:pPr>
        <w:spacing w:after="0"/>
        <w:jc w:val="center"/>
        <w:rPr>
          <w:rFonts w:ascii="Arial" w:hAnsi="Arial" w:cs="Arial"/>
          <w:b/>
          <w:bCs/>
          <w:sz w:val="24"/>
          <w:szCs w:val="24"/>
        </w:rPr>
      </w:pPr>
    </w:p>
    <w:p w14:paraId="5DEBEDAA" w14:textId="77777777" w:rsidR="002E1D44" w:rsidRPr="00BB1A94" w:rsidRDefault="002E1D44" w:rsidP="002E1D44">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14:paraId="3F097524" w14:textId="77777777" w:rsidR="002E1D44" w:rsidRPr="00BB1A94" w:rsidRDefault="002E1D44" w:rsidP="002E1D44">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68DFAC82" w14:textId="5E3F9D29" w:rsidR="002E1D44" w:rsidRPr="00BB1A94" w:rsidRDefault="002E1D44" w:rsidP="002E1D44">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AUGUST 15</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67E9ED89" w14:textId="77777777" w:rsidR="002E1D44" w:rsidRDefault="002E1D44" w:rsidP="002E1D44">
      <w:pPr>
        <w:spacing w:after="0"/>
        <w:jc w:val="center"/>
        <w:rPr>
          <w:rFonts w:ascii="Arial" w:hAnsi="Arial" w:cs="Arial"/>
          <w:b/>
          <w:bCs/>
          <w:sz w:val="24"/>
          <w:szCs w:val="24"/>
        </w:rPr>
      </w:pPr>
      <w:r w:rsidRPr="2082F560">
        <w:rPr>
          <w:rFonts w:ascii="Arial" w:hAnsi="Arial" w:cs="Arial"/>
          <w:b/>
          <w:bCs/>
          <w:sz w:val="24"/>
          <w:szCs w:val="24"/>
        </w:rPr>
        <w:t>CLINTON CITY HALL</w:t>
      </w:r>
    </w:p>
    <w:p w14:paraId="144A99B5" w14:textId="77777777" w:rsidR="002E1D44" w:rsidRPr="003166B7" w:rsidRDefault="002E1D44" w:rsidP="002E1D44">
      <w:pPr>
        <w:spacing w:after="0"/>
        <w:jc w:val="center"/>
        <w:rPr>
          <w:rFonts w:ascii="Arial" w:hAnsi="Arial" w:cs="Arial"/>
          <w:b/>
          <w:bCs/>
          <w:sz w:val="16"/>
          <w:szCs w:val="16"/>
        </w:rPr>
      </w:pPr>
    </w:p>
    <w:p w14:paraId="0CF76EAD" w14:textId="77777777" w:rsidR="002E1D44" w:rsidRDefault="002E1D44" w:rsidP="002E1D44">
      <w:pPr>
        <w:spacing w:after="0"/>
        <w:jc w:val="center"/>
        <w:rPr>
          <w:rFonts w:ascii="Arial" w:hAnsi="Arial" w:cs="Arial"/>
          <w:b/>
          <w:bCs/>
          <w:sz w:val="24"/>
          <w:szCs w:val="24"/>
        </w:rPr>
      </w:pPr>
      <w:r>
        <w:rPr>
          <w:rFonts w:ascii="Arial" w:hAnsi="Arial" w:cs="Arial"/>
          <w:b/>
          <w:bCs/>
          <w:sz w:val="24"/>
          <w:szCs w:val="24"/>
        </w:rPr>
        <w:t>AGENDA</w:t>
      </w:r>
    </w:p>
    <w:p w14:paraId="0B5DA5FD" w14:textId="77777777" w:rsidR="002E1D44" w:rsidRPr="00B46013" w:rsidRDefault="002E1D44" w:rsidP="002E1D44">
      <w:pPr>
        <w:spacing w:after="0"/>
        <w:jc w:val="center"/>
        <w:rPr>
          <w:rFonts w:ascii="Arial" w:hAnsi="Arial" w:cs="Arial"/>
          <w:b/>
          <w:bCs/>
          <w:sz w:val="16"/>
          <w:szCs w:val="16"/>
        </w:rPr>
      </w:pPr>
    </w:p>
    <w:p w14:paraId="22B584CC" w14:textId="77777777" w:rsidR="002E1D44" w:rsidRDefault="002E1D44" w:rsidP="002E1D44">
      <w:pPr>
        <w:pStyle w:val="ListParagraph"/>
        <w:numPr>
          <w:ilvl w:val="0"/>
          <w:numId w:val="4"/>
        </w:numPr>
        <w:jc w:val="both"/>
        <w:rPr>
          <w:rFonts w:ascii="Arial" w:hAnsi="Arial" w:cs="Arial"/>
          <w:sz w:val="24"/>
          <w:szCs w:val="24"/>
        </w:rPr>
      </w:pPr>
      <w:r w:rsidRPr="0A8D6CDA">
        <w:rPr>
          <w:rFonts w:ascii="Arial" w:hAnsi="Arial" w:cs="Arial"/>
          <w:sz w:val="24"/>
          <w:szCs w:val="24"/>
        </w:rPr>
        <w:t>CALL TO ORDER, OPENING PRAYER/PLEDGE OF ALLEGIANCE</w:t>
      </w:r>
    </w:p>
    <w:p w14:paraId="28B44E31" w14:textId="77777777" w:rsidR="002E1D44" w:rsidRPr="003166B7" w:rsidRDefault="002E1D44" w:rsidP="002E1D44">
      <w:pPr>
        <w:pStyle w:val="ListParagraph"/>
        <w:jc w:val="both"/>
        <w:rPr>
          <w:rFonts w:ascii="Arial" w:hAnsi="Arial" w:cs="Arial"/>
          <w:sz w:val="16"/>
          <w:szCs w:val="16"/>
        </w:rPr>
      </w:pPr>
    </w:p>
    <w:p w14:paraId="28287D9A" w14:textId="78C2C193" w:rsidR="002E1D44" w:rsidRPr="001123A0" w:rsidRDefault="002E1D44" w:rsidP="002E1D44">
      <w:pPr>
        <w:pStyle w:val="ListParagraph"/>
        <w:jc w:val="both"/>
        <w:rPr>
          <w:rFonts w:ascii="Arial" w:hAnsi="Arial" w:cs="Arial"/>
          <w:sz w:val="24"/>
          <w:szCs w:val="24"/>
        </w:rPr>
      </w:pPr>
      <w:r w:rsidRPr="001123A0">
        <w:rPr>
          <w:rFonts w:ascii="Arial" w:hAnsi="Arial" w:cs="Arial"/>
          <w:sz w:val="24"/>
          <w:szCs w:val="24"/>
        </w:rPr>
        <w:t>Prayer</w:t>
      </w:r>
    </w:p>
    <w:p w14:paraId="34674195" w14:textId="0EA047A0" w:rsidR="002E1D44" w:rsidRDefault="002E1D44" w:rsidP="002E1D44">
      <w:pPr>
        <w:pStyle w:val="ListParagraph"/>
        <w:jc w:val="both"/>
        <w:rPr>
          <w:rFonts w:ascii="Arial" w:hAnsi="Arial" w:cs="Arial"/>
          <w:sz w:val="24"/>
          <w:szCs w:val="24"/>
        </w:rPr>
      </w:pPr>
      <w:r>
        <w:rPr>
          <w:rFonts w:ascii="Arial" w:hAnsi="Arial" w:cs="Arial"/>
          <w:sz w:val="24"/>
          <w:szCs w:val="24"/>
        </w:rPr>
        <w:t xml:space="preserve">Doug Greer, </w:t>
      </w:r>
      <w:r w:rsidRPr="001123A0">
        <w:rPr>
          <w:rFonts w:ascii="Arial" w:hAnsi="Arial" w:cs="Arial"/>
          <w:sz w:val="24"/>
          <w:szCs w:val="24"/>
        </w:rPr>
        <w:t>American Legion Post 41</w:t>
      </w:r>
    </w:p>
    <w:p w14:paraId="784BB34A" w14:textId="77777777" w:rsidR="002E1D44" w:rsidRPr="001123A0" w:rsidRDefault="002E1D44" w:rsidP="002E1D44">
      <w:pPr>
        <w:pStyle w:val="ListParagraph"/>
        <w:jc w:val="both"/>
        <w:rPr>
          <w:rFonts w:ascii="Arial" w:hAnsi="Arial" w:cs="Arial"/>
          <w:sz w:val="24"/>
          <w:szCs w:val="24"/>
        </w:rPr>
      </w:pPr>
    </w:p>
    <w:p w14:paraId="0B2A06A3" w14:textId="77777777" w:rsidR="002E1D44" w:rsidRDefault="002E1D44" w:rsidP="002E1D44">
      <w:pPr>
        <w:pStyle w:val="ListParagraph"/>
        <w:numPr>
          <w:ilvl w:val="0"/>
          <w:numId w:val="4"/>
        </w:numPr>
        <w:jc w:val="both"/>
        <w:rPr>
          <w:rFonts w:ascii="Arial" w:hAnsi="Arial" w:cs="Arial"/>
          <w:sz w:val="24"/>
          <w:szCs w:val="24"/>
        </w:rPr>
      </w:pPr>
      <w:r w:rsidRPr="159EB0EE">
        <w:rPr>
          <w:rFonts w:ascii="Arial" w:hAnsi="Arial" w:cs="Arial"/>
          <w:sz w:val="24"/>
          <w:szCs w:val="24"/>
        </w:rPr>
        <w:t>CONSIDER APPROVAL OF CONSENT AGENDA</w:t>
      </w:r>
    </w:p>
    <w:p w14:paraId="664D4C4A" w14:textId="77777777" w:rsidR="002E1D44" w:rsidRPr="00AD0E6A" w:rsidRDefault="002E1D44" w:rsidP="002E1D44">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3E74B21D" w14:textId="77777777" w:rsidR="002E1D44" w:rsidRPr="0071134A" w:rsidRDefault="002E1D44" w:rsidP="002E1D44">
      <w:pPr>
        <w:pStyle w:val="ListParagraph"/>
        <w:jc w:val="both"/>
        <w:rPr>
          <w:rFonts w:ascii="Arial" w:hAnsi="Arial" w:cs="Arial"/>
          <w:sz w:val="16"/>
          <w:szCs w:val="16"/>
        </w:rPr>
      </w:pPr>
    </w:p>
    <w:p w14:paraId="1DE1C659" w14:textId="5CD55769" w:rsidR="002E1D44" w:rsidRDefault="002E1D44" w:rsidP="002E1D44">
      <w:pPr>
        <w:pStyle w:val="ListParagraph"/>
        <w:numPr>
          <w:ilvl w:val="0"/>
          <w:numId w:val="5"/>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August 1</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04AF6276" w14:textId="77777777" w:rsidR="002E1D44" w:rsidRPr="0071134A" w:rsidRDefault="002E1D44" w:rsidP="002E1D44">
      <w:pPr>
        <w:pStyle w:val="ListParagraph"/>
        <w:ind w:left="1080"/>
        <w:jc w:val="both"/>
        <w:rPr>
          <w:rFonts w:ascii="Arial" w:hAnsi="Arial" w:cs="Arial"/>
          <w:sz w:val="16"/>
          <w:szCs w:val="16"/>
        </w:rPr>
      </w:pPr>
    </w:p>
    <w:p w14:paraId="57610D47" w14:textId="77777777" w:rsidR="002E1D44" w:rsidRDefault="002E1D44" w:rsidP="002E1D44">
      <w:pPr>
        <w:pStyle w:val="ListParagraph"/>
        <w:numPr>
          <w:ilvl w:val="0"/>
          <w:numId w:val="4"/>
        </w:numPr>
        <w:jc w:val="both"/>
        <w:rPr>
          <w:rFonts w:ascii="Arial" w:hAnsi="Arial" w:cs="Arial"/>
          <w:sz w:val="24"/>
          <w:szCs w:val="24"/>
        </w:rPr>
      </w:pPr>
      <w:r w:rsidRPr="71D8967A">
        <w:rPr>
          <w:rFonts w:ascii="Arial" w:hAnsi="Arial" w:cs="Arial"/>
          <w:sz w:val="24"/>
          <w:szCs w:val="24"/>
        </w:rPr>
        <w:t>DISCUSSION, CONSIDERATION, AND POSSIBLE ACTION REGARDING:</w:t>
      </w:r>
    </w:p>
    <w:p w14:paraId="053A6E00" w14:textId="77777777" w:rsidR="002E1D44" w:rsidRDefault="002E1D44" w:rsidP="002E1D44">
      <w:pPr>
        <w:pStyle w:val="ListParagraph"/>
        <w:jc w:val="both"/>
        <w:rPr>
          <w:rFonts w:ascii="Arial" w:hAnsi="Arial" w:cs="Arial"/>
          <w:sz w:val="24"/>
          <w:szCs w:val="24"/>
        </w:rPr>
      </w:pPr>
    </w:p>
    <w:p w14:paraId="5850F060" w14:textId="1FDBD43F" w:rsidR="4A6E4EF3" w:rsidRDefault="4A6E4EF3" w:rsidP="023E2C95">
      <w:pPr>
        <w:pStyle w:val="ListParagraph"/>
        <w:numPr>
          <w:ilvl w:val="0"/>
          <w:numId w:val="6"/>
        </w:numPr>
        <w:jc w:val="both"/>
        <w:rPr>
          <w:rFonts w:ascii="Arial" w:eastAsia="Arial" w:hAnsi="Arial" w:cs="Arial"/>
          <w:color w:val="000000" w:themeColor="text1"/>
          <w:sz w:val="24"/>
          <w:szCs w:val="24"/>
        </w:rPr>
      </w:pPr>
      <w:r w:rsidRPr="023E2C95">
        <w:rPr>
          <w:rFonts w:ascii="Arial" w:eastAsia="Arial" w:hAnsi="Arial" w:cs="Arial"/>
          <w:color w:val="000000" w:themeColor="text1"/>
          <w:sz w:val="24"/>
          <w:szCs w:val="24"/>
        </w:rPr>
        <w:t xml:space="preserve">Request for Executive Session, Pursuant to Title 25 </w:t>
      </w:r>
      <w:r w:rsidRPr="023E2C95">
        <w:rPr>
          <w:rFonts w:ascii="Arial" w:eastAsia="Arial" w:hAnsi="Arial" w:cs="Arial"/>
          <w:i/>
          <w:iCs/>
          <w:color w:val="000000" w:themeColor="text1"/>
          <w:sz w:val="24"/>
          <w:szCs w:val="24"/>
        </w:rPr>
        <w:t>OK Statutes</w:t>
      </w:r>
      <w:r w:rsidRPr="023E2C95">
        <w:rPr>
          <w:rFonts w:ascii="Arial" w:eastAsia="Arial" w:hAnsi="Arial" w:cs="Arial"/>
          <w:color w:val="000000" w:themeColor="text1"/>
          <w:sz w:val="24"/>
          <w:szCs w:val="24"/>
        </w:rPr>
        <w:t xml:space="preserve"> Section 307 (C) </w:t>
      </w:r>
      <w:r w:rsidR="132B1F5E" w:rsidRPr="023E2C95">
        <w:rPr>
          <w:rFonts w:ascii="Arial" w:eastAsia="Arial" w:hAnsi="Arial" w:cs="Arial"/>
          <w:color w:val="000000" w:themeColor="text1"/>
          <w:sz w:val="24"/>
          <w:szCs w:val="24"/>
        </w:rPr>
        <w:t>11</w:t>
      </w:r>
      <w:r w:rsidRPr="023E2C95">
        <w:rPr>
          <w:rFonts w:ascii="Arial" w:eastAsia="Arial" w:hAnsi="Arial" w:cs="Arial"/>
          <w:color w:val="000000" w:themeColor="text1"/>
          <w:sz w:val="24"/>
          <w:szCs w:val="24"/>
        </w:rPr>
        <w:t xml:space="preserve"> of the </w:t>
      </w:r>
      <w:r w:rsidRPr="023E2C95">
        <w:rPr>
          <w:rFonts w:ascii="Arial" w:eastAsia="Arial" w:hAnsi="Arial" w:cs="Arial"/>
          <w:i/>
          <w:iCs/>
          <w:color w:val="000000" w:themeColor="text1"/>
          <w:sz w:val="24"/>
          <w:szCs w:val="24"/>
        </w:rPr>
        <w:t>Oklahoma Open Meeting Ac</w:t>
      </w:r>
      <w:r w:rsidRPr="023E2C95">
        <w:rPr>
          <w:rFonts w:ascii="Arial" w:eastAsia="Arial" w:hAnsi="Arial" w:cs="Arial"/>
          <w:color w:val="000000" w:themeColor="text1"/>
          <w:sz w:val="24"/>
          <w:szCs w:val="24"/>
        </w:rPr>
        <w:t xml:space="preserve">t for </w:t>
      </w:r>
      <w:r w:rsidR="4AB6BBF2" w:rsidRPr="023E2C95">
        <w:rPr>
          <w:rFonts w:ascii="Arial" w:eastAsia="Arial" w:hAnsi="Arial" w:cs="Arial"/>
          <w:color w:val="000000" w:themeColor="text1"/>
          <w:sz w:val="24"/>
          <w:szCs w:val="24"/>
        </w:rPr>
        <w:t>the Purpose of Conferring on Matters Pertaining to Economic Development</w:t>
      </w:r>
    </w:p>
    <w:p w14:paraId="7BBBF8FA" w14:textId="28D1F755" w:rsidR="4A6E4EF3" w:rsidRDefault="4A6E4EF3" w:rsidP="023E2C95">
      <w:pPr>
        <w:pStyle w:val="ListParagraph"/>
        <w:numPr>
          <w:ilvl w:val="0"/>
          <w:numId w:val="6"/>
        </w:numPr>
        <w:tabs>
          <w:tab w:val="left" w:pos="990"/>
        </w:tabs>
        <w:spacing w:after="0"/>
        <w:jc w:val="both"/>
        <w:rPr>
          <w:rFonts w:ascii="Arial" w:eastAsia="Arial" w:hAnsi="Arial" w:cs="Arial"/>
          <w:color w:val="000000" w:themeColor="text1"/>
          <w:sz w:val="24"/>
          <w:szCs w:val="24"/>
        </w:rPr>
      </w:pPr>
      <w:r w:rsidRPr="023E2C95">
        <w:rPr>
          <w:rFonts w:ascii="Arial" w:eastAsia="Arial" w:hAnsi="Arial" w:cs="Arial"/>
          <w:color w:val="000000" w:themeColor="text1"/>
          <w:sz w:val="24"/>
          <w:szCs w:val="24"/>
        </w:rPr>
        <w:t>Reconvene from Executive Session</w:t>
      </w:r>
    </w:p>
    <w:p w14:paraId="1B4F8B8B" w14:textId="12ED2FD5" w:rsidR="4A6E4EF3" w:rsidRDefault="4A6E4EF3" w:rsidP="023E2C95">
      <w:pPr>
        <w:pStyle w:val="ListParagraph"/>
        <w:numPr>
          <w:ilvl w:val="0"/>
          <w:numId w:val="6"/>
        </w:numPr>
        <w:tabs>
          <w:tab w:val="left" w:pos="990"/>
        </w:tabs>
        <w:spacing w:after="0"/>
        <w:jc w:val="both"/>
        <w:rPr>
          <w:rFonts w:ascii="Arial" w:eastAsia="Arial" w:hAnsi="Arial" w:cs="Arial"/>
          <w:color w:val="000000" w:themeColor="text1"/>
          <w:sz w:val="24"/>
          <w:szCs w:val="24"/>
        </w:rPr>
      </w:pPr>
      <w:r w:rsidRPr="023E2C95">
        <w:rPr>
          <w:rFonts w:ascii="Arial" w:eastAsia="Arial" w:hAnsi="Arial" w:cs="Arial"/>
          <w:color w:val="000000" w:themeColor="text1"/>
          <w:sz w:val="24"/>
          <w:szCs w:val="24"/>
        </w:rPr>
        <w:t>Any Action(s) Arising Out of the Executive Session</w:t>
      </w:r>
    </w:p>
    <w:p w14:paraId="4147306A" w14:textId="77777777" w:rsidR="002E1D44" w:rsidRPr="008603E7" w:rsidRDefault="002E1D44" w:rsidP="002E1D44">
      <w:pPr>
        <w:pStyle w:val="ListParagraph"/>
        <w:ind w:left="1080"/>
        <w:jc w:val="both"/>
        <w:rPr>
          <w:rFonts w:ascii="Arial" w:hAnsi="Arial" w:cs="Arial"/>
          <w:sz w:val="24"/>
          <w:szCs w:val="24"/>
        </w:rPr>
      </w:pPr>
    </w:p>
    <w:p w14:paraId="63192141" w14:textId="77777777" w:rsidR="002E1D44" w:rsidRPr="00B86C23" w:rsidRDefault="002E1D44" w:rsidP="002E1D44">
      <w:pPr>
        <w:pStyle w:val="ListParagraph"/>
        <w:numPr>
          <w:ilvl w:val="0"/>
          <w:numId w:val="4"/>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561DB725" w14:textId="77777777" w:rsidR="002E1D44" w:rsidRPr="0071134A" w:rsidRDefault="002E1D44" w:rsidP="002E1D44">
      <w:pPr>
        <w:pStyle w:val="ListParagraph"/>
        <w:jc w:val="both"/>
        <w:rPr>
          <w:rFonts w:ascii="Arial" w:hAnsi="Arial" w:cs="Arial"/>
          <w:sz w:val="16"/>
          <w:szCs w:val="16"/>
        </w:rPr>
      </w:pPr>
    </w:p>
    <w:p w14:paraId="4D07DBEF" w14:textId="77777777" w:rsidR="002E1D44" w:rsidRDefault="002E1D44" w:rsidP="002E1D44">
      <w:pPr>
        <w:pStyle w:val="ListParagraph"/>
        <w:numPr>
          <w:ilvl w:val="0"/>
          <w:numId w:val="4"/>
        </w:numPr>
        <w:jc w:val="both"/>
        <w:rPr>
          <w:rFonts w:ascii="Arial" w:hAnsi="Arial" w:cs="Arial"/>
          <w:sz w:val="24"/>
          <w:szCs w:val="24"/>
        </w:rPr>
      </w:pPr>
      <w:r w:rsidRPr="4C06C730">
        <w:rPr>
          <w:rFonts w:ascii="Arial" w:hAnsi="Arial" w:cs="Arial"/>
          <w:sz w:val="24"/>
          <w:szCs w:val="24"/>
        </w:rPr>
        <w:t>COUNCIL COMMENTS</w:t>
      </w:r>
    </w:p>
    <w:p w14:paraId="418D4354" w14:textId="77777777" w:rsidR="002E1D44" w:rsidRPr="0071134A" w:rsidRDefault="002E1D44" w:rsidP="002E1D44">
      <w:pPr>
        <w:pStyle w:val="ListParagraph"/>
        <w:jc w:val="both"/>
        <w:rPr>
          <w:rFonts w:ascii="Arial" w:hAnsi="Arial" w:cs="Arial"/>
          <w:sz w:val="16"/>
          <w:szCs w:val="16"/>
        </w:rPr>
      </w:pPr>
    </w:p>
    <w:p w14:paraId="635CCFBF" w14:textId="77777777" w:rsidR="002E1D44" w:rsidRDefault="002E1D44" w:rsidP="002E1D44">
      <w:pPr>
        <w:pStyle w:val="ListParagraph"/>
        <w:numPr>
          <w:ilvl w:val="0"/>
          <w:numId w:val="4"/>
        </w:numPr>
        <w:jc w:val="both"/>
        <w:rPr>
          <w:rFonts w:ascii="Arial" w:hAnsi="Arial" w:cs="Arial"/>
          <w:sz w:val="24"/>
          <w:szCs w:val="24"/>
        </w:rPr>
      </w:pPr>
      <w:r w:rsidRPr="4C06C730">
        <w:rPr>
          <w:rFonts w:ascii="Arial" w:hAnsi="Arial" w:cs="Arial"/>
          <w:sz w:val="24"/>
          <w:szCs w:val="24"/>
        </w:rPr>
        <w:t>CITY MANAGER’S COMMENTS</w:t>
      </w:r>
    </w:p>
    <w:p w14:paraId="7A9AB13E" w14:textId="77777777" w:rsidR="002E1D44" w:rsidRPr="0071134A" w:rsidRDefault="002E1D44" w:rsidP="002E1D44">
      <w:pPr>
        <w:pStyle w:val="ListParagraph"/>
        <w:jc w:val="both"/>
        <w:rPr>
          <w:rFonts w:ascii="Arial" w:hAnsi="Arial" w:cs="Arial"/>
          <w:sz w:val="16"/>
          <w:szCs w:val="16"/>
        </w:rPr>
      </w:pPr>
    </w:p>
    <w:p w14:paraId="1B8E9614" w14:textId="77777777" w:rsidR="002E1D44" w:rsidRDefault="002E1D44" w:rsidP="002E1D44">
      <w:pPr>
        <w:pStyle w:val="ListParagraph"/>
        <w:numPr>
          <w:ilvl w:val="0"/>
          <w:numId w:val="4"/>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48204F29" w14:textId="77777777" w:rsidR="002E1D44" w:rsidRPr="0071134A" w:rsidRDefault="002E1D44" w:rsidP="002E1D44">
      <w:pPr>
        <w:pStyle w:val="ListParagraph"/>
        <w:jc w:val="both"/>
        <w:rPr>
          <w:rFonts w:ascii="Arial" w:hAnsi="Arial" w:cs="Arial"/>
          <w:sz w:val="16"/>
          <w:szCs w:val="16"/>
        </w:rPr>
      </w:pPr>
    </w:p>
    <w:p w14:paraId="1A89C631" w14:textId="77777777" w:rsidR="002E1D44" w:rsidRDefault="002E1D44" w:rsidP="002E1D44">
      <w:pPr>
        <w:pStyle w:val="ListParagraph"/>
        <w:numPr>
          <w:ilvl w:val="0"/>
          <w:numId w:val="4"/>
        </w:numPr>
        <w:jc w:val="both"/>
        <w:rPr>
          <w:rFonts w:ascii="Arial" w:hAnsi="Arial" w:cs="Arial"/>
          <w:sz w:val="24"/>
          <w:szCs w:val="24"/>
        </w:rPr>
      </w:pPr>
      <w:r w:rsidRPr="4C06C730">
        <w:rPr>
          <w:rFonts w:ascii="Arial" w:hAnsi="Arial" w:cs="Arial"/>
          <w:sz w:val="24"/>
          <w:szCs w:val="24"/>
        </w:rPr>
        <w:t>ADJOURN</w:t>
      </w:r>
    </w:p>
    <w:p w14:paraId="328507AA" w14:textId="77777777" w:rsidR="002E1D44" w:rsidRPr="00B46013" w:rsidRDefault="002E1D44" w:rsidP="002E1D44">
      <w:pPr>
        <w:pStyle w:val="ListParagraph"/>
        <w:ind w:left="360" w:firstLine="360"/>
        <w:jc w:val="both"/>
        <w:rPr>
          <w:rFonts w:ascii="Arial" w:hAnsi="Arial" w:cs="Arial"/>
          <w:sz w:val="16"/>
          <w:szCs w:val="16"/>
        </w:rPr>
      </w:pPr>
    </w:p>
    <w:p w14:paraId="3483D1A3" w14:textId="6F343D75" w:rsidR="002E1D44" w:rsidRPr="003F666A" w:rsidRDefault="002E1D44" w:rsidP="002E1D44">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11</w:t>
      </w:r>
      <w:r w:rsidRPr="00380E19">
        <w:rPr>
          <w:rFonts w:ascii="Arial" w:hAnsi="Arial" w:cs="Arial"/>
          <w:sz w:val="20"/>
          <w:szCs w:val="20"/>
          <w:vertAlign w:val="superscript"/>
        </w:rPr>
        <w:t>th</w:t>
      </w:r>
      <w:r>
        <w:rPr>
          <w:rFonts w:ascii="Arial" w:hAnsi="Arial" w:cs="Arial"/>
          <w:sz w:val="20"/>
          <w:szCs w:val="20"/>
        </w:rPr>
        <w:t xml:space="preserve"> day of </w:t>
      </w:r>
      <w:r w:rsidR="007C6859">
        <w:rPr>
          <w:rFonts w:ascii="Arial" w:hAnsi="Arial" w:cs="Arial"/>
          <w:sz w:val="20"/>
          <w:szCs w:val="20"/>
        </w:rPr>
        <w:t>August</w:t>
      </w:r>
      <w:r>
        <w:rPr>
          <w:rFonts w:ascii="Arial" w:hAnsi="Arial" w:cs="Arial"/>
          <w:sz w:val="20"/>
          <w:szCs w:val="20"/>
        </w:rPr>
        <w:t xml:space="preserve"> 2023</w:t>
      </w:r>
      <w:r w:rsidRPr="003F666A">
        <w:rPr>
          <w:rFonts w:ascii="Arial" w:hAnsi="Arial" w:cs="Arial"/>
          <w:sz w:val="20"/>
          <w:szCs w:val="20"/>
        </w:rPr>
        <w:t xml:space="preserve">, Posted on the bulletin board in the lobby of the Clinton City Hall </w:t>
      </w:r>
      <w:r w:rsidR="007C6859">
        <w:rPr>
          <w:rFonts w:ascii="Arial" w:hAnsi="Arial" w:cs="Arial"/>
          <w:sz w:val="20"/>
          <w:szCs w:val="20"/>
        </w:rPr>
        <w:t>August</w:t>
      </w:r>
      <w:r>
        <w:rPr>
          <w:rFonts w:ascii="Arial" w:hAnsi="Arial" w:cs="Arial"/>
          <w:sz w:val="20"/>
          <w:szCs w:val="20"/>
        </w:rPr>
        <w:t xml:space="preserve"> 11, 2023</w:t>
      </w:r>
      <w:r w:rsidRPr="003F666A">
        <w:rPr>
          <w:rFonts w:ascii="Arial" w:hAnsi="Arial" w:cs="Arial"/>
          <w:sz w:val="20"/>
          <w:szCs w:val="20"/>
        </w:rPr>
        <w:t xml:space="preserve"> at</w:t>
      </w:r>
      <w:r>
        <w:rPr>
          <w:rFonts w:ascii="Arial" w:hAnsi="Arial" w:cs="Arial"/>
          <w:sz w:val="20"/>
          <w:szCs w:val="20"/>
        </w:rPr>
        <w:t xml:space="preserve"> </w:t>
      </w:r>
      <w:r w:rsidR="00B60062">
        <w:rPr>
          <w:rFonts w:ascii="Arial" w:hAnsi="Arial" w:cs="Arial"/>
          <w:sz w:val="20"/>
          <w:szCs w:val="20"/>
        </w:rPr>
        <w:t>1:30</w:t>
      </w:r>
      <w:r w:rsidRPr="003F666A">
        <w:rPr>
          <w:rFonts w:ascii="Arial" w:hAnsi="Arial" w:cs="Arial"/>
          <w:sz w:val="20"/>
          <w:szCs w:val="20"/>
        </w:rPr>
        <w:t xml:space="preserve"> p.m.</w:t>
      </w:r>
    </w:p>
    <w:p w14:paraId="400E1BA1" w14:textId="77777777" w:rsidR="002E1D44" w:rsidRDefault="002E1D44" w:rsidP="002E1D44">
      <w:pPr>
        <w:ind w:left="360"/>
        <w:jc w:val="both"/>
        <w:rPr>
          <w:rFonts w:ascii="Arial" w:hAnsi="Arial" w:cs="Arial"/>
          <w:sz w:val="24"/>
          <w:szCs w:val="24"/>
        </w:rPr>
      </w:pPr>
    </w:p>
    <w:p w14:paraId="750A7F23" w14:textId="638FC90C" w:rsidR="002E1D44" w:rsidRDefault="002E1D44" w:rsidP="00B60062">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sectPr w:rsidR="002E1D44"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890B7F"/>
    <w:multiLevelType w:val="hybridMultilevel"/>
    <w:tmpl w:val="B5CABC4E"/>
    <w:lvl w:ilvl="0" w:tplc="9124893C">
      <w:start w:val="3"/>
      <w:numFmt w:val="upperLetter"/>
      <w:lvlText w:val="%1."/>
      <w:lvlJc w:val="left"/>
      <w:pPr>
        <w:ind w:left="1080" w:hanging="360"/>
      </w:pPr>
    </w:lvl>
    <w:lvl w:ilvl="1" w:tplc="4FE8CD68">
      <w:start w:val="1"/>
      <w:numFmt w:val="lowerLetter"/>
      <w:lvlText w:val="%2."/>
      <w:lvlJc w:val="left"/>
      <w:pPr>
        <w:ind w:left="1440" w:hanging="360"/>
      </w:pPr>
    </w:lvl>
    <w:lvl w:ilvl="2" w:tplc="C9CAFE8A">
      <w:start w:val="1"/>
      <w:numFmt w:val="lowerRoman"/>
      <w:lvlText w:val="%3."/>
      <w:lvlJc w:val="right"/>
      <w:pPr>
        <w:ind w:left="2160" w:hanging="180"/>
      </w:pPr>
    </w:lvl>
    <w:lvl w:ilvl="3" w:tplc="820EEF0C">
      <w:start w:val="1"/>
      <w:numFmt w:val="decimal"/>
      <w:lvlText w:val="%4."/>
      <w:lvlJc w:val="left"/>
      <w:pPr>
        <w:ind w:left="2880" w:hanging="360"/>
      </w:pPr>
    </w:lvl>
    <w:lvl w:ilvl="4" w:tplc="2E549C74">
      <w:start w:val="1"/>
      <w:numFmt w:val="lowerLetter"/>
      <w:lvlText w:val="%5."/>
      <w:lvlJc w:val="left"/>
      <w:pPr>
        <w:ind w:left="3600" w:hanging="360"/>
      </w:pPr>
    </w:lvl>
    <w:lvl w:ilvl="5" w:tplc="7AB4A978">
      <w:start w:val="1"/>
      <w:numFmt w:val="lowerRoman"/>
      <w:lvlText w:val="%6."/>
      <w:lvlJc w:val="right"/>
      <w:pPr>
        <w:ind w:left="4320" w:hanging="180"/>
      </w:pPr>
    </w:lvl>
    <w:lvl w:ilvl="6" w:tplc="0406DBDE">
      <w:start w:val="1"/>
      <w:numFmt w:val="decimal"/>
      <w:lvlText w:val="%7."/>
      <w:lvlJc w:val="left"/>
      <w:pPr>
        <w:ind w:left="5040" w:hanging="360"/>
      </w:pPr>
    </w:lvl>
    <w:lvl w:ilvl="7" w:tplc="8CDA1634">
      <w:start w:val="1"/>
      <w:numFmt w:val="lowerLetter"/>
      <w:lvlText w:val="%8."/>
      <w:lvlJc w:val="left"/>
      <w:pPr>
        <w:ind w:left="5760" w:hanging="360"/>
      </w:pPr>
    </w:lvl>
    <w:lvl w:ilvl="8" w:tplc="441434B4">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E93B209"/>
    <w:multiLevelType w:val="hybridMultilevel"/>
    <w:tmpl w:val="6764D360"/>
    <w:lvl w:ilvl="0" w:tplc="839EB19E">
      <w:start w:val="1"/>
      <w:numFmt w:val="upperLetter"/>
      <w:lvlText w:val="%1."/>
      <w:lvlJc w:val="left"/>
      <w:pPr>
        <w:ind w:left="1080" w:hanging="360"/>
      </w:pPr>
    </w:lvl>
    <w:lvl w:ilvl="1" w:tplc="A026810E">
      <w:start w:val="1"/>
      <w:numFmt w:val="lowerLetter"/>
      <w:lvlText w:val="%2."/>
      <w:lvlJc w:val="left"/>
      <w:pPr>
        <w:ind w:left="1440" w:hanging="360"/>
      </w:pPr>
    </w:lvl>
    <w:lvl w:ilvl="2" w:tplc="875C3E80">
      <w:start w:val="1"/>
      <w:numFmt w:val="lowerRoman"/>
      <w:lvlText w:val="%3."/>
      <w:lvlJc w:val="right"/>
      <w:pPr>
        <w:ind w:left="2160" w:hanging="180"/>
      </w:pPr>
    </w:lvl>
    <w:lvl w:ilvl="3" w:tplc="03C888D8">
      <w:start w:val="1"/>
      <w:numFmt w:val="decimal"/>
      <w:lvlText w:val="%4."/>
      <w:lvlJc w:val="left"/>
      <w:pPr>
        <w:ind w:left="2880" w:hanging="360"/>
      </w:pPr>
    </w:lvl>
    <w:lvl w:ilvl="4" w:tplc="5A3899E0">
      <w:start w:val="1"/>
      <w:numFmt w:val="lowerLetter"/>
      <w:lvlText w:val="%5."/>
      <w:lvlJc w:val="left"/>
      <w:pPr>
        <w:ind w:left="3600" w:hanging="360"/>
      </w:pPr>
    </w:lvl>
    <w:lvl w:ilvl="5" w:tplc="B8EA7AB0">
      <w:start w:val="1"/>
      <w:numFmt w:val="lowerRoman"/>
      <w:lvlText w:val="%6."/>
      <w:lvlJc w:val="right"/>
      <w:pPr>
        <w:ind w:left="4320" w:hanging="180"/>
      </w:pPr>
    </w:lvl>
    <w:lvl w:ilvl="6" w:tplc="442E28CC">
      <w:start w:val="1"/>
      <w:numFmt w:val="decimal"/>
      <w:lvlText w:val="%7."/>
      <w:lvlJc w:val="left"/>
      <w:pPr>
        <w:ind w:left="5040" w:hanging="360"/>
      </w:pPr>
    </w:lvl>
    <w:lvl w:ilvl="7" w:tplc="7C4E475A">
      <w:start w:val="1"/>
      <w:numFmt w:val="lowerLetter"/>
      <w:lvlText w:val="%8."/>
      <w:lvlJc w:val="left"/>
      <w:pPr>
        <w:ind w:left="5760" w:hanging="360"/>
      </w:pPr>
    </w:lvl>
    <w:lvl w:ilvl="8" w:tplc="9594F6C4">
      <w:start w:val="1"/>
      <w:numFmt w:val="lowerRoman"/>
      <w:lvlText w:val="%9."/>
      <w:lvlJc w:val="right"/>
      <w:pPr>
        <w:ind w:left="6480" w:hanging="180"/>
      </w:pPr>
    </w:lvl>
  </w:abstractNum>
  <w:abstractNum w:abstractNumId="4" w15:restartNumberingAfterBreak="0">
    <w:nsid w:val="74F1001D"/>
    <w:multiLevelType w:val="hybridMultilevel"/>
    <w:tmpl w:val="879A9060"/>
    <w:lvl w:ilvl="0" w:tplc="52B0AEC6">
      <w:start w:val="2"/>
      <w:numFmt w:val="upperLetter"/>
      <w:lvlText w:val="%1."/>
      <w:lvlJc w:val="left"/>
      <w:pPr>
        <w:ind w:left="1080" w:hanging="360"/>
      </w:pPr>
    </w:lvl>
    <w:lvl w:ilvl="1" w:tplc="66960C74">
      <w:start w:val="1"/>
      <w:numFmt w:val="lowerLetter"/>
      <w:lvlText w:val="%2."/>
      <w:lvlJc w:val="left"/>
      <w:pPr>
        <w:ind w:left="1440" w:hanging="360"/>
      </w:pPr>
    </w:lvl>
    <w:lvl w:ilvl="2" w:tplc="0F5C846E">
      <w:start w:val="1"/>
      <w:numFmt w:val="lowerRoman"/>
      <w:lvlText w:val="%3."/>
      <w:lvlJc w:val="right"/>
      <w:pPr>
        <w:ind w:left="2160" w:hanging="180"/>
      </w:pPr>
    </w:lvl>
    <w:lvl w:ilvl="3" w:tplc="11DECAC2">
      <w:start w:val="1"/>
      <w:numFmt w:val="decimal"/>
      <w:lvlText w:val="%4."/>
      <w:lvlJc w:val="left"/>
      <w:pPr>
        <w:ind w:left="2880" w:hanging="360"/>
      </w:pPr>
    </w:lvl>
    <w:lvl w:ilvl="4" w:tplc="2C4CBCD0">
      <w:start w:val="1"/>
      <w:numFmt w:val="lowerLetter"/>
      <w:lvlText w:val="%5."/>
      <w:lvlJc w:val="left"/>
      <w:pPr>
        <w:ind w:left="3600" w:hanging="360"/>
      </w:pPr>
    </w:lvl>
    <w:lvl w:ilvl="5" w:tplc="F5288DB2">
      <w:start w:val="1"/>
      <w:numFmt w:val="lowerRoman"/>
      <w:lvlText w:val="%6."/>
      <w:lvlJc w:val="right"/>
      <w:pPr>
        <w:ind w:left="4320" w:hanging="180"/>
      </w:pPr>
    </w:lvl>
    <w:lvl w:ilvl="6" w:tplc="88FA73D4">
      <w:start w:val="1"/>
      <w:numFmt w:val="decimal"/>
      <w:lvlText w:val="%7."/>
      <w:lvlJc w:val="left"/>
      <w:pPr>
        <w:ind w:left="5040" w:hanging="360"/>
      </w:pPr>
    </w:lvl>
    <w:lvl w:ilvl="7" w:tplc="FEAA67C0">
      <w:start w:val="1"/>
      <w:numFmt w:val="lowerLetter"/>
      <w:lvlText w:val="%8."/>
      <w:lvlJc w:val="left"/>
      <w:pPr>
        <w:ind w:left="5760" w:hanging="360"/>
      </w:pPr>
    </w:lvl>
    <w:lvl w:ilvl="8" w:tplc="CD6C3450">
      <w:start w:val="1"/>
      <w:numFmt w:val="lowerRoman"/>
      <w:lvlText w:val="%9."/>
      <w:lvlJc w:val="right"/>
      <w:pPr>
        <w:ind w:left="6480" w:hanging="180"/>
      </w:pPr>
    </w:lvl>
  </w:abstractNum>
  <w:abstractNum w:abstractNumId="5" w15:restartNumberingAfterBreak="0">
    <w:nsid w:val="787E46A0"/>
    <w:multiLevelType w:val="hybridMultilevel"/>
    <w:tmpl w:val="34308734"/>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32611333">
    <w:abstractNumId w:val="1"/>
  </w:num>
  <w:num w:numId="2" w16cid:durableId="735205090">
    <w:abstractNumId w:val="4"/>
  </w:num>
  <w:num w:numId="3" w16cid:durableId="555899452">
    <w:abstractNumId w:val="3"/>
  </w:num>
  <w:num w:numId="4" w16cid:durableId="192547534">
    <w:abstractNumId w:val="0"/>
  </w:num>
  <w:num w:numId="5" w16cid:durableId="1145926054">
    <w:abstractNumId w:val="2"/>
  </w:num>
  <w:num w:numId="6" w16cid:durableId="9367898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D44"/>
    <w:rsid w:val="002E1D44"/>
    <w:rsid w:val="007C6859"/>
    <w:rsid w:val="00B60062"/>
    <w:rsid w:val="023E2C95"/>
    <w:rsid w:val="132B1F5E"/>
    <w:rsid w:val="38C448CA"/>
    <w:rsid w:val="4A6E4EF3"/>
    <w:rsid w:val="4AB6B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CDC7F"/>
  <w15:chartTrackingRefBased/>
  <w15:docId w15:val="{0C41B7F2-E6F8-41E5-9BE2-0F52769F1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D4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D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0EC9BFE-5777-4D2D-9392-1D8D739CB8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E004D65-22DA-4E6A-BE63-4E003A03475E}">
  <ds:schemaRefs>
    <ds:schemaRef ds:uri="http://schemas.microsoft.com/sharepoint/v3/contenttype/forms"/>
  </ds:schemaRefs>
</ds:datastoreItem>
</file>

<file path=customXml/itemProps3.xml><?xml version="1.0" encoding="utf-8"?>
<ds:datastoreItem xmlns:ds="http://schemas.openxmlformats.org/officeDocument/2006/customXml" ds:itemID="{C893B2B2-7F3A-4825-92F0-F6CD382C9A6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334</Words>
  <Characters>1908</Characters>
  <Application>Microsoft Office Word</Application>
  <DocSecurity>0</DocSecurity>
  <Lines>15</Lines>
  <Paragraphs>4</Paragraphs>
  <ScaleCrop>false</ScaleCrop>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2023-08-09T21:46:00Z</dcterms:created>
  <dcterms:modified xsi:type="dcterms:W3CDTF">2023-08-11T18:24:00Z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