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7C6E2" w14:textId="77777777" w:rsidR="0025211F" w:rsidRPr="00FA5AA0" w:rsidRDefault="0025211F" w:rsidP="0025211F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MINUTES OF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HOSPITAL AUTHORITY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REGULAR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 </w:t>
      </w:r>
    </w:p>
    <w:p w14:paraId="2F75A0B2" w14:textId="69276613" w:rsidR="0025211F" w:rsidRPr="00FA5AA0" w:rsidRDefault="0025211F" w:rsidP="0025211F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MAY 16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4EA2A946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144CFC0" w14:textId="74E9C070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Minutes of the regular meeting of the Chairman and Trustees of the Clinton Hospital Authority, City of Clinton, Oklahoma, Custer County, held in the City Council Room, City Hall on T</w:t>
      </w:r>
      <w:r>
        <w:rPr>
          <w:rFonts w:ascii="Arial" w:eastAsia="Times New Roman" w:hAnsi="Arial" w:cs="Arial"/>
          <w:snapToGrid w:val="0"/>
          <w:sz w:val="24"/>
          <w:szCs w:val="24"/>
        </w:rPr>
        <w:t>uesday, May 16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, 2023, at </w:t>
      </w:r>
      <w:r>
        <w:rPr>
          <w:rFonts w:ascii="Arial" w:eastAsia="Times New Roman" w:hAnsi="Arial" w:cs="Arial"/>
          <w:snapToGrid w:val="0"/>
          <w:sz w:val="24"/>
          <w:szCs w:val="24"/>
        </w:rPr>
        <w:t>5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: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30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May 12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3, at 3:00 p.m.  </w:t>
      </w:r>
    </w:p>
    <w:p w14:paraId="57E2D31D" w14:textId="77777777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3C9DBA0" w14:textId="77777777" w:rsidR="0025211F" w:rsidRPr="00DA2177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A2177">
        <w:rPr>
          <w:rFonts w:ascii="Arial" w:eastAsia="Times New Roman" w:hAnsi="Arial" w:cs="Arial"/>
          <w:snapToGrid w:val="0"/>
          <w:sz w:val="24"/>
          <w:szCs w:val="24"/>
        </w:rPr>
        <w:t>Chairman David Berrong 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5:32 </w:t>
      </w:r>
      <w:r w:rsidRPr="00DA2177">
        <w:rPr>
          <w:rFonts w:ascii="Arial" w:eastAsia="Times New Roman" w:hAnsi="Arial" w:cs="Arial"/>
          <w:snapToGrid w:val="0"/>
          <w:sz w:val="24"/>
          <w:szCs w:val="24"/>
        </w:rPr>
        <w:t>p.m. with the following present:</w:t>
      </w:r>
    </w:p>
    <w:p w14:paraId="61FB45AA" w14:textId="77777777" w:rsidR="0025211F" w:rsidRPr="00DA2177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FAC81F7" w14:textId="77777777" w:rsidR="0025211F" w:rsidRPr="00736368" w:rsidRDefault="0025211F" w:rsidP="0025211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>CHAIRMAN</w:t>
      </w:r>
      <w:r w:rsidRPr="00736368">
        <w:rPr>
          <w:rFonts w:ascii="Arial" w:eastAsia="Times New Roman" w:hAnsi="Arial" w:cs="Arial"/>
          <w:sz w:val="24"/>
          <w:szCs w:val="24"/>
        </w:rPr>
        <w:t>: David Berrong </w:t>
      </w:r>
    </w:p>
    <w:p w14:paraId="1802E090" w14:textId="77777777" w:rsidR="0025211F" w:rsidRPr="00736368" w:rsidRDefault="0025211F" w:rsidP="0025211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>TRUSTEES</w:t>
      </w:r>
      <w:r w:rsidRPr="00736368">
        <w:rPr>
          <w:rFonts w:ascii="Arial" w:eastAsia="Times New Roman" w:hAnsi="Arial" w:cs="Arial"/>
          <w:sz w:val="24"/>
          <w:szCs w:val="24"/>
        </w:rPr>
        <w:t>: Patch McComas, Ernie Dowdell, Arthur Lloyd, Ernesto Villanueva </w:t>
      </w:r>
    </w:p>
    <w:p w14:paraId="416DA34B" w14:textId="77777777" w:rsidR="0025211F" w:rsidRPr="00736368" w:rsidRDefault="0025211F" w:rsidP="0025211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>MANAGER:</w:t>
      </w:r>
      <w:r w:rsidRPr="00736368">
        <w:rPr>
          <w:rFonts w:ascii="Arial" w:eastAsia="Times New Roman" w:hAnsi="Arial" w:cs="Arial"/>
          <w:sz w:val="24"/>
          <w:szCs w:val="24"/>
        </w:rPr>
        <w:t xml:space="preserve"> Robert Johnston </w:t>
      </w:r>
    </w:p>
    <w:p w14:paraId="261E49D1" w14:textId="77777777" w:rsidR="0025211F" w:rsidRPr="00736368" w:rsidRDefault="0025211F" w:rsidP="0025211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>CITY TREASURER</w:t>
      </w:r>
      <w:r w:rsidRPr="00736368">
        <w:rPr>
          <w:rFonts w:ascii="Arial" w:eastAsia="Times New Roman" w:hAnsi="Arial" w:cs="Arial"/>
          <w:sz w:val="24"/>
          <w:szCs w:val="24"/>
        </w:rPr>
        <w:t>: Debra Blanchard </w:t>
      </w:r>
    </w:p>
    <w:p w14:paraId="73029B08" w14:textId="77777777" w:rsidR="0025211F" w:rsidRPr="00736368" w:rsidRDefault="0025211F" w:rsidP="0025211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>CITY ATTORNEY</w:t>
      </w:r>
      <w:r w:rsidRPr="00736368">
        <w:rPr>
          <w:rFonts w:ascii="Arial" w:eastAsia="Times New Roman" w:hAnsi="Arial" w:cs="Arial"/>
          <w:sz w:val="24"/>
          <w:szCs w:val="24"/>
        </w:rPr>
        <w:t>: Ryan Meacham </w:t>
      </w:r>
    </w:p>
    <w:p w14:paraId="46028661" w14:textId="77777777" w:rsidR="0025211F" w:rsidRPr="00736368" w:rsidRDefault="0025211F" w:rsidP="0025211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 xml:space="preserve">CITY CLERK: </w:t>
      </w:r>
      <w:r w:rsidRPr="00736368">
        <w:rPr>
          <w:rFonts w:ascii="Arial" w:eastAsia="Times New Roman" w:hAnsi="Arial" w:cs="Arial"/>
          <w:sz w:val="24"/>
          <w:szCs w:val="24"/>
        </w:rPr>
        <w:t>Amy Jones </w:t>
      </w:r>
    </w:p>
    <w:p w14:paraId="69EA1678" w14:textId="77777777" w:rsidR="0025211F" w:rsidRPr="00736368" w:rsidRDefault="0025211F" w:rsidP="0025211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>NEWS MEDIA</w:t>
      </w:r>
      <w:r w:rsidRPr="00736368">
        <w:rPr>
          <w:rFonts w:ascii="Arial" w:eastAsia="Times New Roman" w:hAnsi="Arial" w:cs="Arial"/>
          <w:sz w:val="24"/>
          <w:szCs w:val="24"/>
        </w:rPr>
        <w:t>:  Nydia Campbell, Mike Smith</w:t>
      </w:r>
    </w:p>
    <w:p w14:paraId="546CF4A0" w14:textId="4793A00D" w:rsidR="0025211F" w:rsidRPr="00736368" w:rsidRDefault="0025211F" w:rsidP="0025211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b/>
          <w:bCs/>
          <w:sz w:val="24"/>
          <w:szCs w:val="24"/>
        </w:rPr>
        <w:t xml:space="preserve">OTHERS: </w:t>
      </w:r>
      <w:r w:rsidRPr="00736368">
        <w:rPr>
          <w:rFonts w:ascii="Arial" w:eastAsia="Times New Roman" w:hAnsi="Arial" w:cs="Arial"/>
          <w:sz w:val="24"/>
          <w:szCs w:val="24"/>
        </w:rPr>
        <w:t xml:space="preserve">Joshua McGuire, Brett Russell, Paul Rinkel, Danny Tharp, Don Miller, Kent Jaggers, Stormie Hill, </w:t>
      </w:r>
      <w:r>
        <w:rPr>
          <w:rFonts w:ascii="Arial" w:eastAsia="Times New Roman" w:hAnsi="Arial" w:cs="Arial"/>
          <w:sz w:val="24"/>
          <w:szCs w:val="24"/>
        </w:rPr>
        <w:t xml:space="preserve">Dan Day, Toby Anders, Chris Roland, Julie Caldwell, Billy Goodwyn, Tracey Heerwald, </w:t>
      </w:r>
      <w:r w:rsidRPr="00736368">
        <w:rPr>
          <w:rFonts w:ascii="Arial" w:eastAsia="Times New Roman" w:hAnsi="Arial" w:cs="Arial"/>
          <w:sz w:val="24"/>
          <w:szCs w:val="24"/>
        </w:rPr>
        <w:t>and others. </w:t>
      </w:r>
    </w:p>
    <w:p w14:paraId="72F181B4" w14:textId="77777777" w:rsidR="0025211F" w:rsidRPr="00736368" w:rsidRDefault="0025211F" w:rsidP="0025211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736368">
        <w:rPr>
          <w:rFonts w:ascii="Arial" w:eastAsia="Times New Roman" w:hAnsi="Arial" w:cs="Arial"/>
          <w:sz w:val="24"/>
          <w:szCs w:val="24"/>
        </w:rPr>
        <w:t> </w:t>
      </w:r>
    </w:p>
    <w:p w14:paraId="3609BF97" w14:textId="3A6A2067" w:rsidR="0025211F" w:rsidRPr="00736368" w:rsidRDefault="0025211F" w:rsidP="0025211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eastAsia="Times New Roman" w:hAnsi="Arial" w:cs="Arial"/>
          <w:sz w:val="24"/>
          <w:szCs w:val="24"/>
        </w:rPr>
        <w:t>Sheriff Dan Day</w:t>
      </w:r>
      <w:r w:rsidRPr="00736368">
        <w:rPr>
          <w:rFonts w:ascii="Arial" w:eastAsia="Times New Roman" w:hAnsi="Arial" w:cs="Arial"/>
          <w:sz w:val="24"/>
          <w:szCs w:val="24"/>
        </w:rPr>
        <w:t xml:space="preserve"> opened the meeting with prayer and Don Miller, Post Commander, American Legion Post 41 led the Pledge of Allegiance. </w:t>
      </w:r>
    </w:p>
    <w:p w14:paraId="2F07DE98" w14:textId="77777777" w:rsidR="0025211F" w:rsidRPr="008B6B57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BF345C8" w14:textId="77777777" w:rsidR="0025211F" w:rsidRPr="005C1C77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: CONSENT AGENDA</w:t>
      </w:r>
    </w:p>
    <w:p w14:paraId="1EC8FE52" w14:textId="77777777" w:rsidR="0025211F" w:rsidRPr="005C1C77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FD16283" w14:textId="7B78BC7F" w:rsidR="0025211F" w:rsidRPr="0025211F" w:rsidRDefault="0025211F" w:rsidP="0025211F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Minutes from May 2, 2023, Regular Meeting</w:t>
      </w:r>
    </w:p>
    <w:p w14:paraId="5665CE20" w14:textId="726A84E2" w:rsidR="0025211F" w:rsidRPr="00BC6F50" w:rsidRDefault="0025211F" w:rsidP="0025211F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Ratify Manager’s Execution of Consulting Agreement with Northeast Oklahoma Management Service Organization, LLC.</w:t>
      </w:r>
    </w:p>
    <w:p w14:paraId="6A4B06E3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B54240F" w14:textId="14AFB22D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Motion was made by Truste</w:t>
      </w:r>
      <w:r>
        <w:rPr>
          <w:rFonts w:ascii="Arial" w:eastAsia="Times New Roman" w:hAnsi="Arial" w:cs="Arial"/>
          <w:snapToGrid w:val="0"/>
          <w:sz w:val="24"/>
          <w:szCs w:val="24"/>
        </w:rPr>
        <w:t>e Dowdell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McComas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>that the Consent Agenda Items be approved.</w:t>
      </w:r>
    </w:p>
    <w:p w14:paraId="45F82C04" w14:textId="77777777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CBD63C0" w14:textId="77777777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68A8B5D5" w14:textId="77777777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B549A9A" w14:textId="77777777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Dowdell, Lloyd,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Villanueva,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67BBC0D6" w14:textId="77777777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8E1C91B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8ECD1D8" w14:textId="77777777" w:rsidR="0025211F" w:rsidRPr="004D663C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303B3EC9" w14:textId="77777777" w:rsidR="0025211F" w:rsidRPr="005C1C77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BE46D79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652EB61A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 xml:space="preserve">AGENDA ITEM NO. 3 Discussion, Consideration, and Possible Action Regarding: </w:t>
      </w:r>
    </w:p>
    <w:p w14:paraId="3548AD99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4C931825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2120FCB" w14:textId="77777777" w:rsidR="0025211F" w:rsidRDefault="0025211F" w:rsidP="0025211F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t>Request for Executive Session pursuant to Section 307 B (4) of the OK Open Meeting Act Confidential Communications between a Public Body and its attorney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5D0255">
        <w:rPr>
          <w:rFonts w:ascii="Arial" w:eastAsia="Times New Roman" w:hAnsi="Arial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14:paraId="49F4BC1B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CE13E16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City Attorney Ryan Meacham stated that an executive session is not needed at this time.</w:t>
      </w:r>
    </w:p>
    <w:p w14:paraId="7817A981" w14:textId="77777777" w:rsidR="0025211F" w:rsidRPr="00EC4C3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ECEC00F" w14:textId="77777777" w:rsidR="0025211F" w:rsidRDefault="0025211F" w:rsidP="0025211F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C4C3F"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from Executive Session</w:t>
      </w:r>
    </w:p>
    <w:p w14:paraId="1CAAE594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63362858" w14:textId="77777777" w:rsidR="0025211F" w:rsidRPr="00736368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No Action.</w:t>
      </w:r>
    </w:p>
    <w:p w14:paraId="2FB6A00C" w14:textId="77777777" w:rsidR="0025211F" w:rsidRPr="00EC4C3F" w:rsidRDefault="0025211F" w:rsidP="0025211F">
      <w:pPr>
        <w:pStyle w:val="ListParagraph"/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C26AB4D" w14:textId="77777777" w:rsidR="0025211F" w:rsidRDefault="0025211F" w:rsidP="0025211F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Any Actions Arising Out of the Executive Session</w:t>
      </w:r>
    </w:p>
    <w:p w14:paraId="428672A1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AE8532B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No Action.</w:t>
      </w:r>
    </w:p>
    <w:p w14:paraId="7DCB79CD" w14:textId="77777777" w:rsidR="0025211F" w:rsidRPr="00BC6F5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20C9DDF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14:paraId="391112CF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F0B5BC7" w14:textId="77777777" w:rsidR="0025211F" w:rsidRPr="008A7D03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51CCC433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378FA960" w14:textId="77777777" w:rsidR="0025211F" w:rsidRPr="00FA5AA0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1D61A158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45775BCD" w14:textId="77777777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  <w:r w:rsidRPr="0BAE5566">
        <w:rPr>
          <w:rFonts w:ascii="Arial" w:eastAsia="Times New Roman" w:hAnsi="Arial" w:cs="Arial"/>
          <w:snapToGrid w:val="0"/>
          <w:sz w:val="24"/>
          <w:szCs w:val="24"/>
        </w:rPr>
        <w:t xml:space="preserve">. 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ab/>
      </w:r>
    </w:p>
    <w:p w14:paraId="0F098F1B" w14:textId="77777777" w:rsidR="0025211F" w:rsidRPr="00FA5AA0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7CC3CB28" w14:textId="77777777" w:rsidR="0025211F" w:rsidRDefault="0025211F" w:rsidP="0025211F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7E55C140" w14:textId="77777777" w:rsidR="0025211F" w:rsidRPr="00FA5AA0" w:rsidRDefault="0025211F" w:rsidP="0025211F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4A029ECF" w14:textId="7D1D2E96" w:rsidR="0025211F" w:rsidRPr="00BC6F50" w:rsidRDefault="36F070F1" w:rsidP="0E3C368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Manager Robert Johnston </w:t>
      </w:r>
      <w:r w:rsidR="4967C8CC">
        <w:rPr>
          <w:rFonts w:ascii="Arial" w:eastAsia="Times New Roman" w:hAnsi="Arial" w:cs="Arial"/>
          <w:sz w:val="24"/>
          <w:szCs w:val="24"/>
        </w:rPr>
        <w:t xml:space="preserve">provided an </w:t>
      </w:r>
      <w:r>
        <w:rPr>
          <w:rFonts w:ascii="Arial" w:eastAsia="Times New Roman" w:hAnsi="Arial" w:cs="Arial"/>
          <w:sz w:val="24"/>
          <w:szCs w:val="24"/>
        </w:rPr>
        <w:t>update</w:t>
      </w:r>
      <w:r w:rsidR="7254ACDF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 xml:space="preserve">on </w:t>
      </w:r>
      <w:r w:rsidR="4F625358">
        <w:rPr>
          <w:rFonts w:ascii="Arial" w:eastAsia="Times New Roman" w:hAnsi="Arial" w:cs="Arial"/>
          <w:sz w:val="24"/>
          <w:szCs w:val="24"/>
        </w:rPr>
        <w:t>a new development regarding Clinton Regional H</w:t>
      </w:r>
      <w:r>
        <w:rPr>
          <w:rFonts w:ascii="Arial" w:eastAsia="Times New Roman" w:hAnsi="Arial" w:cs="Arial"/>
          <w:sz w:val="24"/>
          <w:szCs w:val="24"/>
        </w:rPr>
        <w:t xml:space="preserve">ospital.  He </w:t>
      </w:r>
      <w:r w:rsidR="01B8DD78">
        <w:rPr>
          <w:rFonts w:ascii="Arial" w:eastAsia="Times New Roman" w:hAnsi="Arial" w:cs="Arial"/>
          <w:sz w:val="24"/>
          <w:szCs w:val="24"/>
        </w:rPr>
        <w:t>not</w:t>
      </w:r>
      <w:r>
        <w:rPr>
          <w:rFonts w:ascii="Arial" w:eastAsia="Times New Roman" w:hAnsi="Arial" w:cs="Arial"/>
          <w:sz w:val="24"/>
          <w:szCs w:val="24"/>
        </w:rPr>
        <w:t xml:space="preserve">ed that </w:t>
      </w:r>
      <w:r w:rsidR="5DB59D8C">
        <w:rPr>
          <w:rFonts w:ascii="Arial" w:eastAsia="Times New Roman" w:hAnsi="Arial" w:cs="Arial"/>
          <w:sz w:val="24"/>
          <w:szCs w:val="24"/>
        </w:rPr>
        <w:t>t</w:t>
      </w:r>
      <w:r>
        <w:rPr>
          <w:rFonts w:ascii="Arial" w:eastAsia="Times New Roman" w:hAnsi="Arial" w:cs="Arial"/>
          <w:sz w:val="24"/>
          <w:szCs w:val="24"/>
        </w:rPr>
        <w:t xml:space="preserve">he </w:t>
      </w:r>
      <w:r w:rsidR="41AA0003">
        <w:rPr>
          <w:rFonts w:ascii="Arial" w:eastAsia="Times New Roman" w:hAnsi="Arial" w:cs="Arial"/>
          <w:sz w:val="24"/>
          <w:szCs w:val="24"/>
        </w:rPr>
        <w:t xml:space="preserve">Hospital Authority had just ratified </w:t>
      </w:r>
      <w:r>
        <w:rPr>
          <w:rFonts w:ascii="Arial" w:eastAsia="Times New Roman" w:hAnsi="Arial" w:cs="Arial"/>
          <w:sz w:val="24"/>
          <w:szCs w:val="24"/>
        </w:rPr>
        <w:t>h</w:t>
      </w:r>
      <w:r w:rsidR="63C38EF9">
        <w:rPr>
          <w:rFonts w:ascii="Arial" w:eastAsia="Times New Roman" w:hAnsi="Arial" w:cs="Arial"/>
          <w:sz w:val="24"/>
          <w:szCs w:val="24"/>
        </w:rPr>
        <w:t>i</w:t>
      </w:r>
      <w:r>
        <w:rPr>
          <w:rFonts w:ascii="Arial" w:eastAsia="Times New Roman" w:hAnsi="Arial" w:cs="Arial"/>
          <w:sz w:val="24"/>
          <w:szCs w:val="24"/>
        </w:rPr>
        <w:t>s engage</w:t>
      </w:r>
      <w:r w:rsidR="04942556">
        <w:rPr>
          <w:rFonts w:ascii="Arial" w:eastAsia="Times New Roman" w:hAnsi="Arial" w:cs="Arial"/>
          <w:sz w:val="24"/>
          <w:szCs w:val="24"/>
        </w:rPr>
        <w:t>ment of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Northeast Oklahoma Management Service Organization, LLC.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  This consulting group has </w:t>
      </w:r>
      <w:r w:rsidR="38E20E71" w:rsidRPr="0E3C368C">
        <w:rPr>
          <w:rFonts w:ascii="Arial" w:eastAsia="Times New Roman" w:hAnsi="Arial" w:cs="Arial"/>
          <w:sz w:val="24"/>
          <w:szCs w:val="24"/>
        </w:rPr>
        <w:t>successfully</w:t>
      </w:r>
      <w:r w:rsidR="38E20E71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42E31E8C">
        <w:rPr>
          <w:rFonts w:ascii="Arial" w:eastAsia="Times New Roman" w:hAnsi="Arial" w:cs="Arial"/>
          <w:snapToGrid w:val="0"/>
          <w:sz w:val="24"/>
          <w:szCs w:val="24"/>
        </w:rPr>
        <w:t>assist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ed other </w:t>
      </w:r>
      <w:r w:rsidR="37FD2970">
        <w:rPr>
          <w:rFonts w:ascii="Arial" w:eastAsia="Times New Roman" w:hAnsi="Arial" w:cs="Arial"/>
          <w:snapToGrid w:val="0"/>
          <w:sz w:val="24"/>
          <w:szCs w:val="24"/>
        </w:rPr>
        <w:t xml:space="preserve">Oklahoma 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hospitals </w:t>
      </w:r>
      <w:r w:rsidR="64D5717C">
        <w:rPr>
          <w:rFonts w:ascii="Arial" w:eastAsia="Times New Roman" w:hAnsi="Arial" w:cs="Arial"/>
          <w:snapToGrid w:val="0"/>
          <w:sz w:val="24"/>
          <w:szCs w:val="24"/>
        </w:rPr>
        <w:t>in</w:t>
      </w:r>
      <w:r w:rsidR="01C1944C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>situations</w:t>
      </w:r>
      <w:r w:rsidR="18A817DB" w:rsidRPr="0E3C368C">
        <w:rPr>
          <w:rFonts w:ascii="Arial" w:eastAsia="Times New Roman" w:hAnsi="Arial" w:cs="Arial"/>
          <w:sz w:val="24"/>
          <w:szCs w:val="24"/>
        </w:rPr>
        <w:t xml:space="preserve"> </w:t>
      </w:r>
      <w:r w:rsidR="6AEA2084" w:rsidRPr="0E3C368C">
        <w:rPr>
          <w:rFonts w:ascii="Arial" w:eastAsia="Times New Roman" w:hAnsi="Arial" w:cs="Arial"/>
          <w:sz w:val="24"/>
          <w:szCs w:val="24"/>
        </w:rPr>
        <w:t xml:space="preserve">very </w:t>
      </w:r>
      <w:bookmarkStart w:id="0" w:name="_Int_xieSkYRn"/>
      <w:r w:rsidR="5AA505FF">
        <w:rPr>
          <w:rFonts w:ascii="Arial" w:eastAsia="Times New Roman" w:hAnsi="Arial" w:cs="Arial"/>
          <w:snapToGrid w:val="0"/>
          <w:sz w:val="24"/>
          <w:szCs w:val="24"/>
        </w:rPr>
        <w:t xml:space="preserve">similar </w:t>
      </w:r>
      <w:r w:rsidR="139608BD">
        <w:rPr>
          <w:rFonts w:ascii="Arial" w:eastAsia="Times New Roman" w:hAnsi="Arial" w:cs="Arial"/>
          <w:snapToGrid w:val="0"/>
          <w:sz w:val="24"/>
          <w:szCs w:val="24"/>
        </w:rPr>
        <w:t>to</w:t>
      </w:r>
      <w:bookmarkEnd w:id="0"/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 ours </w:t>
      </w:r>
      <w:r w:rsidR="73847D1C">
        <w:rPr>
          <w:rFonts w:ascii="Arial" w:eastAsia="Times New Roman" w:hAnsi="Arial" w:cs="Arial"/>
          <w:snapToGrid w:val="0"/>
          <w:sz w:val="24"/>
          <w:szCs w:val="24"/>
        </w:rPr>
        <w:t>reopen under the</w:t>
      </w:r>
      <w:r w:rsidR="10DA4230">
        <w:rPr>
          <w:rFonts w:ascii="Arial" w:eastAsia="Times New Roman" w:hAnsi="Arial" w:cs="Arial"/>
          <w:snapToGrid w:val="0"/>
          <w:sz w:val="24"/>
          <w:szCs w:val="24"/>
        </w:rPr>
        <w:t>ir</w:t>
      </w:r>
      <w:r w:rsidR="73847D1C">
        <w:rPr>
          <w:rFonts w:ascii="Arial" w:eastAsia="Times New Roman" w:hAnsi="Arial" w:cs="Arial"/>
          <w:snapToGrid w:val="0"/>
          <w:sz w:val="24"/>
          <w:szCs w:val="24"/>
        </w:rPr>
        <w:t xml:space="preserve"> previous 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>licens</w:t>
      </w:r>
      <w:r w:rsidR="13CDB64C">
        <w:rPr>
          <w:rFonts w:ascii="Arial" w:eastAsia="Times New Roman" w:hAnsi="Arial" w:cs="Arial"/>
          <w:snapToGrid w:val="0"/>
          <w:sz w:val="24"/>
          <w:szCs w:val="24"/>
        </w:rPr>
        <w:t>e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585A04F3">
        <w:rPr>
          <w:rFonts w:ascii="Arial" w:eastAsia="Times New Roman" w:hAnsi="Arial" w:cs="Arial"/>
          <w:snapToGrid w:val="0"/>
          <w:sz w:val="24"/>
          <w:szCs w:val="24"/>
        </w:rPr>
        <w:t>without having to make major facility improvements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.  Our goal is to move as quickly as possible to get </w:t>
      </w:r>
      <w:r w:rsidR="2BF4E048">
        <w:rPr>
          <w:rFonts w:ascii="Arial" w:eastAsia="Times New Roman" w:hAnsi="Arial" w:cs="Arial"/>
          <w:snapToGrid w:val="0"/>
          <w:sz w:val="24"/>
          <w:szCs w:val="24"/>
        </w:rPr>
        <w:t>our</w:t>
      </w:r>
      <w:r w:rsidR="3B2C90D0">
        <w:rPr>
          <w:rFonts w:ascii="Arial" w:eastAsia="Times New Roman" w:hAnsi="Arial" w:cs="Arial"/>
          <w:snapToGrid w:val="0"/>
          <w:sz w:val="24"/>
          <w:szCs w:val="24"/>
        </w:rPr>
        <w:t xml:space="preserve"> hospital license restored</w:t>
      </w:r>
      <w:r w:rsidR="00984FD4" w:rsidRPr="0E3C368C">
        <w:rPr>
          <w:rFonts w:ascii="Arial" w:eastAsia="Times New Roman" w:hAnsi="Arial" w:cs="Arial"/>
          <w:sz w:val="24"/>
          <w:szCs w:val="24"/>
        </w:rPr>
        <w:t xml:space="preserve"> so that we can work through the other necessary actions to be completed before reopening</w:t>
      </w:r>
      <w:r w:rsidR="3B2C90D0" w:rsidRPr="0E3C368C">
        <w:rPr>
          <w:rFonts w:ascii="Arial" w:eastAsia="Times New Roman" w:hAnsi="Arial" w:cs="Arial"/>
          <w:sz w:val="24"/>
          <w:szCs w:val="24"/>
        </w:rPr>
        <w:t xml:space="preserve">.  </w:t>
      </w:r>
      <w:r w:rsidR="4EC3F8DD" w:rsidRPr="0E3C368C">
        <w:rPr>
          <w:rFonts w:ascii="Arial" w:eastAsia="Times New Roman" w:hAnsi="Arial" w:cs="Arial"/>
          <w:sz w:val="24"/>
          <w:szCs w:val="24"/>
        </w:rPr>
        <w:t>M</w:t>
      </w:r>
      <w:r w:rsidR="3B2C90D0" w:rsidRPr="0E3C368C">
        <w:rPr>
          <w:rFonts w:ascii="Arial" w:eastAsia="Times New Roman" w:hAnsi="Arial" w:cs="Arial"/>
          <w:sz w:val="24"/>
          <w:szCs w:val="24"/>
        </w:rPr>
        <w:t xml:space="preserve">ore information </w:t>
      </w:r>
      <w:r w:rsidR="4A2D2C7C" w:rsidRPr="0E3C368C">
        <w:rPr>
          <w:rFonts w:ascii="Arial" w:eastAsia="Times New Roman" w:hAnsi="Arial" w:cs="Arial"/>
          <w:sz w:val="24"/>
          <w:szCs w:val="24"/>
        </w:rPr>
        <w:t xml:space="preserve">will be provided </w:t>
      </w:r>
      <w:r w:rsidR="3B2C90D0" w:rsidRPr="0E3C368C">
        <w:rPr>
          <w:rFonts w:ascii="Arial" w:eastAsia="Times New Roman" w:hAnsi="Arial" w:cs="Arial"/>
          <w:sz w:val="24"/>
          <w:szCs w:val="24"/>
        </w:rPr>
        <w:t xml:space="preserve">as it </w:t>
      </w:r>
      <w:r w:rsidR="50319CCC" w:rsidRPr="0E3C368C">
        <w:rPr>
          <w:rFonts w:ascii="Arial" w:eastAsia="Times New Roman" w:hAnsi="Arial" w:cs="Arial"/>
          <w:sz w:val="24"/>
          <w:szCs w:val="24"/>
        </w:rPr>
        <w:t>become</w:t>
      </w:r>
      <w:r w:rsidR="3B2C90D0" w:rsidRPr="0E3C368C">
        <w:rPr>
          <w:rFonts w:ascii="Arial" w:eastAsia="Times New Roman" w:hAnsi="Arial" w:cs="Arial"/>
          <w:sz w:val="24"/>
          <w:szCs w:val="24"/>
        </w:rPr>
        <w:t>s available.</w:t>
      </w:r>
    </w:p>
    <w:p w14:paraId="4E718229" w14:textId="77777777" w:rsidR="0025211F" w:rsidRPr="0008658B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39B3D74" w14:textId="77777777" w:rsidR="0025211F" w:rsidRPr="00DA2177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14:paraId="25916DD3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72EF3AB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None</w:t>
      </w:r>
    </w:p>
    <w:p w14:paraId="3F46D3EB" w14:textId="77777777" w:rsidR="0025211F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1B3CAE52" w14:textId="77777777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01F8525D" w14:textId="77777777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2E7C73B5" w14:textId="2FE06940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Moved by Trustee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53775B">
        <w:rPr>
          <w:rFonts w:ascii="Arial" w:eastAsia="Times New Roman" w:hAnsi="Arial" w:cs="Arial"/>
          <w:snapToGrid w:val="0"/>
          <w:sz w:val="24"/>
          <w:szCs w:val="24"/>
        </w:rPr>
        <w:t>McComas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and seconded by Trustee </w:t>
      </w:r>
      <w:r w:rsidR="0053775B">
        <w:rPr>
          <w:rFonts w:ascii="Arial" w:eastAsia="Times New Roman" w:hAnsi="Arial" w:cs="Arial"/>
          <w:snapToGrid w:val="0"/>
          <w:sz w:val="24"/>
          <w:szCs w:val="24"/>
        </w:rPr>
        <w:t>Dowdell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the meeting.</w:t>
      </w:r>
    </w:p>
    <w:p w14:paraId="776FA9E4" w14:textId="77777777" w:rsidR="0025211F" w:rsidRPr="00FA5AA0" w:rsidRDefault="0025211F" w:rsidP="0025211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1D57715" w14:textId="77777777" w:rsidR="0025211F" w:rsidRPr="00FA5AA0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45461FCB" w14:textId="77777777" w:rsidR="0025211F" w:rsidRPr="00FA5AA0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2E3E8D4F" w14:textId="77777777" w:rsidR="0025211F" w:rsidRPr="00FA5AA0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Aye: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 Dowdell, Lloyd,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McComas,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Villanueva,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Berrong </w:t>
      </w:r>
    </w:p>
    <w:p w14:paraId="30BFCC05" w14:textId="77777777" w:rsidR="0025211F" w:rsidRPr="00FA5AA0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490297C2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0384D34F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5:35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19AB2B68" w14:textId="77777777" w:rsidR="0025211F" w:rsidRDefault="0025211F" w:rsidP="0025211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6AD06FA" w14:textId="77777777" w:rsidR="0025211F" w:rsidRDefault="0025211F" w:rsidP="0025211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46F188A0" w14:textId="77777777" w:rsidR="0025211F" w:rsidRDefault="0025211F" w:rsidP="0025211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3B1339DE" w14:textId="77777777" w:rsidR="0025211F" w:rsidRDefault="0025211F" w:rsidP="0025211F"/>
    <w:p w14:paraId="6B9FC805" w14:textId="77777777" w:rsidR="0025211F" w:rsidRDefault="0025211F" w:rsidP="0025211F"/>
    <w:p w14:paraId="4B7483FB" w14:textId="77777777" w:rsidR="0025211F" w:rsidRDefault="0025211F"/>
    <w:sectPr w:rsidR="002521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ieSkYRn" int2:invalidationBookmarkName="" int2:hashCode="E1+Tt6RJBbZOzq" int2:id="5mWtwjxr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2B384D98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9BF6EED"/>
    <w:multiLevelType w:val="hybridMultilevel"/>
    <w:tmpl w:val="E45AFCC8"/>
    <w:lvl w:ilvl="0" w:tplc="FFFFFFFF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808279714">
    <w:abstractNumId w:val="0"/>
  </w:num>
  <w:num w:numId="2" w16cid:durableId="15936047">
    <w:abstractNumId w:val="1"/>
  </w:num>
  <w:num w:numId="3" w16cid:durableId="9388285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11F"/>
    <w:rsid w:val="0025211F"/>
    <w:rsid w:val="0053775B"/>
    <w:rsid w:val="00984FD4"/>
    <w:rsid w:val="01B8DD78"/>
    <w:rsid w:val="01C1944C"/>
    <w:rsid w:val="04942556"/>
    <w:rsid w:val="0E3C368C"/>
    <w:rsid w:val="10DA4230"/>
    <w:rsid w:val="12EFC1B7"/>
    <w:rsid w:val="139608BD"/>
    <w:rsid w:val="13CDB64C"/>
    <w:rsid w:val="18A817DB"/>
    <w:rsid w:val="2BF4E048"/>
    <w:rsid w:val="36F070F1"/>
    <w:rsid w:val="37FD2970"/>
    <w:rsid w:val="38E20E71"/>
    <w:rsid w:val="3B2C90D0"/>
    <w:rsid w:val="41AA0003"/>
    <w:rsid w:val="42E31E8C"/>
    <w:rsid w:val="4967C8CC"/>
    <w:rsid w:val="49E0ADA9"/>
    <w:rsid w:val="4A2D2C7C"/>
    <w:rsid w:val="4EC3F8DD"/>
    <w:rsid w:val="4F625358"/>
    <w:rsid w:val="50319CCC"/>
    <w:rsid w:val="53DDAF0D"/>
    <w:rsid w:val="585A04F3"/>
    <w:rsid w:val="5AA505FF"/>
    <w:rsid w:val="5DB59D8C"/>
    <w:rsid w:val="63C38EF9"/>
    <w:rsid w:val="64D5717C"/>
    <w:rsid w:val="6AEA2084"/>
    <w:rsid w:val="7254ACDF"/>
    <w:rsid w:val="7384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FD102"/>
  <w15:chartTrackingRefBased/>
  <w15:docId w15:val="{5A3F239F-D418-4900-990C-D2772431E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11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21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CA34882F-0EAA-4166-992A-B9C951BEF1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380540-AAC6-4D02-8FD6-F0D28BF5C8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8058F7-440A-4BD8-8E69-578DDD990CA8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2944</Characters>
  <Application>Microsoft Office Word</Application>
  <DocSecurity>4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3</cp:revision>
  <dcterms:created xsi:type="dcterms:W3CDTF">2023-05-31T14:49:00Z</dcterms:created>
  <dcterms:modified xsi:type="dcterms:W3CDTF">2023-05-31T16:10:00Z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