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1F364" w14:textId="77777777" w:rsidR="008B6B57" w:rsidRPr="00FA5AA0" w:rsidRDefault="008B6B57" w:rsidP="008B6B57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MINUTES OF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HOSPITAL AUTHORITY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REGULAR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 </w:t>
      </w:r>
    </w:p>
    <w:p w14:paraId="1D531082" w14:textId="79337FF5" w:rsidR="008B6B57" w:rsidRPr="00FA5AA0" w:rsidRDefault="008B6B57" w:rsidP="008B6B57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APRIL 4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3</w:t>
      </w:r>
    </w:p>
    <w:p w14:paraId="16AD0227" w14:textId="77777777" w:rsid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6384B1E" w14:textId="7BF6E43D" w:rsidR="008B6B57" w:rsidRPr="00FA5AA0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Minutes of the regular meeting of the Chairman and Trustees of the Clinton Hospital Authority, City of Clinton, Oklahoma, Custer County, held in the City Council Room, City Hall on 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uesday, </w:t>
      </w:r>
      <w:r>
        <w:rPr>
          <w:rFonts w:ascii="Arial" w:eastAsia="Times New Roman" w:hAnsi="Arial" w:cs="Arial"/>
          <w:snapToGrid w:val="0"/>
          <w:sz w:val="24"/>
          <w:szCs w:val="24"/>
        </w:rPr>
        <w:t>April 4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, 2023, at </w:t>
      </w:r>
      <w:r>
        <w:rPr>
          <w:rFonts w:ascii="Arial" w:eastAsia="Times New Roman" w:hAnsi="Arial" w:cs="Arial"/>
          <w:snapToGrid w:val="0"/>
          <w:sz w:val="24"/>
          <w:szCs w:val="24"/>
        </w:rPr>
        <w:t>5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: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30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March 3</w:t>
      </w:r>
      <w:r>
        <w:rPr>
          <w:rFonts w:ascii="Arial" w:eastAsia="Times New Roman" w:hAnsi="Arial" w:cs="Arial"/>
          <w:snapToGrid w:val="0"/>
          <w:sz w:val="24"/>
          <w:szCs w:val="24"/>
        </w:rPr>
        <w:t>1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3, at </w:t>
      </w:r>
      <w:r>
        <w:rPr>
          <w:rFonts w:ascii="Arial" w:eastAsia="Times New Roman" w:hAnsi="Arial" w:cs="Arial"/>
          <w:snapToGrid w:val="0"/>
          <w:sz w:val="24"/>
          <w:szCs w:val="24"/>
        </w:rPr>
        <w:t>5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:00 p.m.  </w:t>
      </w:r>
    </w:p>
    <w:p w14:paraId="38A6732C" w14:textId="77777777" w:rsidR="008B6B57" w:rsidRPr="00FA5AA0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49D3E71" w14:textId="77777777" w:rsidR="008B6B57" w:rsidRPr="00DA217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DA2177">
        <w:rPr>
          <w:rFonts w:ascii="Arial" w:eastAsia="Times New Roman" w:hAnsi="Arial" w:cs="Arial"/>
          <w:snapToGrid w:val="0"/>
          <w:sz w:val="24"/>
          <w:szCs w:val="24"/>
        </w:rPr>
        <w:t>Chairman David Berrong called the meeting to order at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5:34 </w:t>
      </w:r>
      <w:r w:rsidRPr="00DA2177">
        <w:rPr>
          <w:rFonts w:ascii="Arial" w:eastAsia="Times New Roman" w:hAnsi="Arial" w:cs="Arial"/>
          <w:snapToGrid w:val="0"/>
          <w:sz w:val="24"/>
          <w:szCs w:val="24"/>
        </w:rPr>
        <w:t>p.m. with the following present:</w:t>
      </w:r>
    </w:p>
    <w:p w14:paraId="7F715E9F" w14:textId="77777777" w:rsidR="008B6B57" w:rsidRPr="00DA217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B47F758" w14:textId="77777777" w:rsidR="008B6B57" w:rsidRDefault="008B6B57" w:rsidP="008B6B5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CHAIRMAN</w:t>
      </w:r>
      <w:r>
        <w:rPr>
          <w:rStyle w:val="normaltextrun"/>
          <w:rFonts w:ascii="Arial" w:hAnsi="Arial" w:cs="Arial"/>
        </w:rPr>
        <w:t>: David Berrong</w:t>
      </w:r>
      <w:r>
        <w:rPr>
          <w:rStyle w:val="eop"/>
          <w:rFonts w:ascii="Arial" w:hAnsi="Arial" w:cs="Arial"/>
        </w:rPr>
        <w:t> </w:t>
      </w:r>
    </w:p>
    <w:p w14:paraId="457C6C8C" w14:textId="4AF78EC2" w:rsidR="008B6B57" w:rsidRPr="008B6B57" w:rsidRDefault="008B6B57" w:rsidP="008B6B57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B6B57">
        <w:rPr>
          <w:rFonts w:ascii="Arial" w:eastAsia="Times New Roman" w:hAnsi="Arial" w:cs="Arial"/>
          <w:b/>
          <w:bCs/>
          <w:sz w:val="24"/>
          <w:szCs w:val="24"/>
        </w:rPr>
        <w:t>TRUSTEES</w:t>
      </w:r>
      <w:r w:rsidRPr="008B6B57">
        <w:rPr>
          <w:rFonts w:ascii="Arial" w:eastAsia="Times New Roman" w:hAnsi="Arial" w:cs="Arial"/>
          <w:sz w:val="24"/>
          <w:szCs w:val="24"/>
        </w:rPr>
        <w:t>: Patch McComas, Ernie Dowdell (absent), Arthur Lloyd, Ernesto Villanueva </w:t>
      </w:r>
    </w:p>
    <w:p w14:paraId="515D0A67" w14:textId="77777777" w:rsidR="008B6B57" w:rsidRPr="008B6B57" w:rsidRDefault="008B6B57" w:rsidP="008B6B5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B6B57">
        <w:rPr>
          <w:rFonts w:ascii="Arial" w:eastAsia="Times New Roman" w:hAnsi="Arial" w:cs="Arial"/>
          <w:b/>
          <w:bCs/>
          <w:sz w:val="24"/>
          <w:szCs w:val="24"/>
        </w:rPr>
        <w:t>MANAGER:</w:t>
      </w:r>
      <w:r w:rsidRPr="008B6B57">
        <w:rPr>
          <w:rFonts w:ascii="Arial" w:eastAsia="Times New Roman" w:hAnsi="Arial" w:cs="Arial"/>
          <w:sz w:val="24"/>
          <w:szCs w:val="24"/>
        </w:rPr>
        <w:t xml:space="preserve"> Robert Johnston </w:t>
      </w:r>
    </w:p>
    <w:p w14:paraId="7964FF8F" w14:textId="77777777" w:rsidR="008B6B57" w:rsidRPr="008B6B57" w:rsidRDefault="008B6B57" w:rsidP="008B6B5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B6B57">
        <w:rPr>
          <w:rFonts w:ascii="Arial" w:eastAsia="Times New Roman" w:hAnsi="Arial" w:cs="Arial"/>
          <w:b/>
          <w:bCs/>
          <w:sz w:val="24"/>
          <w:szCs w:val="24"/>
        </w:rPr>
        <w:t>CITY TREASURER</w:t>
      </w:r>
      <w:r w:rsidRPr="008B6B57">
        <w:rPr>
          <w:rFonts w:ascii="Arial" w:eastAsia="Times New Roman" w:hAnsi="Arial" w:cs="Arial"/>
          <w:sz w:val="24"/>
          <w:szCs w:val="24"/>
        </w:rPr>
        <w:t>: Debra Blanchard </w:t>
      </w:r>
    </w:p>
    <w:p w14:paraId="32AD119A" w14:textId="77777777" w:rsidR="008B6B57" w:rsidRPr="008B6B57" w:rsidRDefault="008B6B57" w:rsidP="008B6B5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B6B57">
        <w:rPr>
          <w:rFonts w:ascii="Arial" w:eastAsia="Times New Roman" w:hAnsi="Arial" w:cs="Arial"/>
          <w:b/>
          <w:bCs/>
          <w:sz w:val="24"/>
          <w:szCs w:val="24"/>
        </w:rPr>
        <w:t>CITY ATTORNEY</w:t>
      </w:r>
      <w:r w:rsidRPr="008B6B57">
        <w:rPr>
          <w:rFonts w:ascii="Arial" w:eastAsia="Times New Roman" w:hAnsi="Arial" w:cs="Arial"/>
          <w:sz w:val="24"/>
          <w:szCs w:val="24"/>
        </w:rPr>
        <w:t>: Ryan Meacham </w:t>
      </w:r>
    </w:p>
    <w:p w14:paraId="34891624" w14:textId="77777777" w:rsidR="008B6B57" w:rsidRPr="008B6B57" w:rsidRDefault="008B6B57" w:rsidP="008B6B5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B6B57">
        <w:rPr>
          <w:rFonts w:ascii="Arial" w:eastAsia="Times New Roman" w:hAnsi="Arial" w:cs="Arial"/>
          <w:b/>
          <w:bCs/>
          <w:sz w:val="24"/>
          <w:szCs w:val="24"/>
        </w:rPr>
        <w:t xml:space="preserve">CITY CLERK: </w:t>
      </w:r>
      <w:r w:rsidRPr="008B6B57">
        <w:rPr>
          <w:rFonts w:ascii="Arial" w:eastAsia="Times New Roman" w:hAnsi="Arial" w:cs="Arial"/>
          <w:sz w:val="24"/>
          <w:szCs w:val="24"/>
        </w:rPr>
        <w:t>Amy Jones </w:t>
      </w:r>
    </w:p>
    <w:p w14:paraId="0A232AB7" w14:textId="77777777" w:rsidR="008B6B57" w:rsidRPr="008B6B57" w:rsidRDefault="008B6B57" w:rsidP="008B6B5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B6B57">
        <w:rPr>
          <w:rFonts w:ascii="Arial" w:eastAsia="Times New Roman" w:hAnsi="Arial" w:cs="Arial"/>
          <w:b/>
          <w:bCs/>
          <w:sz w:val="24"/>
          <w:szCs w:val="24"/>
        </w:rPr>
        <w:t>NEWS MEDIA</w:t>
      </w:r>
      <w:r w:rsidRPr="008B6B57">
        <w:rPr>
          <w:rFonts w:ascii="Arial" w:eastAsia="Times New Roman" w:hAnsi="Arial" w:cs="Arial"/>
          <w:sz w:val="24"/>
          <w:szCs w:val="24"/>
        </w:rPr>
        <w:t>:  Nydia Campbell, John Adams</w:t>
      </w:r>
    </w:p>
    <w:p w14:paraId="022A5479" w14:textId="77777777" w:rsidR="008B6B57" w:rsidRPr="008B6B57" w:rsidRDefault="008B6B57" w:rsidP="008B6B57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B6B57">
        <w:rPr>
          <w:rFonts w:ascii="Arial" w:eastAsia="Times New Roman" w:hAnsi="Arial" w:cs="Arial"/>
          <w:b/>
          <w:bCs/>
          <w:sz w:val="24"/>
          <w:szCs w:val="24"/>
        </w:rPr>
        <w:t xml:space="preserve">OTHERS: </w:t>
      </w:r>
      <w:r w:rsidRPr="008B6B57">
        <w:rPr>
          <w:rFonts w:ascii="Arial" w:eastAsia="Times New Roman" w:hAnsi="Arial" w:cs="Arial"/>
          <w:sz w:val="24"/>
          <w:szCs w:val="24"/>
        </w:rPr>
        <w:t xml:space="preserve">Gene McCullough, Joshua McGuire, Brett Russell, Paul Rinkel, Danny Tharp, Doug Greer, Dan Day, Talitha Coit, Tracy </w:t>
      </w:r>
      <w:proofErr w:type="gramStart"/>
      <w:r w:rsidRPr="008B6B57">
        <w:rPr>
          <w:rFonts w:ascii="Arial" w:eastAsia="Times New Roman" w:hAnsi="Arial" w:cs="Arial"/>
          <w:sz w:val="24"/>
          <w:szCs w:val="24"/>
        </w:rPr>
        <w:t>Heerwald</w:t>
      </w:r>
      <w:proofErr w:type="gramEnd"/>
      <w:r w:rsidRPr="008B6B57">
        <w:rPr>
          <w:rFonts w:ascii="Arial" w:eastAsia="Times New Roman" w:hAnsi="Arial" w:cs="Arial"/>
          <w:sz w:val="24"/>
          <w:szCs w:val="24"/>
        </w:rPr>
        <w:t xml:space="preserve"> and others. </w:t>
      </w:r>
    </w:p>
    <w:p w14:paraId="2CF75CF5" w14:textId="77777777" w:rsidR="008B6B57" w:rsidRPr="008B6B57" w:rsidRDefault="008B6B57" w:rsidP="008B6B57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B6B57">
        <w:rPr>
          <w:rFonts w:ascii="Arial" w:eastAsia="Times New Roman" w:hAnsi="Arial" w:cs="Arial"/>
          <w:sz w:val="24"/>
          <w:szCs w:val="24"/>
        </w:rPr>
        <w:t> </w:t>
      </w:r>
    </w:p>
    <w:p w14:paraId="28B5E2EC" w14:textId="77777777" w:rsidR="008B6B57" w:rsidRPr="008B6B57" w:rsidRDefault="008B6B57" w:rsidP="008B6B57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B6B57">
        <w:rPr>
          <w:rFonts w:ascii="Arial" w:eastAsia="Times New Roman" w:hAnsi="Arial" w:cs="Arial"/>
          <w:sz w:val="24"/>
          <w:szCs w:val="24"/>
        </w:rPr>
        <w:t>Sheriff Dan Day opened the meeting with prayer and Doug Greer, Service Officer, American Legion Post 41 led the Pledge of Allegiance. </w:t>
      </w:r>
    </w:p>
    <w:p w14:paraId="64CF3FE3" w14:textId="77777777" w:rsidR="008B6B57" w:rsidRP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6A93DDA" w14:textId="77777777" w:rsidR="008B6B57" w:rsidRPr="005C1C7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: CONSENT AGENDA</w:t>
      </w:r>
    </w:p>
    <w:p w14:paraId="15B6B1C9" w14:textId="77777777" w:rsidR="008B6B57" w:rsidRPr="005C1C7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1CCF1A7A" w14:textId="695BC66C" w:rsidR="008B6B57" w:rsidRPr="00BC6F50" w:rsidRDefault="008B6B57" w:rsidP="008B6B57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 Minutes from </w:t>
      </w:r>
      <w:r>
        <w:rPr>
          <w:rFonts w:ascii="Arial" w:eastAsia="Times New Roman" w:hAnsi="Arial" w:cs="Arial"/>
          <w:snapToGrid w:val="0"/>
          <w:sz w:val="24"/>
          <w:szCs w:val="24"/>
        </w:rPr>
        <w:t>March 21</w:t>
      </w:r>
      <w:r>
        <w:rPr>
          <w:rFonts w:ascii="Arial" w:eastAsia="Times New Roman" w:hAnsi="Arial" w:cs="Arial"/>
          <w:snapToGrid w:val="0"/>
          <w:sz w:val="24"/>
          <w:szCs w:val="24"/>
        </w:rPr>
        <w:t>, 2023, Special Meeting</w:t>
      </w:r>
    </w:p>
    <w:p w14:paraId="50378579" w14:textId="77777777" w:rsidR="008B6B57" w:rsidRPr="00BC6F50" w:rsidRDefault="008B6B57" w:rsidP="008B6B57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Consider Claims</w:t>
      </w:r>
    </w:p>
    <w:p w14:paraId="7D0853E9" w14:textId="4E86E6E1" w:rsidR="008B6B57" w:rsidRPr="008B6B57" w:rsidRDefault="008B6B57" w:rsidP="008B6B57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Acknowledgement of Financial Reports from Month Ending </w:t>
      </w:r>
      <w:r>
        <w:rPr>
          <w:rFonts w:ascii="Arial" w:eastAsia="Times New Roman" w:hAnsi="Arial" w:cs="Arial"/>
          <w:snapToGrid w:val="0"/>
          <w:sz w:val="24"/>
          <w:szCs w:val="24"/>
        </w:rPr>
        <w:t>2</w:t>
      </w:r>
      <w:r>
        <w:rPr>
          <w:rFonts w:ascii="Arial" w:eastAsia="Times New Roman" w:hAnsi="Arial" w:cs="Arial"/>
          <w:snapToGrid w:val="0"/>
          <w:sz w:val="24"/>
          <w:szCs w:val="24"/>
        </w:rPr>
        <w:t>/</w:t>
      </w:r>
      <w:r>
        <w:rPr>
          <w:rFonts w:ascii="Arial" w:eastAsia="Times New Roman" w:hAnsi="Arial" w:cs="Arial"/>
          <w:snapToGrid w:val="0"/>
          <w:sz w:val="24"/>
          <w:szCs w:val="24"/>
        </w:rPr>
        <w:t>28</w:t>
      </w:r>
      <w:r>
        <w:rPr>
          <w:rFonts w:ascii="Arial" w:eastAsia="Times New Roman" w:hAnsi="Arial" w:cs="Arial"/>
          <w:snapToGrid w:val="0"/>
          <w:sz w:val="24"/>
          <w:szCs w:val="24"/>
        </w:rPr>
        <w:t>/2023</w:t>
      </w:r>
    </w:p>
    <w:p w14:paraId="4388137F" w14:textId="13F673C8" w:rsidR="008B6B57" w:rsidRPr="008B6B57" w:rsidRDefault="008B6B57" w:rsidP="008B6B57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8B6B57">
        <w:rPr>
          <w:rFonts w:ascii="Arial" w:eastAsia="Times New Roman" w:hAnsi="Arial" w:cs="Arial"/>
          <w:snapToGrid w:val="0"/>
          <w:sz w:val="24"/>
          <w:szCs w:val="24"/>
        </w:rPr>
        <w:t xml:space="preserve">Approve Continuation of Pay and Benefits for Full Time CRH Employees to </w:t>
      </w:r>
      <w:proofErr w:type="gramStart"/>
      <w:r w:rsidRPr="008B6B57">
        <w:rPr>
          <w:rFonts w:ascii="Arial" w:eastAsia="Times New Roman" w:hAnsi="Arial" w:cs="Arial"/>
          <w:snapToGrid w:val="0"/>
          <w:sz w:val="24"/>
          <w:szCs w:val="24"/>
        </w:rPr>
        <w:t>4/30/2023</w:t>
      </w:r>
      <w:proofErr w:type="gramEnd"/>
    </w:p>
    <w:p w14:paraId="5660C0BC" w14:textId="77777777" w:rsidR="008B6B57" w:rsidRPr="002E2623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58CEBEB8" w14:textId="32CCC71D" w:rsidR="008B6B57" w:rsidRPr="004D663C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Motion was made by Truste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e </w:t>
      </w:r>
      <w:r>
        <w:rPr>
          <w:rFonts w:ascii="Arial" w:eastAsia="Times New Roman" w:hAnsi="Arial" w:cs="Arial"/>
          <w:snapToGrid w:val="0"/>
          <w:sz w:val="24"/>
          <w:szCs w:val="24"/>
        </w:rPr>
        <w:t>McComas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Villa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nueva 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>that the Consent Agenda Items be approved.</w:t>
      </w:r>
    </w:p>
    <w:p w14:paraId="0E776B31" w14:textId="77777777" w:rsidR="008B6B57" w:rsidRPr="004D663C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658022E" w14:textId="77777777" w:rsidR="008B6B57" w:rsidRPr="004D663C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49586E36" w14:textId="77777777" w:rsidR="008B6B57" w:rsidRPr="004D663C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088DCBD" w14:textId="5D5307E6" w:rsidR="008B6B57" w:rsidRPr="004D663C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Lloyd, 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McComas,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Villanueva, 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>Berrong</w:t>
      </w:r>
    </w:p>
    <w:p w14:paraId="7D8937AA" w14:textId="77777777" w:rsidR="008B6B57" w:rsidRPr="004D663C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14298260" w14:textId="77777777" w:rsid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177B5C0B" w14:textId="77777777" w:rsidR="008B6B57" w:rsidRPr="004D663C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7286CA31" w14:textId="77777777" w:rsidR="008B6B57" w:rsidRPr="005C1C7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38079C7B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3 Discussion, Consideration, and Possible Action Regarding</w:t>
      </w: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: </w:t>
      </w:r>
    </w:p>
    <w:p w14:paraId="170AFD11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1B9B3B9C" w14:textId="77777777" w:rsidR="008B6B57" w:rsidRDefault="008B6B57" w:rsidP="008B6B5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A7D03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Request for Executive Session pursuant to Section 307 B (4) of the OK Open </w:t>
      </w:r>
      <w:r w:rsidRPr="008A7D03">
        <w:rPr>
          <w:rFonts w:ascii="Arial" w:eastAsia="Times New Roman" w:hAnsi="Arial" w:cs="Arial"/>
          <w:b/>
          <w:bCs/>
          <w:snapToGrid w:val="0"/>
          <w:sz w:val="24"/>
          <w:szCs w:val="24"/>
        </w:rPr>
        <w:lastRenderedPageBreak/>
        <w:t>Meeting Act Confidential Communications between a Public Body and its attorney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5D0255">
        <w:rPr>
          <w:rFonts w:ascii="Arial" w:eastAsia="Times New Roman" w:hAnsi="Arial" w:cs="Arial"/>
          <w:b/>
          <w:bCs/>
          <w:snapToGrid w:val="0"/>
          <w:sz w:val="24"/>
          <w:szCs w:val="24"/>
        </w:rPr>
        <w:t>Regarding Clinton HMA LLC, Plaintiff and the Clinton Hospital Authority, Defendant</w:t>
      </w:r>
    </w:p>
    <w:p w14:paraId="3CC4503E" w14:textId="77777777" w:rsid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15ACC51" w14:textId="21FC946A" w:rsidR="008B6B57" w:rsidRP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B6B57">
        <w:rPr>
          <w:rFonts w:ascii="Arial" w:eastAsia="Times New Roman" w:hAnsi="Arial" w:cs="Arial"/>
          <w:snapToGrid w:val="0"/>
          <w:sz w:val="24"/>
          <w:szCs w:val="24"/>
        </w:rPr>
        <w:t>Motion was made by Trustee McComas and seconded by Trustee Villanueva to go into Executive Session at 5:3</w:t>
      </w:r>
      <w:r>
        <w:rPr>
          <w:rFonts w:ascii="Arial" w:eastAsia="Times New Roman" w:hAnsi="Arial" w:cs="Arial"/>
          <w:snapToGrid w:val="0"/>
          <w:sz w:val="24"/>
          <w:szCs w:val="24"/>
        </w:rPr>
        <w:t>4</w:t>
      </w:r>
      <w:r w:rsidRPr="008B6B57">
        <w:rPr>
          <w:rFonts w:ascii="Arial" w:eastAsia="Times New Roman" w:hAnsi="Arial" w:cs="Arial"/>
          <w:snapToGrid w:val="0"/>
          <w:sz w:val="24"/>
          <w:szCs w:val="24"/>
        </w:rPr>
        <w:t xml:space="preserve"> p.m. pursuant to Section 307 B (4) of the OK Open Meeting Act Confidential Communications between a Public Body and its attorney; regarding Clinton HMA LLC, Plaintiff and the Clinton Hospital Authority, Defendant and to invite Manager Robert </w:t>
      </w:r>
      <w:r w:rsidRPr="008B6B57">
        <w:rPr>
          <w:rFonts w:ascii="Arial" w:eastAsia="Times New Roman" w:hAnsi="Arial" w:cs="Arial"/>
          <w:sz w:val="24"/>
          <w:szCs w:val="24"/>
        </w:rPr>
        <w:t>Johnston and</w:t>
      </w:r>
      <w:r w:rsidRPr="008B6B57">
        <w:rPr>
          <w:rFonts w:ascii="Arial" w:eastAsia="Times New Roman" w:hAnsi="Arial" w:cs="Arial"/>
          <w:snapToGrid w:val="0"/>
          <w:sz w:val="24"/>
          <w:szCs w:val="24"/>
        </w:rPr>
        <w:t xml:space="preserve"> City Attorney Ryan Meacham.</w:t>
      </w:r>
    </w:p>
    <w:p w14:paraId="635D0AF4" w14:textId="77777777" w:rsidR="008B6B57" w:rsidRP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037A1015" w14:textId="77777777" w:rsidR="008B6B57" w:rsidRP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B6B5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7CC79625" w14:textId="77777777" w:rsidR="008B6B57" w:rsidRP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FD80334" w14:textId="77777777" w:rsidR="008B6B57" w:rsidRP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B6B57">
        <w:rPr>
          <w:rFonts w:ascii="Arial" w:eastAsia="Times New Roman" w:hAnsi="Arial" w:cs="Arial"/>
          <w:snapToGrid w:val="0"/>
          <w:sz w:val="24"/>
          <w:szCs w:val="24"/>
        </w:rPr>
        <w:t>Aye:  Lloyd, McComas, Villanueva, Berrong</w:t>
      </w:r>
    </w:p>
    <w:p w14:paraId="3C9BA81A" w14:textId="77777777" w:rsid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CFF9BCF" w14:textId="44744C30" w:rsidR="008B6B57" w:rsidRP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B6B5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740D112A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E90CC46" w14:textId="54BD0F9E" w:rsidR="008B6B57" w:rsidRP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8B6B57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2D4A9F9F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3007C22A" w14:textId="77777777" w:rsidR="008B6B57" w:rsidRPr="00EC4C3F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34B08865" w14:textId="77777777" w:rsidR="008B6B57" w:rsidRDefault="008B6B57" w:rsidP="008B6B57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C4C3F">
        <w:rPr>
          <w:rFonts w:ascii="Arial" w:eastAsia="Times New Roman" w:hAnsi="Arial" w:cs="Arial"/>
          <w:b/>
          <w:bCs/>
          <w:snapToGrid w:val="0"/>
          <w:sz w:val="24"/>
          <w:szCs w:val="24"/>
        </w:rPr>
        <w:t>Reconvene from Executive Session</w:t>
      </w:r>
    </w:p>
    <w:p w14:paraId="736D5AF0" w14:textId="77777777" w:rsidR="008B6B57" w:rsidRPr="00EC4C3F" w:rsidRDefault="008B6B57" w:rsidP="008B6B57">
      <w:pPr>
        <w:pStyle w:val="ListParagraph"/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59344E30" w14:textId="7CB9C3AE" w:rsid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proofErr w:type="gramStart"/>
      <w:r>
        <w:rPr>
          <w:rFonts w:ascii="Arial" w:eastAsia="Times New Roman" w:hAnsi="Arial" w:cs="Arial"/>
          <w:snapToGrid w:val="0"/>
          <w:sz w:val="24"/>
          <w:szCs w:val="24"/>
        </w:rPr>
        <w:t>Motion</w:t>
      </w:r>
      <w:proofErr w:type="gramEnd"/>
      <w:r>
        <w:rPr>
          <w:rFonts w:ascii="Arial" w:eastAsia="Times New Roman" w:hAnsi="Arial" w:cs="Arial"/>
          <w:snapToGrid w:val="0"/>
          <w:sz w:val="24"/>
          <w:szCs w:val="24"/>
        </w:rPr>
        <w:t xml:space="preserve"> was made by Trustee McComas and seconded by Trustee Lloyd to reconvene to the regular meeting at </w:t>
      </w:r>
      <w:r>
        <w:rPr>
          <w:rFonts w:ascii="Arial" w:eastAsia="Times New Roman" w:hAnsi="Arial" w:cs="Arial"/>
          <w:snapToGrid w:val="0"/>
          <w:sz w:val="24"/>
          <w:szCs w:val="24"/>
        </w:rPr>
        <w:t>6:12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p.m. </w:t>
      </w:r>
    </w:p>
    <w:p w14:paraId="46A85A6C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3A1AE43" w14:textId="77777777" w:rsidR="008B6B57" w:rsidRPr="005C1C7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2CA70FB1" w14:textId="77777777" w:rsidR="008B6B57" w:rsidRPr="005C1C7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011BA7E" w14:textId="483EB8B8" w:rsidR="008B6B57" w:rsidRPr="005C1C7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Aye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:  </w:t>
      </w:r>
      <w:r>
        <w:rPr>
          <w:rFonts w:ascii="Arial" w:eastAsia="Times New Roman" w:hAnsi="Arial" w:cs="Arial"/>
          <w:snapToGrid w:val="0"/>
          <w:sz w:val="24"/>
          <w:szCs w:val="24"/>
        </w:rPr>
        <w:t>Lloyd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McComas,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Villanueva,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Berrong</w:t>
      </w:r>
    </w:p>
    <w:p w14:paraId="632C284C" w14:textId="77777777" w:rsidR="008B6B57" w:rsidRPr="005C1C7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454697A2" w14:textId="5E9A2ACB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033F1CD" w14:textId="77777777" w:rsidR="008B6B57" w:rsidRPr="008A7D03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3D0180C" w14:textId="77777777" w:rsidR="008B6B57" w:rsidRDefault="008B6B57" w:rsidP="008B6B5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Any Actions Arising Out of the Executive Session</w:t>
      </w:r>
    </w:p>
    <w:p w14:paraId="01373E48" w14:textId="77777777" w:rsid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F5D134B" w14:textId="2407FCC4" w:rsidR="008B6B57" w:rsidRPr="00BF0A05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Mayor Berrong gave a report of No Action.</w:t>
      </w:r>
    </w:p>
    <w:p w14:paraId="70B9F47E" w14:textId="77777777" w:rsidR="008B6B57" w:rsidRPr="00BC6F50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28E57FAF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4: NEW BUSINESS (If any, pursuant to Section 311.9 of the Oklahoma Meeting Act.)</w:t>
      </w:r>
    </w:p>
    <w:p w14:paraId="0760246F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0E627139" w14:textId="77777777" w:rsidR="008B6B57" w:rsidRPr="008A7D03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719E4257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5F63EB01" w14:textId="77777777" w:rsidR="008B6B57" w:rsidRPr="00FA5AA0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14:paraId="173B78AE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F917397" w14:textId="77777777" w:rsidR="008B6B57" w:rsidRPr="00FA5AA0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None</w:t>
      </w:r>
      <w:r w:rsidRPr="0BAE5566">
        <w:rPr>
          <w:rFonts w:ascii="Arial" w:eastAsia="Times New Roman" w:hAnsi="Arial" w:cs="Arial"/>
          <w:snapToGrid w:val="0"/>
          <w:sz w:val="24"/>
          <w:szCs w:val="24"/>
        </w:rPr>
        <w:t xml:space="preserve">. 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ab/>
      </w:r>
    </w:p>
    <w:p w14:paraId="6A0C5386" w14:textId="77777777" w:rsidR="008B6B57" w:rsidRPr="00FA5AA0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75ED3C8E" w14:textId="77777777" w:rsidR="008B6B57" w:rsidRDefault="008B6B57" w:rsidP="008B6B57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6: CITY MANAGER’S REPORT</w:t>
      </w:r>
    </w:p>
    <w:p w14:paraId="2938FD9C" w14:textId="77777777" w:rsidR="008B6B57" w:rsidRPr="00FA5AA0" w:rsidRDefault="008B6B57" w:rsidP="008B6B57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0B8FA8B7" w14:textId="0603F78D" w:rsidR="008B6B57" w:rsidRPr="0008658B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None</w:t>
      </w:r>
    </w:p>
    <w:p w14:paraId="21481C6B" w14:textId="77777777" w:rsidR="008B6B57" w:rsidRPr="00DA217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DA2177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AUDIENCE PARTICIPATION (According to Audience Participation Decorum Guidelines at Clinton City Council Public Meetings effective: 2/14/2017)</w:t>
      </w:r>
    </w:p>
    <w:p w14:paraId="66770797" w14:textId="77777777" w:rsid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F6B1A12" w14:textId="77777777" w:rsid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None</w:t>
      </w:r>
    </w:p>
    <w:p w14:paraId="4AD42C29" w14:textId="77777777" w:rsidR="008B6B57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48AEF20B" w14:textId="77777777" w:rsidR="008B6B57" w:rsidRPr="00FA5AA0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14:paraId="7A885EF8" w14:textId="77777777" w:rsidR="008B6B57" w:rsidRPr="00FA5AA0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5CB03B2A" w14:textId="38C79169" w:rsidR="008B6B57" w:rsidRPr="00FA5AA0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Moved by Trustee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McComas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Villanueva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the meeting.</w:t>
      </w:r>
    </w:p>
    <w:p w14:paraId="6FDAA9D3" w14:textId="77777777" w:rsidR="008B6B57" w:rsidRPr="00FA5AA0" w:rsidRDefault="008B6B57" w:rsidP="008B6B5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2B1EF40" w14:textId="77777777" w:rsidR="008B6B57" w:rsidRPr="00FA5AA0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put the motion to a roll call vote:</w:t>
      </w:r>
    </w:p>
    <w:p w14:paraId="6F343DCB" w14:textId="77777777" w:rsidR="008B6B57" w:rsidRPr="00FA5AA0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423382E4" w14:textId="5B2F20FB" w:rsidR="008B6B57" w:rsidRPr="00FA5AA0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Aye: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 </w:t>
      </w:r>
      <w:proofErr w:type="spellStart"/>
      <w:r>
        <w:rPr>
          <w:rFonts w:ascii="Arial" w:eastAsia="Times New Roman" w:hAnsi="Arial" w:cs="Arial"/>
          <w:bCs/>
          <w:snapToGrid w:val="0"/>
          <w:sz w:val="24"/>
          <w:szCs w:val="24"/>
        </w:rPr>
        <w:t>Loyd</w:t>
      </w:r>
      <w:proofErr w:type="spellEnd"/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,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McComas,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Villanueva,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Berrong </w:t>
      </w:r>
    </w:p>
    <w:p w14:paraId="4D313F44" w14:textId="77777777" w:rsidR="008B6B57" w:rsidRPr="00FA5AA0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Nay:  None</w:t>
      </w:r>
    </w:p>
    <w:p w14:paraId="7554F6C1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78B4F42" w14:textId="1FC88468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Chairman declared the meeting adjourned at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>6:12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pm.</w:t>
      </w:r>
    </w:p>
    <w:p w14:paraId="166C8EA4" w14:textId="77777777" w:rsidR="008B6B57" w:rsidRDefault="008B6B57" w:rsidP="008B6B57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DA8E020" w14:textId="77777777" w:rsidR="008B6B57" w:rsidRDefault="008B6B57" w:rsidP="008B6B5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  <w:t>Date Approved</w:t>
      </w:r>
    </w:p>
    <w:p w14:paraId="32AB0E75" w14:textId="77777777" w:rsidR="008B6B57" w:rsidRDefault="008B6B57" w:rsidP="008B6B5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  <w:t>David D. Berrong, Chairman</w:t>
      </w:r>
    </w:p>
    <w:p w14:paraId="2E097A1A" w14:textId="77777777" w:rsidR="008B6B57" w:rsidRDefault="008B6B57"/>
    <w:sectPr w:rsidR="008B6B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D032B"/>
    <w:multiLevelType w:val="hybridMultilevel"/>
    <w:tmpl w:val="F79CB85C"/>
    <w:lvl w:ilvl="0" w:tplc="50845A7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3A2E"/>
    <w:multiLevelType w:val="hybridMultilevel"/>
    <w:tmpl w:val="E45AFCC8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733654766">
    <w:abstractNumId w:val="0"/>
  </w:num>
  <w:num w:numId="2" w16cid:durableId="2791492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B57"/>
    <w:rsid w:val="008B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D1BAF"/>
  <w15:chartTrackingRefBased/>
  <w15:docId w15:val="{52AFA647-2C02-4C25-B668-358229553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B5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B57"/>
    <w:pPr>
      <w:ind w:left="720"/>
      <w:contextualSpacing/>
    </w:pPr>
  </w:style>
  <w:style w:type="paragraph" w:customStyle="1" w:styleId="paragraph">
    <w:name w:val="paragraph"/>
    <w:basedOn w:val="Normal"/>
    <w:rsid w:val="008B6B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B6B57"/>
  </w:style>
  <w:style w:type="character" w:customStyle="1" w:styleId="eop">
    <w:name w:val="eop"/>
    <w:basedOn w:val="DefaultParagraphFont"/>
    <w:rsid w:val="008B6B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E0750EFF-EA8F-4A85-A334-0AA9B8E58230}"/>
</file>

<file path=customXml/itemProps2.xml><?xml version="1.0" encoding="utf-8"?>
<ds:datastoreItem xmlns:ds="http://schemas.openxmlformats.org/officeDocument/2006/customXml" ds:itemID="{581A22DE-7FFE-49C0-A678-2A24AB288C0B}"/>
</file>

<file path=customXml/itemProps3.xml><?xml version="1.0" encoding="utf-8"?>
<ds:datastoreItem xmlns:ds="http://schemas.openxmlformats.org/officeDocument/2006/customXml" ds:itemID="{9A535297-B005-4980-914E-DDCC3AD67EE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519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1</cp:revision>
  <dcterms:created xsi:type="dcterms:W3CDTF">2023-04-13T16:17:00Z</dcterms:created>
  <dcterms:modified xsi:type="dcterms:W3CDTF">2023-04-13T16:23:00Z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