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DFE83" w14:textId="77777777" w:rsidR="00590961" w:rsidRPr="007E1286" w:rsidRDefault="00590961" w:rsidP="00590961">
      <w:pPr>
        <w:spacing w:after="0"/>
        <w:jc w:val="center"/>
        <w:rPr>
          <w:rFonts w:ascii="Arial" w:eastAsia="Arial" w:hAnsi="Arial" w:cs="Arial"/>
          <w:b/>
          <w:bCs/>
        </w:rPr>
      </w:pPr>
      <w:r w:rsidRPr="138F953E">
        <w:rPr>
          <w:rFonts w:ascii="Arial" w:eastAsia="Arial" w:hAnsi="Arial" w:cs="Arial"/>
          <w:b/>
          <w:bCs/>
        </w:rPr>
        <w:t>PUBLIC NOTICE OF A REGULAR MEETING OF</w:t>
      </w:r>
    </w:p>
    <w:p w14:paraId="08099F91" w14:textId="77777777" w:rsidR="00590961" w:rsidRPr="007E1286" w:rsidRDefault="00590961" w:rsidP="00590961">
      <w:pPr>
        <w:spacing w:after="0"/>
        <w:jc w:val="center"/>
        <w:rPr>
          <w:rFonts w:ascii="Arial" w:eastAsia="Arial" w:hAnsi="Arial" w:cs="Arial"/>
          <w:b/>
          <w:bCs/>
        </w:rPr>
      </w:pPr>
      <w:r w:rsidRPr="138F953E">
        <w:rPr>
          <w:rFonts w:ascii="Arial" w:eastAsia="Arial" w:hAnsi="Arial" w:cs="Arial"/>
          <w:b/>
          <w:bCs/>
        </w:rPr>
        <w:t>THE CLINTON HOSPITAL AUTHORITY</w:t>
      </w:r>
    </w:p>
    <w:p w14:paraId="743B2516" w14:textId="3A9F4B7F" w:rsidR="00590961" w:rsidRPr="007E1286" w:rsidRDefault="00590961" w:rsidP="00590961">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APRIL 4</w:t>
      </w:r>
      <w:r w:rsidRPr="138F953E">
        <w:rPr>
          <w:rFonts w:ascii="Arial" w:eastAsia="Arial" w:hAnsi="Arial" w:cs="Arial"/>
          <w:b/>
          <w:bCs/>
        </w:rPr>
        <w:t>, 2023, 5:30 P.M.</w:t>
      </w:r>
    </w:p>
    <w:p w14:paraId="1C0AABAA" w14:textId="77777777" w:rsidR="00590961" w:rsidRPr="007E1286" w:rsidRDefault="00590961" w:rsidP="00590961">
      <w:pPr>
        <w:spacing w:after="0"/>
        <w:jc w:val="center"/>
        <w:rPr>
          <w:rFonts w:ascii="Arial" w:eastAsia="Arial" w:hAnsi="Arial" w:cs="Arial"/>
          <w:b/>
          <w:bCs/>
        </w:rPr>
      </w:pPr>
      <w:r w:rsidRPr="138F953E">
        <w:rPr>
          <w:rFonts w:ascii="Arial" w:eastAsia="Arial" w:hAnsi="Arial" w:cs="Arial"/>
          <w:b/>
          <w:bCs/>
        </w:rPr>
        <w:t>CLINTON CITY HALL</w:t>
      </w:r>
    </w:p>
    <w:p w14:paraId="6068572C" w14:textId="77777777" w:rsidR="00590961" w:rsidRPr="00E8495C" w:rsidRDefault="00590961" w:rsidP="00590961">
      <w:pPr>
        <w:spacing w:after="0"/>
        <w:jc w:val="center"/>
        <w:rPr>
          <w:rFonts w:ascii="Arial" w:eastAsia="Arial" w:hAnsi="Arial" w:cs="Arial"/>
          <w:b/>
          <w:bCs/>
          <w:sz w:val="16"/>
          <w:szCs w:val="16"/>
        </w:rPr>
      </w:pPr>
    </w:p>
    <w:p w14:paraId="1DE51897" w14:textId="77777777" w:rsidR="00590961" w:rsidRPr="007E1286" w:rsidRDefault="00590961" w:rsidP="00590961">
      <w:pPr>
        <w:spacing w:after="0"/>
        <w:jc w:val="center"/>
        <w:rPr>
          <w:rFonts w:ascii="Arial" w:eastAsia="Arial" w:hAnsi="Arial" w:cs="Arial"/>
          <w:b/>
          <w:bCs/>
        </w:rPr>
      </w:pPr>
      <w:r w:rsidRPr="138F953E">
        <w:rPr>
          <w:rFonts w:ascii="Arial" w:eastAsia="Arial" w:hAnsi="Arial" w:cs="Arial"/>
          <w:b/>
          <w:bCs/>
        </w:rPr>
        <w:t>AGENDA</w:t>
      </w:r>
    </w:p>
    <w:p w14:paraId="78ED1804" w14:textId="77777777" w:rsidR="00590961" w:rsidRPr="00E8495C" w:rsidRDefault="00590961" w:rsidP="00590961">
      <w:pPr>
        <w:spacing w:after="0"/>
        <w:jc w:val="center"/>
        <w:rPr>
          <w:rFonts w:ascii="Arial" w:eastAsia="Arial" w:hAnsi="Arial" w:cs="Arial"/>
          <w:b/>
          <w:bCs/>
          <w:sz w:val="16"/>
          <w:szCs w:val="16"/>
        </w:rPr>
      </w:pPr>
    </w:p>
    <w:p w14:paraId="3ABF5660" w14:textId="77777777" w:rsidR="00590961" w:rsidRPr="00EA08ED" w:rsidRDefault="00590961" w:rsidP="00590961">
      <w:pPr>
        <w:numPr>
          <w:ilvl w:val="0"/>
          <w:numId w:val="2"/>
        </w:numPr>
        <w:contextualSpacing/>
        <w:jc w:val="both"/>
        <w:rPr>
          <w:rFonts w:ascii="Arial" w:eastAsia="Arial" w:hAnsi="Arial" w:cs="Arial"/>
        </w:rPr>
      </w:pPr>
      <w:r w:rsidRPr="138F953E">
        <w:rPr>
          <w:rFonts w:ascii="Arial" w:eastAsia="Arial" w:hAnsi="Arial" w:cs="Arial"/>
        </w:rPr>
        <w:t>CALL TO ORDER, OPENING PRAYER/PLEDGE OF ALLEGIANCE</w:t>
      </w:r>
    </w:p>
    <w:p w14:paraId="596183B4" w14:textId="0B4B7500" w:rsidR="00590961" w:rsidRPr="00CA3205" w:rsidRDefault="00590961" w:rsidP="00590961">
      <w:pPr>
        <w:pStyle w:val="ListParagraph"/>
        <w:jc w:val="both"/>
        <w:rPr>
          <w:rFonts w:ascii="Arial" w:hAnsi="Arial" w:cs="Arial"/>
          <w:sz w:val="24"/>
          <w:szCs w:val="24"/>
        </w:rPr>
      </w:pPr>
      <w:r>
        <w:rPr>
          <w:rFonts w:ascii="Arial" w:hAnsi="Arial" w:cs="Arial"/>
          <w:sz w:val="24"/>
          <w:szCs w:val="24"/>
        </w:rPr>
        <w:t>Dan Day</w:t>
      </w:r>
      <w:r w:rsidRPr="00CA3205">
        <w:rPr>
          <w:rFonts w:ascii="Arial" w:hAnsi="Arial" w:cs="Arial"/>
          <w:sz w:val="24"/>
          <w:szCs w:val="24"/>
        </w:rPr>
        <w:t>, Prayer</w:t>
      </w:r>
    </w:p>
    <w:p w14:paraId="0D0680A3" w14:textId="77777777" w:rsidR="00590961" w:rsidRPr="00CA3205" w:rsidRDefault="00590961" w:rsidP="00590961">
      <w:pPr>
        <w:pStyle w:val="ListParagraph"/>
        <w:jc w:val="both"/>
        <w:rPr>
          <w:rFonts w:ascii="Arial" w:hAnsi="Arial" w:cs="Arial"/>
          <w:sz w:val="24"/>
          <w:szCs w:val="24"/>
        </w:rPr>
      </w:pPr>
      <w:r w:rsidRPr="00CA3205">
        <w:rPr>
          <w:rFonts w:ascii="Arial" w:hAnsi="Arial" w:cs="Arial"/>
          <w:sz w:val="24"/>
          <w:szCs w:val="24"/>
        </w:rPr>
        <w:t>Doug Greer, Service Officer, American Legion Post 41</w:t>
      </w:r>
    </w:p>
    <w:p w14:paraId="4D81A470"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CONSIDER APPROVAL OF CONSENT AGENDA</w:t>
      </w:r>
    </w:p>
    <w:p w14:paraId="018E3183" w14:textId="77777777" w:rsidR="00590961" w:rsidRPr="00EA08ED" w:rsidRDefault="00590961" w:rsidP="00590961">
      <w:pPr>
        <w:ind w:left="720"/>
        <w:contextualSpacing/>
        <w:jc w:val="both"/>
        <w:rPr>
          <w:rFonts w:ascii="Arial" w:eastAsia="Arial" w:hAnsi="Arial" w:cs="Arial"/>
        </w:rPr>
      </w:pPr>
      <w:r w:rsidRPr="138F953E">
        <w:rPr>
          <w:rFonts w:ascii="Arial" w:eastAsia="Arial" w:hAnsi="Arial" w:cs="Arial"/>
        </w:rPr>
        <w:t>(This item is placed on the agenda so the Clinton City Council, by unanimous consent, can designate those routine items they wish to be approved by one motion.  If an item does not meet the approval of all members, that item will be heard in regular order.)</w:t>
      </w:r>
    </w:p>
    <w:p w14:paraId="470E1361" w14:textId="2B3E0C02" w:rsidR="00590961" w:rsidRDefault="00590961" w:rsidP="00590961">
      <w:pPr>
        <w:pStyle w:val="ListParagraph"/>
        <w:numPr>
          <w:ilvl w:val="0"/>
          <w:numId w:val="3"/>
        </w:numPr>
        <w:jc w:val="both"/>
        <w:rPr>
          <w:rFonts w:ascii="Arial" w:eastAsia="Arial" w:hAnsi="Arial" w:cs="Arial"/>
        </w:rPr>
      </w:pPr>
      <w:r w:rsidRPr="138F953E">
        <w:rPr>
          <w:rFonts w:ascii="Arial" w:eastAsia="Arial" w:hAnsi="Arial" w:cs="Arial"/>
        </w:rPr>
        <w:t xml:space="preserve">Minutes from </w:t>
      </w:r>
      <w:r>
        <w:rPr>
          <w:rFonts w:ascii="Arial" w:eastAsia="Arial" w:hAnsi="Arial" w:cs="Arial"/>
        </w:rPr>
        <w:t xml:space="preserve">March 21, 2023 Regular Meeting and March 30, 2023 </w:t>
      </w:r>
      <w:r w:rsidRPr="138F953E">
        <w:rPr>
          <w:rFonts w:ascii="Arial" w:eastAsia="Arial" w:hAnsi="Arial" w:cs="Arial"/>
        </w:rPr>
        <w:t>Special Meeting</w:t>
      </w:r>
    </w:p>
    <w:p w14:paraId="020A5133" w14:textId="77777777" w:rsidR="00590961" w:rsidRDefault="00590961" w:rsidP="00590961">
      <w:pPr>
        <w:pStyle w:val="ListParagraph"/>
        <w:numPr>
          <w:ilvl w:val="0"/>
          <w:numId w:val="3"/>
        </w:numPr>
        <w:jc w:val="both"/>
        <w:rPr>
          <w:rFonts w:ascii="Arial" w:eastAsia="Arial" w:hAnsi="Arial" w:cs="Arial"/>
        </w:rPr>
      </w:pPr>
      <w:r w:rsidRPr="138F953E">
        <w:rPr>
          <w:rFonts w:ascii="Arial" w:eastAsia="Arial" w:hAnsi="Arial" w:cs="Arial"/>
        </w:rPr>
        <w:t>Consider Claims</w:t>
      </w:r>
    </w:p>
    <w:p w14:paraId="60D9D21D" w14:textId="3E87EE12" w:rsidR="00590961" w:rsidRDefault="00590961" w:rsidP="00590961">
      <w:pPr>
        <w:pStyle w:val="ListParagraph"/>
        <w:numPr>
          <w:ilvl w:val="0"/>
          <w:numId w:val="3"/>
        </w:numPr>
        <w:jc w:val="both"/>
        <w:rPr>
          <w:rFonts w:ascii="Arial" w:eastAsia="Arial" w:hAnsi="Arial" w:cs="Arial"/>
        </w:rPr>
      </w:pPr>
      <w:r w:rsidRPr="138F953E">
        <w:rPr>
          <w:rFonts w:ascii="Arial" w:eastAsia="Arial" w:hAnsi="Arial" w:cs="Arial"/>
        </w:rPr>
        <w:t xml:space="preserve">Acknowledgement of Financial Reports from month ending </w:t>
      </w:r>
      <w:r>
        <w:rPr>
          <w:rFonts w:ascii="Arial" w:eastAsia="Arial" w:hAnsi="Arial" w:cs="Arial"/>
        </w:rPr>
        <w:t>2/28</w:t>
      </w:r>
      <w:r w:rsidRPr="138F953E">
        <w:rPr>
          <w:rFonts w:ascii="Arial" w:eastAsia="Arial" w:hAnsi="Arial" w:cs="Arial"/>
        </w:rPr>
        <w:t>/202</w:t>
      </w:r>
      <w:r>
        <w:rPr>
          <w:rFonts w:ascii="Arial" w:eastAsia="Arial" w:hAnsi="Arial" w:cs="Arial"/>
        </w:rPr>
        <w:t>3</w:t>
      </w:r>
    </w:p>
    <w:p w14:paraId="45018903" w14:textId="680CF0E8" w:rsidR="00772E30" w:rsidRPr="00772E30" w:rsidRDefault="00772E30" w:rsidP="00772E30">
      <w:pPr>
        <w:pStyle w:val="ListParagraph"/>
        <w:numPr>
          <w:ilvl w:val="0"/>
          <w:numId w:val="3"/>
        </w:numPr>
        <w:jc w:val="both"/>
        <w:rPr>
          <w:rFonts w:ascii="Arial" w:eastAsia="Arial" w:hAnsi="Arial" w:cs="Arial"/>
        </w:rPr>
      </w:pPr>
      <w:r w:rsidRPr="00772E30">
        <w:rPr>
          <w:rFonts w:ascii="Arial" w:eastAsia="Arial" w:hAnsi="Arial" w:cs="Arial"/>
        </w:rPr>
        <w:t>Approve Continuation of Pay &amp; Benefits for Full Time CRH Employees to 4/30/2023</w:t>
      </w:r>
    </w:p>
    <w:p w14:paraId="1F5E9268"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0A237188" w14:textId="77777777" w:rsidR="00590961" w:rsidRPr="00E8495C" w:rsidRDefault="00590961" w:rsidP="00590961">
      <w:pPr>
        <w:ind w:left="1080"/>
        <w:contextualSpacing/>
        <w:jc w:val="both"/>
        <w:rPr>
          <w:rFonts w:ascii="Arial" w:eastAsia="Arial" w:hAnsi="Arial" w:cs="Arial"/>
          <w:sz w:val="16"/>
          <w:szCs w:val="16"/>
        </w:rPr>
      </w:pPr>
    </w:p>
    <w:p w14:paraId="0CC72867" w14:textId="77777777" w:rsidR="00590961" w:rsidRPr="00312B53" w:rsidRDefault="00590961" w:rsidP="00590961">
      <w:pPr>
        <w:numPr>
          <w:ilvl w:val="0"/>
          <w:numId w:val="1"/>
        </w:numPr>
        <w:contextualSpacing/>
        <w:jc w:val="both"/>
        <w:rPr>
          <w:rFonts w:ascii="Arial" w:eastAsia="Arial" w:hAnsi="Arial" w:cs="Arial"/>
          <w:i/>
          <w:iCs/>
        </w:rPr>
      </w:pPr>
      <w:r w:rsidRPr="138F953E">
        <w:rPr>
          <w:rFonts w:ascii="Arial" w:eastAsia="Arial" w:hAnsi="Arial" w:cs="Arial"/>
        </w:rPr>
        <w:t xml:space="preserve">Request for Executive Session Pursuant to Section 307 B (4) of the </w:t>
      </w:r>
      <w:r w:rsidRPr="138F953E">
        <w:rPr>
          <w:rFonts w:ascii="Arial" w:eastAsia="Arial" w:hAnsi="Arial" w:cs="Arial"/>
          <w:i/>
          <w:iCs/>
        </w:rPr>
        <w:t xml:space="preserve">OK Open Meeting Act </w:t>
      </w:r>
      <w:r w:rsidRPr="138F953E">
        <w:rPr>
          <w:rFonts w:ascii="Arial" w:eastAsia="Arial" w:hAnsi="Arial" w:cs="Arial"/>
        </w:rPr>
        <w:t xml:space="preserve">Confidential Communications Between a Public Body and Its Attorney Regarding </w:t>
      </w:r>
      <w:r w:rsidRPr="138F953E">
        <w:rPr>
          <w:rFonts w:ascii="Arial" w:eastAsia="Arial" w:hAnsi="Arial" w:cs="Arial"/>
          <w:i/>
          <w:iCs/>
        </w:rPr>
        <w:t>Clint</w:t>
      </w:r>
      <w:r w:rsidRPr="138F953E">
        <w:rPr>
          <w:rFonts w:ascii="Arial" w:eastAsia="Arial" w:hAnsi="Arial" w:cs="Arial"/>
        </w:rPr>
        <w:t xml:space="preserve">on </w:t>
      </w:r>
      <w:r w:rsidRPr="138F953E">
        <w:rPr>
          <w:rFonts w:ascii="Arial" w:eastAsia="Arial" w:hAnsi="Arial" w:cs="Arial"/>
          <w:i/>
          <w:iCs/>
        </w:rPr>
        <w:t>HMA, LLC, Plaintiff and the Clinton Hospital Authority, Defendant</w:t>
      </w:r>
    </w:p>
    <w:p w14:paraId="4F65C185" w14:textId="77777777" w:rsidR="00590961" w:rsidRPr="00E241CD" w:rsidRDefault="00590961" w:rsidP="00590961">
      <w:pPr>
        <w:numPr>
          <w:ilvl w:val="0"/>
          <w:numId w:val="1"/>
        </w:numPr>
        <w:contextualSpacing/>
        <w:jc w:val="both"/>
        <w:rPr>
          <w:rFonts w:ascii="Arial" w:eastAsia="Arial" w:hAnsi="Arial" w:cs="Arial"/>
        </w:rPr>
      </w:pPr>
      <w:r w:rsidRPr="138F953E">
        <w:rPr>
          <w:rFonts w:ascii="Arial" w:eastAsia="Arial" w:hAnsi="Arial" w:cs="Arial"/>
        </w:rPr>
        <w:t>Reconvene from Executive Session</w:t>
      </w:r>
    </w:p>
    <w:p w14:paraId="0DBDFDCF" w14:textId="77777777" w:rsidR="00590961" w:rsidRPr="00006B6A" w:rsidRDefault="00590961" w:rsidP="00590961">
      <w:pPr>
        <w:numPr>
          <w:ilvl w:val="0"/>
          <w:numId w:val="1"/>
        </w:numPr>
        <w:contextualSpacing/>
        <w:jc w:val="both"/>
        <w:rPr>
          <w:rFonts w:ascii="Arial" w:eastAsia="Arial" w:hAnsi="Arial" w:cs="Arial"/>
        </w:rPr>
      </w:pPr>
      <w:r w:rsidRPr="138F953E">
        <w:rPr>
          <w:rFonts w:ascii="Arial" w:eastAsia="Arial" w:hAnsi="Arial" w:cs="Arial"/>
        </w:rPr>
        <w:t>Any Action(s) Arising Out of the Executive Session</w:t>
      </w:r>
    </w:p>
    <w:p w14:paraId="4CBEB6A8" w14:textId="77777777" w:rsidR="00590961" w:rsidRPr="00E8495C" w:rsidRDefault="00590961" w:rsidP="00590961">
      <w:pPr>
        <w:contextualSpacing/>
        <w:jc w:val="both"/>
        <w:rPr>
          <w:rFonts w:ascii="Arial" w:eastAsia="Arial" w:hAnsi="Arial" w:cs="Arial"/>
          <w:sz w:val="16"/>
          <w:szCs w:val="16"/>
        </w:rPr>
      </w:pPr>
    </w:p>
    <w:p w14:paraId="4B72174F"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72F50817" w14:textId="77777777" w:rsidR="00590961" w:rsidRPr="00E8495C" w:rsidRDefault="00590961" w:rsidP="00590961">
      <w:pPr>
        <w:ind w:left="720"/>
        <w:contextualSpacing/>
        <w:jc w:val="both"/>
        <w:rPr>
          <w:rFonts w:ascii="Arial" w:eastAsia="Arial" w:hAnsi="Arial" w:cs="Arial"/>
          <w:sz w:val="16"/>
          <w:szCs w:val="16"/>
        </w:rPr>
      </w:pPr>
    </w:p>
    <w:p w14:paraId="3D4444C1"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TRUSTEE COMMENTS</w:t>
      </w:r>
    </w:p>
    <w:p w14:paraId="7F0E7740" w14:textId="77777777" w:rsidR="00590961" w:rsidRPr="00E8495C" w:rsidRDefault="00590961" w:rsidP="00590961">
      <w:pPr>
        <w:ind w:left="720"/>
        <w:contextualSpacing/>
        <w:jc w:val="both"/>
        <w:rPr>
          <w:rFonts w:ascii="Arial" w:eastAsia="Arial" w:hAnsi="Arial" w:cs="Arial"/>
          <w:sz w:val="16"/>
          <w:szCs w:val="16"/>
        </w:rPr>
      </w:pPr>
    </w:p>
    <w:p w14:paraId="6901DBF7"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MANAGER’S COMMENTS</w:t>
      </w:r>
    </w:p>
    <w:p w14:paraId="07608D8B" w14:textId="77777777" w:rsidR="00590961" w:rsidRPr="00E8495C" w:rsidRDefault="00590961" w:rsidP="00590961">
      <w:pPr>
        <w:ind w:left="720"/>
        <w:contextualSpacing/>
        <w:jc w:val="both"/>
        <w:rPr>
          <w:rFonts w:ascii="Arial" w:eastAsia="Arial" w:hAnsi="Arial" w:cs="Arial"/>
          <w:sz w:val="16"/>
          <w:szCs w:val="16"/>
        </w:rPr>
      </w:pPr>
    </w:p>
    <w:p w14:paraId="1E22B5CF" w14:textId="77777777" w:rsidR="00590961" w:rsidRPr="00312B53" w:rsidRDefault="00590961" w:rsidP="00590961">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34A59566" w14:textId="77777777" w:rsidR="00590961" w:rsidRPr="00E8495C" w:rsidRDefault="00590961" w:rsidP="00590961">
      <w:pPr>
        <w:ind w:left="720"/>
        <w:contextualSpacing/>
        <w:jc w:val="both"/>
        <w:rPr>
          <w:rFonts w:ascii="Arial" w:eastAsia="Arial" w:hAnsi="Arial" w:cs="Arial"/>
          <w:sz w:val="16"/>
          <w:szCs w:val="16"/>
        </w:rPr>
      </w:pPr>
    </w:p>
    <w:p w14:paraId="4F6143AB" w14:textId="77777777" w:rsidR="00590961" w:rsidRDefault="00590961" w:rsidP="00590961">
      <w:pPr>
        <w:numPr>
          <w:ilvl w:val="0"/>
          <w:numId w:val="2"/>
        </w:numPr>
        <w:contextualSpacing/>
        <w:jc w:val="both"/>
        <w:rPr>
          <w:rFonts w:ascii="Arial" w:eastAsia="Arial" w:hAnsi="Arial" w:cs="Arial"/>
        </w:rPr>
      </w:pPr>
      <w:r w:rsidRPr="138F953E">
        <w:rPr>
          <w:rFonts w:ascii="Arial" w:eastAsia="Arial" w:hAnsi="Arial" w:cs="Arial"/>
        </w:rPr>
        <w:t>ADJOURN</w:t>
      </w:r>
    </w:p>
    <w:p w14:paraId="616DDA40" w14:textId="77777777" w:rsidR="00590961" w:rsidRPr="00E8495C" w:rsidRDefault="00590961" w:rsidP="00590961">
      <w:pPr>
        <w:contextualSpacing/>
        <w:jc w:val="both"/>
        <w:rPr>
          <w:rFonts w:ascii="Arial" w:eastAsia="Arial" w:hAnsi="Arial" w:cs="Arial"/>
          <w:sz w:val="16"/>
          <w:szCs w:val="16"/>
        </w:rPr>
      </w:pPr>
    </w:p>
    <w:p w14:paraId="4E5AAF01" w14:textId="0312F0E1" w:rsidR="00590961" w:rsidRPr="007827C2" w:rsidRDefault="00590961" w:rsidP="00590961">
      <w:pPr>
        <w:contextualSpacing/>
        <w:jc w:val="both"/>
        <w:rPr>
          <w:rFonts w:ascii="Arial" w:eastAsia="Arial" w:hAnsi="Arial" w:cs="Arial"/>
          <w:sz w:val="24"/>
          <w:szCs w:val="24"/>
        </w:rPr>
      </w:pPr>
      <w:bookmarkStart w:id="0" w:name="_Hlk126583254"/>
      <w:r w:rsidRPr="007827C2">
        <w:rPr>
          <w:rFonts w:ascii="Arial" w:eastAsia="Arial" w:hAnsi="Arial" w:cs="Arial"/>
          <w:sz w:val="24"/>
          <w:szCs w:val="24"/>
        </w:rPr>
        <w:t xml:space="preserve">Filed this </w:t>
      </w:r>
      <w:r>
        <w:rPr>
          <w:rFonts w:ascii="Arial" w:eastAsia="Arial" w:hAnsi="Arial" w:cs="Arial"/>
          <w:sz w:val="24"/>
          <w:szCs w:val="24"/>
        </w:rPr>
        <w:t>31st</w:t>
      </w:r>
      <w:r w:rsidRPr="007827C2">
        <w:rPr>
          <w:rFonts w:ascii="Arial" w:eastAsia="Arial" w:hAnsi="Arial" w:cs="Arial"/>
          <w:sz w:val="24"/>
          <w:szCs w:val="24"/>
        </w:rPr>
        <w:t xml:space="preserve"> day of March 2023, Posted on the bulletin board in the lobby of the Clinton City Hall March </w:t>
      </w:r>
      <w:r>
        <w:rPr>
          <w:rFonts w:ascii="Arial" w:eastAsia="Arial" w:hAnsi="Arial" w:cs="Arial"/>
          <w:sz w:val="24"/>
          <w:szCs w:val="24"/>
        </w:rPr>
        <w:t>31</w:t>
      </w:r>
      <w:r w:rsidRPr="007827C2">
        <w:rPr>
          <w:rFonts w:ascii="Arial" w:eastAsia="Arial" w:hAnsi="Arial" w:cs="Arial"/>
          <w:sz w:val="24"/>
          <w:szCs w:val="24"/>
        </w:rPr>
        <w:t xml:space="preserve">, 2023, at </w:t>
      </w:r>
      <w:r w:rsidR="00036A57">
        <w:rPr>
          <w:rFonts w:ascii="Arial" w:eastAsia="Arial" w:hAnsi="Arial" w:cs="Arial"/>
          <w:sz w:val="24"/>
          <w:szCs w:val="24"/>
        </w:rPr>
        <w:t>5</w:t>
      </w:r>
      <w:r w:rsidRPr="007827C2">
        <w:rPr>
          <w:rFonts w:ascii="Arial" w:eastAsia="Arial" w:hAnsi="Arial" w:cs="Arial"/>
          <w:sz w:val="24"/>
          <w:szCs w:val="24"/>
        </w:rPr>
        <w:t>:00 p.m</w:t>
      </w:r>
      <w:bookmarkEnd w:id="0"/>
      <w:r w:rsidRPr="007827C2">
        <w:rPr>
          <w:rFonts w:ascii="Arial" w:eastAsia="Arial" w:hAnsi="Arial" w:cs="Arial"/>
          <w:sz w:val="24"/>
          <w:szCs w:val="24"/>
        </w:rPr>
        <w:t>.</w:t>
      </w:r>
    </w:p>
    <w:p w14:paraId="07F88678" w14:textId="77777777" w:rsidR="00590961" w:rsidRPr="00E8495C" w:rsidRDefault="00590961" w:rsidP="00590961">
      <w:pPr>
        <w:contextualSpacing/>
        <w:jc w:val="both"/>
        <w:rPr>
          <w:rFonts w:ascii="Arial" w:eastAsia="Arial" w:hAnsi="Arial" w:cs="Arial"/>
          <w:b/>
          <w:bCs/>
          <w:sz w:val="16"/>
          <w:szCs w:val="16"/>
        </w:rPr>
      </w:pPr>
    </w:p>
    <w:p w14:paraId="644B598C" w14:textId="77777777" w:rsidR="00590961" w:rsidRDefault="00590961" w:rsidP="00590961">
      <w:pPr>
        <w:contextualSpacing/>
        <w:jc w:val="both"/>
        <w:rPr>
          <w:rFonts w:ascii="Arial" w:eastAsia="Arial" w:hAnsi="Arial" w:cs="Arial"/>
        </w:rPr>
      </w:pPr>
    </w:p>
    <w:p w14:paraId="39B7334A" w14:textId="77777777" w:rsidR="00590961" w:rsidRPr="00817E29" w:rsidRDefault="00590961" w:rsidP="00590961">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44377925" w14:textId="77777777" w:rsidR="00590961" w:rsidRDefault="00590961" w:rsidP="00590961">
      <w:pPr>
        <w:rPr>
          <w:rFonts w:ascii="Arial" w:eastAsia="Arial" w:hAnsi="Arial" w:cs="Arial"/>
        </w:rPr>
      </w:pPr>
    </w:p>
    <w:p w14:paraId="1F2F636D" w14:textId="77777777" w:rsidR="00590961" w:rsidRDefault="00590961" w:rsidP="00590961"/>
    <w:p w14:paraId="04924E98" w14:textId="77777777" w:rsidR="00590961" w:rsidRDefault="00590961"/>
    <w:sectPr w:rsidR="00590961" w:rsidSect="00E35BF9">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FC319" w14:textId="77777777" w:rsidR="00321400" w:rsidRDefault="00321400" w:rsidP="00590961">
      <w:pPr>
        <w:spacing w:after="0" w:line="240" w:lineRule="auto"/>
      </w:pPr>
      <w:r>
        <w:separator/>
      </w:r>
    </w:p>
  </w:endnote>
  <w:endnote w:type="continuationSeparator" w:id="0">
    <w:p w14:paraId="5DC4780F" w14:textId="77777777" w:rsidR="00321400" w:rsidRDefault="00321400" w:rsidP="005909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ADC50D" w14:textId="77777777" w:rsidR="00321400" w:rsidRDefault="00321400" w:rsidP="00590961">
      <w:pPr>
        <w:spacing w:after="0" w:line="240" w:lineRule="auto"/>
      </w:pPr>
      <w:r>
        <w:separator/>
      </w:r>
    </w:p>
  </w:footnote>
  <w:footnote w:type="continuationSeparator" w:id="0">
    <w:p w14:paraId="1DE6087B" w14:textId="77777777" w:rsidR="00321400" w:rsidRDefault="00321400" w:rsidP="005909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05FE0C" w14:textId="240D4B7C" w:rsidR="009749C6" w:rsidRPr="00E35BF9" w:rsidRDefault="00590961"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04/04</w:t>
    </w:r>
    <w:r w:rsidRPr="00E35BF9">
      <w:rPr>
        <w:rFonts w:asciiTheme="minorHAnsi" w:hAnsiTheme="minorHAnsi" w:cstheme="minorHAnsi"/>
        <w:sz w:val="16"/>
        <w:szCs w:val="16"/>
      </w:rPr>
      <w:t>/2023</w:t>
    </w:r>
  </w:p>
  <w:p w14:paraId="18F00E12" w14:textId="77777777" w:rsidR="009749C6" w:rsidRPr="00E35BF9" w:rsidRDefault="00590961"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language with respect to each individual agenda item. Such amendments should be rationally related to the topic of the agenda item, or the governing body will be advised to continue the item. </w:t>
    </w:r>
  </w:p>
  <w:p w14:paraId="4C5877D2" w14:textId="77777777" w:rsidR="009749C6" w:rsidRPr="00E35BF9" w:rsidRDefault="00000000" w:rsidP="009749C6">
    <w:pPr>
      <w:pStyle w:val="Default"/>
      <w:jc w:val="both"/>
      <w:rPr>
        <w:rFonts w:asciiTheme="minorHAnsi" w:hAnsiTheme="minorHAnsi" w:cstheme="minorHAnsi"/>
        <w:color w:val="FF0000"/>
        <w:sz w:val="16"/>
        <w:szCs w:val="16"/>
      </w:rPr>
    </w:pPr>
  </w:p>
  <w:p w14:paraId="78F97E5D" w14:textId="77777777" w:rsidR="009749C6" w:rsidRPr="00E35BF9" w:rsidRDefault="00590961"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593788361">
    <w:abstractNumId w:val="2"/>
  </w:num>
  <w:num w:numId="2" w16cid:durableId="1828207120">
    <w:abstractNumId w:val="0"/>
  </w:num>
  <w:num w:numId="3" w16cid:durableId="749540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961"/>
    <w:rsid w:val="00036A57"/>
    <w:rsid w:val="00321400"/>
    <w:rsid w:val="00590961"/>
    <w:rsid w:val="00772E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43BFA"/>
  <w15:chartTrackingRefBased/>
  <w15:docId w15:val="{F90736B6-1B9C-40B2-8F75-29A25938F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961"/>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90961"/>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590961"/>
    <w:pPr>
      <w:ind w:left="720"/>
      <w:contextualSpacing/>
    </w:pPr>
  </w:style>
  <w:style w:type="paragraph" w:styleId="Header">
    <w:name w:val="header"/>
    <w:basedOn w:val="Normal"/>
    <w:link w:val="HeaderChar"/>
    <w:uiPriority w:val="99"/>
    <w:unhideWhenUsed/>
    <w:rsid w:val="005909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0961"/>
    <w:rPr>
      <w:kern w:val="0"/>
      <w14:ligatures w14:val="none"/>
    </w:rPr>
  </w:style>
  <w:style w:type="paragraph" w:styleId="Footer">
    <w:name w:val="footer"/>
    <w:basedOn w:val="Normal"/>
    <w:link w:val="FooterChar"/>
    <w:uiPriority w:val="99"/>
    <w:unhideWhenUsed/>
    <w:rsid w:val="005909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0961"/>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C45AEBB-5D0D-44F2-A540-A2966FA14434}">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8338A13-89B5-41A7-A3BE-187DD22C5D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6376BE3-6580-405F-81B9-865EEC5599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261</Words>
  <Characters>1368</Characters>
  <Application>Microsoft Office Word</Application>
  <DocSecurity>0</DocSecurity>
  <Lines>47</Lines>
  <Paragraphs>20</Paragraphs>
  <ScaleCrop>false</ScaleCrop>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2023-03-30T14:19:00Z</dcterms:created>
  <dcterms:modified xsi:type="dcterms:W3CDTF">2023-03-31T20:55:00Z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