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FA5AA0" w:rsidR="007D274F" w:rsidP="007D274F" w:rsidRDefault="007D274F" w14:paraId="11F0886E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</w:rPr>
        <w:t>MINUTES OF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 </w:t>
      </w: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</w:rPr>
        <w:t>HOSPITAL AUTHORITY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 REGULAR</w:t>
      </w: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 MEETING </w:t>
      </w:r>
    </w:p>
    <w:p w:rsidRPr="00FA5AA0" w:rsidR="007D274F" w:rsidP="007D274F" w:rsidRDefault="007D274F" w14:paraId="53AE8CCC" w14:textId="2ED2EFD1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FEBRUARY 7</w:t>
      </w: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3</w:t>
      </w:r>
    </w:p>
    <w:p w:rsidR="007D274F" w:rsidP="007D274F" w:rsidRDefault="007D274F" w14:paraId="6A5C47B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FA5AA0" w:rsidR="007D274F" w:rsidP="007D274F" w:rsidRDefault="007D274F" w14:paraId="71386756" w14:textId="43911510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snapToGrid w:val="0"/>
          <w:sz w:val="24"/>
          <w:szCs w:val="24"/>
        </w:rPr>
        <w:t>Minutes of the regular meeting of the Chairman and Trustees of the Clinton Hospital Authority, City of Clinton, Oklahoma, Custer County, held in the City Council Room, City Hall on T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uesday, </w:t>
      </w:r>
      <w:r>
        <w:rPr>
          <w:rFonts w:ascii="Arial" w:hAnsi="Arial" w:eastAsia="Times New Roman" w:cs="Arial"/>
          <w:snapToGrid w:val="0"/>
          <w:sz w:val="24"/>
          <w:szCs w:val="24"/>
        </w:rPr>
        <w:t>February 7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 xml:space="preserve">, 2023, at </w:t>
      </w:r>
      <w:r>
        <w:rPr>
          <w:rFonts w:ascii="Arial" w:hAnsi="Arial" w:eastAsia="Times New Roman" w:cs="Arial"/>
          <w:snapToGrid w:val="0"/>
          <w:sz w:val="24"/>
          <w:szCs w:val="24"/>
        </w:rPr>
        <w:t>5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>: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30 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 xml:space="preserve">p.m.  A notice of this meeting with agenda was posted on the bulletin board in the lobby of Clinton City Hall on </w:t>
      </w:r>
      <w:r>
        <w:rPr>
          <w:rFonts w:ascii="Arial" w:hAnsi="Arial" w:eastAsia="Times New Roman" w:cs="Arial"/>
          <w:snapToGrid w:val="0"/>
          <w:sz w:val="24"/>
          <w:szCs w:val="24"/>
        </w:rPr>
        <w:t>February 3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snapToGrid w:val="0"/>
          <w:sz w:val="24"/>
          <w:szCs w:val="24"/>
        </w:rPr>
        <w:t>3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, at 3:00 p.m.  </w:t>
      </w:r>
    </w:p>
    <w:p w:rsidRPr="00FA5AA0" w:rsidR="007D274F" w:rsidP="007D274F" w:rsidRDefault="007D274F" w14:paraId="1BE133F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2177" w:rsidR="007D274F" w:rsidP="007D274F" w:rsidRDefault="007D274F" w14:paraId="29948AE4" w14:textId="026BBA7A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2177">
        <w:rPr>
          <w:rFonts w:ascii="Arial" w:hAnsi="Arial" w:eastAsia="Times New Roman" w:cs="Arial"/>
          <w:snapToGrid w:val="0"/>
          <w:sz w:val="24"/>
          <w:szCs w:val="24"/>
        </w:rPr>
        <w:t>Chairman David Berrong called the meeting to order at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proofErr w:type="gramStart"/>
      <w:r>
        <w:rPr>
          <w:rFonts w:ascii="Arial" w:hAnsi="Arial" w:eastAsia="Times New Roman" w:cs="Arial"/>
          <w:snapToGrid w:val="0"/>
          <w:sz w:val="24"/>
          <w:szCs w:val="24"/>
        </w:rPr>
        <w:t>5:31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>p.m.</w:t>
      </w:r>
      <w:proofErr w:type="gramEnd"/>
      <w:r w:rsidRPr="00DA2177">
        <w:rPr>
          <w:rFonts w:ascii="Arial" w:hAnsi="Arial" w:eastAsia="Times New Roman" w:cs="Arial"/>
          <w:snapToGrid w:val="0"/>
          <w:sz w:val="24"/>
          <w:szCs w:val="24"/>
        </w:rPr>
        <w:t xml:space="preserve"> with the following present:</w:t>
      </w:r>
    </w:p>
    <w:p w:rsidRPr="00DA2177" w:rsidR="007D274F" w:rsidP="007D274F" w:rsidRDefault="007D274F" w14:paraId="42A10AB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7D274F" w:rsidP="007D274F" w:rsidRDefault="007D274F" w14:paraId="0290310C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CHAIRMAN</w:t>
      </w:r>
      <w:r>
        <w:rPr>
          <w:rStyle w:val="normaltextrun"/>
          <w:rFonts w:ascii="Arial" w:hAnsi="Arial" w:cs="Arial"/>
        </w:rPr>
        <w:t>: David Berrong</w:t>
      </w:r>
      <w:r>
        <w:rPr>
          <w:rStyle w:val="eop"/>
          <w:rFonts w:ascii="Arial" w:hAnsi="Arial" w:cs="Arial"/>
        </w:rPr>
        <w:t> </w:t>
      </w:r>
    </w:p>
    <w:p w:rsidR="007D274F" w:rsidP="007D274F" w:rsidRDefault="007D274F" w14:paraId="70B644E4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TRUSTEES</w:t>
      </w:r>
      <w:r>
        <w:rPr>
          <w:rStyle w:val="normaltextrun"/>
          <w:rFonts w:ascii="Arial" w:hAnsi="Arial" w:cs="Arial"/>
        </w:rPr>
        <w:t>: Patch McComas, Ernie Dowdell, Arthur Lloyd (absent), Ernesto Villanueva</w:t>
      </w:r>
      <w:r>
        <w:rPr>
          <w:rStyle w:val="eop"/>
          <w:rFonts w:ascii="Arial" w:hAnsi="Arial" w:cs="Arial"/>
        </w:rPr>
        <w:t> </w:t>
      </w:r>
    </w:p>
    <w:p w:rsidR="007D274F" w:rsidP="007D274F" w:rsidRDefault="007D274F" w14:paraId="1B7DCD21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MANAGER:</w:t>
      </w:r>
      <w:r>
        <w:rPr>
          <w:rStyle w:val="normaltextrun"/>
          <w:rFonts w:ascii="Arial" w:hAnsi="Arial" w:cs="Arial"/>
        </w:rPr>
        <w:t xml:space="preserve"> Robert Johnston</w:t>
      </w:r>
      <w:r>
        <w:rPr>
          <w:rStyle w:val="eop"/>
          <w:rFonts w:ascii="Arial" w:hAnsi="Arial" w:cs="Arial"/>
        </w:rPr>
        <w:t> </w:t>
      </w:r>
    </w:p>
    <w:p w:rsidR="007D274F" w:rsidP="007D274F" w:rsidRDefault="007D274F" w14:paraId="44331D91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CITY TREASURER</w:t>
      </w:r>
      <w:r>
        <w:rPr>
          <w:rStyle w:val="normaltextrun"/>
          <w:rFonts w:ascii="Arial" w:hAnsi="Arial" w:cs="Arial"/>
        </w:rPr>
        <w:t>: Debra Blanchard</w:t>
      </w:r>
      <w:r>
        <w:rPr>
          <w:rStyle w:val="eop"/>
          <w:rFonts w:ascii="Arial" w:hAnsi="Arial" w:cs="Arial"/>
        </w:rPr>
        <w:t> </w:t>
      </w:r>
    </w:p>
    <w:p w:rsidR="007D274F" w:rsidP="007D274F" w:rsidRDefault="007D274F" w14:paraId="78020E73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CITY ATTORNEY</w:t>
      </w:r>
      <w:r>
        <w:rPr>
          <w:rStyle w:val="normaltextrun"/>
          <w:rFonts w:ascii="Arial" w:hAnsi="Arial" w:cs="Arial"/>
        </w:rPr>
        <w:t>: Ryan Meacham</w:t>
      </w:r>
      <w:r>
        <w:rPr>
          <w:rStyle w:val="eop"/>
          <w:rFonts w:ascii="Arial" w:hAnsi="Arial" w:cs="Arial"/>
        </w:rPr>
        <w:t> </w:t>
      </w:r>
    </w:p>
    <w:p w:rsidR="007D274F" w:rsidP="007D274F" w:rsidRDefault="007D274F" w14:paraId="01F15CA0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 xml:space="preserve">CITY CLERK: </w:t>
      </w:r>
      <w:r>
        <w:rPr>
          <w:rStyle w:val="normaltextrun"/>
          <w:rFonts w:ascii="Arial" w:hAnsi="Arial" w:cs="Arial"/>
        </w:rPr>
        <w:t>Amy Jones</w:t>
      </w:r>
      <w:r>
        <w:rPr>
          <w:rStyle w:val="eop"/>
          <w:rFonts w:ascii="Arial" w:hAnsi="Arial" w:cs="Arial"/>
        </w:rPr>
        <w:t> </w:t>
      </w:r>
    </w:p>
    <w:p w:rsidR="007D274F" w:rsidP="007D274F" w:rsidRDefault="007D274F" w14:paraId="237B0991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NEWS MEDIA</w:t>
      </w:r>
      <w:r>
        <w:rPr>
          <w:rStyle w:val="normaltextrun"/>
          <w:rFonts w:ascii="Arial" w:hAnsi="Arial" w:cs="Arial"/>
        </w:rPr>
        <w:t>:  Nydia Campbell, Mike Smith</w:t>
      </w:r>
    </w:p>
    <w:p w:rsidR="007D274F" w:rsidP="007D274F" w:rsidRDefault="007D274F" w14:paraId="422AD64C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 xml:space="preserve">OTHERS: </w:t>
      </w:r>
      <w:r>
        <w:rPr>
          <w:rStyle w:val="normaltextrun"/>
          <w:rFonts w:ascii="Arial" w:hAnsi="Arial" w:cs="Arial"/>
        </w:rPr>
        <w:t>Gene McCullough, Joshua McGuire, Brett Russell, Paul Rinkel, Danny Tharp, Bobby Stewart, and others.</w:t>
      </w:r>
      <w:r>
        <w:rPr>
          <w:rStyle w:val="eop"/>
          <w:rFonts w:ascii="Arial" w:hAnsi="Arial" w:cs="Arial"/>
        </w:rPr>
        <w:t> </w:t>
      </w:r>
    </w:p>
    <w:p w:rsidR="007D274F" w:rsidP="007D274F" w:rsidRDefault="007D274F" w14:paraId="006BEB31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</w:rPr>
        <w:t> </w:t>
      </w:r>
    </w:p>
    <w:p w:rsidR="007D274F" w:rsidP="007D274F" w:rsidRDefault="007D274F" w14:paraId="472A7883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</w:rPr>
        <w:t>Jeff Johnson, Pastor, First Christian Church, opened the meeting with prayer and Bobby Stewart, Adjutant, American Legion Post 41 led the Pledge of Allegiance.</w:t>
      </w:r>
      <w:r>
        <w:rPr>
          <w:rStyle w:val="eop"/>
          <w:rFonts w:ascii="Arial" w:hAnsi="Arial" w:cs="Arial"/>
        </w:rPr>
        <w:t> </w:t>
      </w:r>
    </w:p>
    <w:p w:rsidR="007D274F" w:rsidP="007D274F" w:rsidRDefault="007D274F" w14:paraId="3A4D8F9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Pr="005C1C77" w:rsidR="007D274F" w:rsidP="007D274F" w:rsidRDefault="007D274F" w14:paraId="4C8AA13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5C1C77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2</w:t>
      </w:r>
      <w:r w:rsidRPr="005C1C77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: CONSENT AGENDA</w:t>
      </w:r>
    </w:p>
    <w:p w:rsidRPr="005C1C77" w:rsidR="007D274F" w:rsidP="007D274F" w:rsidRDefault="007D274F" w14:paraId="7D58BE5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Pr="00BC6F50" w:rsidR="007D274F" w:rsidP="007D274F" w:rsidRDefault="007D274F" w14:paraId="508BAC68" w14:textId="78F44614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 xml:space="preserve"> Minutes from </w:t>
      </w:r>
      <w:r>
        <w:rPr>
          <w:rFonts w:ascii="Arial" w:hAnsi="Arial" w:eastAsia="Times New Roman" w:cs="Arial"/>
          <w:snapToGrid w:val="0"/>
          <w:sz w:val="24"/>
          <w:szCs w:val="24"/>
        </w:rPr>
        <w:t>January 31</w:t>
      </w:r>
      <w:r>
        <w:rPr>
          <w:rFonts w:ascii="Arial" w:hAnsi="Arial" w:eastAsia="Times New Roman" w:cs="Arial"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snapToGrid w:val="0"/>
          <w:sz w:val="24"/>
          <w:szCs w:val="24"/>
        </w:rPr>
        <w:t>3</w:t>
      </w:r>
      <w:r>
        <w:rPr>
          <w:rFonts w:ascii="Arial" w:hAnsi="Arial" w:eastAsia="Times New Roman" w:cs="Arial"/>
          <w:snapToGrid w:val="0"/>
          <w:sz w:val="24"/>
          <w:szCs w:val="24"/>
        </w:rPr>
        <w:t>, Special Meeting</w:t>
      </w:r>
    </w:p>
    <w:p w:rsidRPr="00BC6F50" w:rsidR="007D274F" w:rsidP="007D274F" w:rsidRDefault="007D274F" w14:paraId="1961FBA8" w14:textId="77777777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Consider Claims</w:t>
      </w:r>
    </w:p>
    <w:p w:rsidRPr="007D274F" w:rsidR="007D274F" w:rsidP="007D274F" w:rsidRDefault="007D274F" w14:paraId="5F0028C2" w14:textId="22E458C2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Acknowledgement of Financial Reports from Month Ending 1</w:t>
      </w:r>
      <w:r>
        <w:rPr>
          <w:rFonts w:ascii="Arial" w:hAnsi="Arial" w:eastAsia="Times New Roman" w:cs="Arial"/>
          <w:snapToGrid w:val="0"/>
          <w:sz w:val="24"/>
          <w:szCs w:val="24"/>
        </w:rPr>
        <w:t>2</w:t>
      </w:r>
      <w:r>
        <w:rPr>
          <w:rFonts w:ascii="Arial" w:hAnsi="Arial" w:eastAsia="Times New Roman" w:cs="Arial"/>
          <w:snapToGrid w:val="0"/>
          <w:sz w:val="24"/>
          <w:szCs w:val="24"/>
        </w:rPr>
        <w:t>/3</w:t>
      </w:r>
      <w:r>
        <w:rPr>
          <w:rFonts w:ascii="Arial" w:hAnsi="Arial" w:eastAsia="Times New Roman" w:cs="Arial"/>
          <w:snapToGrid w:val="0"/>
          <w:sz w:val="24"/>
          <w:szCs w:val="24"/>
        </w:rPr>
        <w:t>1</w:t>
      </w:r>
      <w:r>
        <w:rPr>
          <w:rFonts w:ascii="Arial" w:hAnsi="Arial" w:eastAsia="Times New Roman" w:cs="Arial"/>
          <w:snapToGrid w:val="0"/>
          <w:sz w:val="24"/>
          <w:szCs w:val="24"/>
        </w:rPr>
        <w:t>/2022</w:t>
      </w:r>
    </w:p>
    <w:p w:rsidRPr="001320E4" w:rsidR="007D274F" w:rsidP="007D274F" w:rsidRDefault="007D274F" w14:paraId="2D2DCD8A" w14:textId="27A0BD32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 xml:space="preserve">Acknowledgement of </w:t>
      </w:r>
      <w:proofErr w:type="spellStart"/>
      <w:r>
        <w:rPr>
          <w:rFonts w:ascii="Arial" w:hAnsi="Arial" w:eastAsia="Times New Roman" w:cs="Arial"/>
          <w:snapToGrid w:val="0"/>
          <w:sz w:val="24"/>
          <w:szCs w:val="24"/>
        </w:rPr>
        <w:t>Carrus</w:t>
      </w:r>
      <w:proofErr w:type="spellEnd"/>
      <w:r>
        <w:rPr>
          <w:rFonts w:ascii="Arial" w:hAnsi="Arial" w:eastAsia="Times New Roman" w:cs="Arial"/>
          <w:snapToGrid w:val="0"/>
          <w:sz w:val="24"/>
          <w:szCs w:val="24"/>
        </w:rPr>
        <w:t xml:space="preserve"> Healthcare, LLC Invoice 22022-11-02 </w:t>
      </w:r>
      <w:proofErr w:type="gramStart"/>
      <w:r>
        <w:rPr>
          <w:rFonts w:ascii="Arial" w:hAnsi="Arial" w:eastAsia="Times New Roman" w:cs="Arial"/>
          <w:snapToGrid w:val="0"/>
          <w:sz w:val="24"/>
          <w:szCs w:val="24"/>
        </w:rPr>
        <w:t>$65,000</w:t>
      </w:r>
      <w:proofErr w:type="gramEnd"/>
      <w:r>
        <w:rPr>
          <w:rFonts w:ascii="Arial" w:hAnsi="Arial" w:eastAsia="Times New Roman" w:cs="Arial"/>
          <w:snapToGrid w:val="0"/>
          <w:sz w:val="24"/>
          <w:szCs w:val="24"/>
        </w:rPr>
        <w:t xml:space="preserve"> and Invoice 2023-01 $65,000.</w:t>
      </w:r>
    </w:p>
    <w:p w:rsidRPr="001320E4" w:rsidR="001320E4" w:rsidP="007D274F" w:rsidRDefault="001320E4" w14:paraId="5C86F46A" w14:textId="1E40D72E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Approve the Purchase of Computers from Dell Technologies</w:t>
      </w:r>
    </w:p>
    <w:p w:rsidRPr="001320E4" w:rsidR="001320E4" w:rsidP="007D274F" w:rsidRDefault="001320E4" w14:paraId="388BD056" w14:textId="0D016BC5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Approve Continuation of Pay &amp; Benefits for Full Time CRH Employee to 3/31/2023</w:t>
      </w:r>
    </w:p>
    <w:p w:rsidRPr="00A32208" w:rsidR="001320E4" w:rsidP="007D274F" w:rsidRDefault="001320E4" w14:paraId="5D4C974A" w14:textId="30108D73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Approve Fee Proposal by Dewberry Architects, Inc.</w:t>
      </w:r>
    </w:p>
    <w:p w:rsidRPr="002E2623" w:rsidR="007D274F" w:rsidP="007D274F" w:rsidRDefault="007D274F" w14:paraId="24287451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4D663C" w:rsidR="007D274F" w:rsidP="007D274F" w:rsidRDefault="007D274F" w14:paraId="3F031919" w14:textId="06FD7D39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4D663C">
        <w:rPr>
          <w:rFonts w:ascii="Arial" w:hAnsi="Arial" w:eastAsia="Times New Roman" w:cs="Arial"/>
          <w:snapToGrid w:val="0"/>
          <w:sz w:val="24"/>
          <w:szCs w:val="24"/>
        </w:rPr>
        <w:t>Motion was made by Truste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e </w:t>
      </w:r>
      <w:r>
        <w:rPr>
          <w:rFonts w:ascii="Arial" w:hAnsi="Arial" w:eastAsia="Times New Roman" w:cs="Arial"/>
          <w:snapToGrid w:val="0"/>
          <w:sz w:val="24"/>
          <w:szCs w:val="24"/>
        </w:rPr>
        <w:t>Dowdell</w:t>
      </w:r>
      <w:r w:rsidRPr="004D663C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Villanueva </w:t>
      </w:r>
      <w:r w:rsidRPr="004D663C">
        <w:rPr>
          <w:rFonts w:ascii="Arial" w:hAnsi="Arial" w:eastAsia="Times New Roman" w:cs="Arial"/>
          <w:snapToGrid w:val="0"/>
          <w:sz w:val="24"/>
          <w:szCs w:val="24"/>
        </w:rPr>
        <w:t>that the Consent Agenda Items be approved.</w:t>
      </w:r>
    </w:p>
    <w:p w:rsidRPr="004D663C" w:rsidR="007D274F" w:rsidP="007D274F" w:rsidRDefault="007D274F" w14:paraId="74E6AD7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4D663C" w:rsidR="007D274F" w:rsidP="007D274F" w:rsidRDefault="007D274F" w14:paraId="5099C92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4D663C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4D663C" w:rsidR="007D274F" w:rsidP="007D274F" w:rsidRDefault="007D274F" w14:paraId="36C7DBD4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4D663C" w:rsidR="007D274F" w:rsidP="007D274F" w:rsidRDefault="007D274F" w14:paraId="2C491FFF" w14:textId="290DCAA1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4D663C">
        <w:rPr>
          <w:rFonts w:ascii="Arial" w:hAnsi="Arial" w:eastAsia="Times New Roman" w:cs="Arial"/>
          <w:snapToGrid w:val="0"/>
          <w:sz w:val="24"/>
          <w:szCs w:val="24"/>
        </w:rPr>
        <w:t xml:space="preserve">Aye: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Dowdell,</w:t>
      </w:r>
      <w:r w:rsidRPr="004D663C">
        <w:rPr>
          <w:rFonts w:ascii="Arial" w:hAnsi="Arial" w:eastAsia="Times New Roman" w:cs="Arial"/>
          <w:snapToGrid w:val="0"/>
          <w:sz w:val="24"/>
          <w:szCs w:val="24"/>
        </w:rPr>
        <w:t xml:space="preserve"> McComas,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Villanueva, </w:t>
      </w:r>
      <w:r w:rsidRPr="004D663C">
        <w:rPr>
          <w:rFonts w:ascii="Arial" w:hAnsi="Arial" w:eastAsia="Times New Roman" w:cs="Arial"/>
          <w:snapToGrid w:val="0"/>
          <w:sz w:val="24"/>
          <w:szCs w:val="24"/>
        </w:rPr>
        <w:t>Berrong</w:t>
      </w:r>
    </w:p>
    <w:p w:rsidRPr="004D663C" w:rsidR="007D274F" w:rsidP="007D274F" w:rsidRDefault="007D274F" w14:paraId="0C5D342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4D663C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="007D274F" w:rsidP="007D274F" w:rsidRDefault="007D274F" w14:paraId="6EA6B70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4D663C" w:rsidR="007D274F" w:rsidP="007D274F" w:rsidRDefault="007D274F" w14:paraId="0CC9435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4D663C">
        <w:rPr>
          <w:rFonts w:ascii="Arial" w:hAnsi="Arial" w:eastAsia="Times New Roman" w:cs="Arial"/>
          <w:snapToGrid w:val="0"/>
          <w:sz w:val="24"/>
          <w:szCs w:val="24"/>
        </w:rPr>
        <w:t>Chairman declared the motion carried.</w:t>
      </w:r>
    </w:p>
    <w:p w:rsidRPr="005C1C77" w:rsidR="007D274F" w:rsidP="007D274F" w:rsidRDefault="007D274F" w14:paraId="202A384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7D274F" w:rsidP="007D274F" w:rsidRDefault="007D274F" w14:paraId="0EBEC2EF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3 Discussion, Consideration, and Possible Action Regarding</w:t>
      </w:r>
      <w:r w:rsidRPr="00FA5AA0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: </w:t>
      </w:r>
    </w:p>
    <w:p w:rsidR="007D274F" w:rsidP="007D274F" w:rsidRDefault="007D274F" w14:paraId="4748FFF3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="007D274F" w:rsidP="007D274F" w:rsidRDefault="007D274F" w14:paraId="568FDECC" w14:textId="77777777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8A7D03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Request for Executive Session pursuant to Section 307 </w:t>
      </w:r>
      <w:proofErr w:type="gramStart"/>
      <w:r w:rsidRPr="008A7D03">
        <w:rPr>
          <w:rFonts w:ascii="Arial" w:hAnsi="Arial" w:eastAsia="Times New Roman" w:cs="Arial"/>
          <w:b/>
          <w:bCs/>
          <w:snapToGrid w:val="0"/>
          <w:sz w:val="24"/>
          <w:szCs w:val="24"/>
        </w:rPr>
        <w:t>B(</w:t>
      </w:r>
      <w:proofErr w:type="gramEnd"/>
      <w:r w:rsidRPr="008A7D03">
        <w:rPr>
          <w:rFonts w:ascii="Arial" w:hAnsi="Arial" w:eastAsia="Times New Roman" w:cs="Arial"/>
          <w:b/>
          <w:bCs/>
          <w:snapToGrid w:val="0"/>
          <w:sz w:val="24"/>
          <w:szCs w:val="24"/>
        </w:rPr>
        <w:t>4) of the OK Open Meeting Act Confidential Communications between a Public Body and its attorney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5D0255">
        <w:rPr>
          <w:rFonts w:ascii="Arial" w:hAnsi="Arial" w:eastAsia="Times New Roman" w:cs="Arial"/>
          <w:b/>
          <w:bCs/>
          <w:snapToGrid w:val="0"/>
          <w:sz w:val="24"/>
          <w:szCs w:val="24"/>
        </w:rPr>
        <w:t>Regarding Clinton HMA LLC, Plaintiff and the Clinton Hospital Authority, Defendant</w:t>
      </w:r>
    </w:p>
    <w:p w:rsidR="007D274F" w:rsidP="007D274F" w:rsidRDefault="007D274F" w14:paraId="686329EC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8A7D03" w:rsidR="007D274F" w:rsidP="007D274F" w:rsidRDefault="007D274F" w14:paraId="3F4C3F91" w14:textId="22D1A09B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8A7D03">
        <w:rPr>
          <w:rFonts w:ascii="Arial" w:hAnsi="Arial" w:eastAsia="Times New Roman" w:cs="Arial"/>
          <w:snapToGrid w:val="0"/>
          <w:sz w:val="24"/>
          <w:szCs w:val="24"/>
        </w:rPr>
        <w:t>Motion was made by Trustee McComa</w:t>
      </w:r>
      <w:r>
        <w:rPr>
          <w:rFonts w:ascii="Arial" w:hAnsi="Arial" w:eastAsia="Times New Roman" w:cs="Arial"/>
          <w:snapToGrid w:val="0"/>
          <w:sz w:val="24"/>
          <w:szCs w:val="24"/>
        </w:rPr>
        <w:t>s</w:t>
      </w:r>
      <w:r w:rsidRPr="008A7D03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Villanueva</w:t>
      </w:r>
      <w:r w:rsidRPr="008A7D03">
        <w:rPr>
          <w:rFonts w:ascii="Arial" w:hAnsi="Arial" w:eastAsia="Times New Roman" w:cs="Arial"/>
          <w:snapToGrid w:val="0"/>
          <w:sz w:val="24"/>
          <w:szCs w:val="24"/>
        </w:rPr>
        <w:t xml:space="preserve"> to go into Executive Session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at 5:3</w:t>
      </w:r>
      <w:r>
        <w:rPr>
          <w:rFonts w:ascii="Arial" w:hAnsi="Arial" w:eastAsia="Times New Roman" w:cs="Arial"/>
          <w:snapToGrid w:val="0"/>
          <w:sz w:val="24"/>
          <w:szCs w:val="24"/>
        </w:rPr>
        <w:t>3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p.m.</w:t>
      </w:r>
      <w:r w:rsidRPr="008A7D03">
        <w:rPr>
          <w:rFonts w:ascii="Arial" w:hAnsi="Arial" w:eastAsia="Times New Roman" w:cs="Arial"/>
          <w:snapToGrid w:val="0"/>
          <w:sz w:val="24"/>
          <w:szCs w:val="24"/>
        </w:rPr>
        <w:t xml:space="preserve"> pursuant to Section 307 B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(4) of the OK Open Meeting Act Confidential Communications between a Public Body and its attorney; regarding Clinton HMA LLC, Plaintiff and the Clinton Hospital Authority, Defendant and to invite Manager Robert </w:t>
      </w:r>
      <w:r w:rsidRPr="14964D6D">
        <w:rPr>
          <w:rFonts w:ascii="Arial" w:hAnsi="Arial" w:eastAsia="Times New Roman" w:cs="Arial"/>
          <w:sz w:val="24"/>
          <w:szCs w:val="24"/>
        </w:rPr>
        <w:t>Johnston</w:t>
      </w:r>
      <w:r>
        <w:rPr>
          <w:rFonts w:ascii="Arial" w:hAnsi="Arial" w:eastAsia="Times New Roman" w:cs="Arial"/>
          <w:sz w:val="24"/>
          <w:szCs w:val="24"/>
        </w:rPr>
        <w:t xml:space="preserve"> and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City Attorney Ryan Meacham.</w:t>
      </w:r>
    </w:p>
    <w:p w:rsidR="007D274F" w:rsidP="007D274F" w:rsidRDefault="007D274F" w14:paraId="6B2F68AD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7D274F" w:rsidP="007D274F" w:rsidRDefault="007D274F" w14:paraId="14CFAE3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5C1C77" w:rsidR="007D274F" w:rsidP="007D274F" w:rsidRDefault="007D274F" w14:paraId="7E5BF12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7D274F" w:rsidP="007D274F" w:rsidRDefault="007D274F" w14:paraId="283FA908" w14:textId="2E691C3D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Aye: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>
        <w:rPr>
          <w:rFonts w:ascii="Arial" w:hAnsi="Arial" w:eastAsia="Times New Roman" w:cs="Arial"/>
          <w:snapToGrid w:val="0"/>
          <w:sz w:val="24"/>
          <w:szCs w:val="24"/>
        </w:rPr>
        <w:t>Dowdell,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McComas,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Villanueva,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Berrong</w:t>
      </w:r>
    </w:p>
    <w:p w:rsidRPr="005C1C77" w:rsidR="007D274F" w:rsidP="007D274F" w:rsidRDefault="007D274F" w14:paraId="2D446A8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="007D274F" w:rsidP="007D274F" w:rsidRDefault="007D274F" w14:paraId="34B88A7A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="007D274F" w:rsidP="007D274F" w:rsidRDefault="007D274F" w14:paraId="26A52956" w14:textId="5F0B29CE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declared the motion carried</w:t>
      </w:r>
      <w:r>
        <w:rPr>
          <w:rFonts w:ascii="Arial" w:hAnsi="Arial" w:eastAsia="Times New Roman" w:cs="Arial"/>
          <w:snapToGrid w:val="0"/>
          <w:sz w:val="24"/>
          <w:szCs w:val="24"/>
        </w:rPr>
        <w:t>.</w:t>
      </w:r>
    </w:p>
    <w:p w:rsidRPr="00EC4C3F" w:rsidR="007D274F" w:rsidP="007D274F" w:rsidRDefault="007D274F" w14:paraId="292F98D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7D274F" w:rsidP="007D274F" w:rsidRDefault="007D274F" w14:paraId="22084136" w14:textId="77777777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EC4C3F">
        <w:rPr>
          <w:rFonts w:ascii="Arial" w:hAnsi="Arial" w:eastAsia="Times New Roman" w:cs="Arial"/>
          <w:b/>
          <w:bCs/>
          <w:snapToGrid w:val="0"/>
          <w:sz w:val="24"/>
          <w:szCs w:val="24"/>
        </w:rPr>
        <w:t>Reconvene from Executive Session</w:t>
      </w:r>
    </w:p>
    <w:p w:rsidRPr="00EC4C3F" w:rsidR="007D274F" w:rsidP="007D274F" w:rsidRDefault="007D274F" w14:paraId="31BA6FD0" w14:textId="77777777">
      <w:pPr>
        <w:pStyle w:val="ListParagraph"/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</w:p>
    <w:p w:rsidR="007D274F" w:rsidP="007D274F" w:rsidRDefault="007D274F" w14:paraId="58604512" w14:textId="0BEA11B2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 xml:space="preserve">Motion was made by Trustee McComas and seconded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Dowdell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to reconvene to the regular meeting at </w:t>
      </w:r>
      <w:r>
        <w:rPr>
          <w:rFonts w:ascii="Arial" w:hAnsi="Arial" w:eastAsia="Times New Roman" w:cs="Arial"/>
          <w:snapToGrid w:val="0"/>
          <w:sz w:val="24"/>
          <w:szCs w:val="24"/>
        </w:rPr>
        <w:t>6:08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p.m. </w:t>
      </w:r>
    </w:p>
    <w:p w:rsidR="007D274F" w:rsidP="007D274F" w:rsidRDefault="007D274F" w14:paraId="00469A76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7D274F" w:rsidP="007D274F" w:rsidRDefault="007D274F" w14:paraId="2FA048F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5C1C77" w:rsidR="007D274F" w:rsidP="007D274F" w:rsidRDefault="007D274F" w14:paraId="331B994D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7D274F" w:rsidP="007D274F" w:rsidRDefault="007D274F" w14:paraId="44D4ECF9" w14:textId="4B6031CA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Aye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:  </w:t>
      </w:r>
      <w:r>
        <w:rPr>
          <w:rFonts w:ascii="Arial" w:hAnsi="Arial" w:eastAsia="Times New Roman" w:cs="Arial"/>
          <w:snapToGrid w:val="0"/>
          <w:sz w:val="24"/>
          <w:szCs w:val="24"/>
        </w:rPr>
        <w:t>Dowdell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McComas,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Villanueva,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 Berrong</w:t>
      </w:r>
    </w:p>
    <w:p w:rsidRPr="005C1C77" w:rsidR="007D274F" w:rsidP="007D274F" w:rsidRDefault="007D274F" w14:paraId="3793E9A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="007D274F" w:rsidP="007D274F" w:rsidRDefault="007D274F" w14:paraId="40781D76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="007D274F" w:rsidP="007D274F" w:rsidRDefault="007D274F" w14:paraId="5B0F17A0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declared the motion carried</w:t>
      </w:r>
      <w:r>
        <w:rPr>
          <w:rFonts w:ascii="Arial" w:hAnsi="Arial" w:eastAsia="Times New Roman" w:cs="Arial"/>
          <w:snapToGrid w:val="0"/>
          <w:sz w:val="24"/>
          <w:szCs w:val="24"/>
        </w:rPr>
        <w:t>.</w:t>
      </w:r>
    </w:p>
    <w:p w:rsidRPr="008A7D03" w:rsidR="007D274F" w:rsidP="007D274F" w:rsidRDefault="007D274F" w14:paraId="6D0A3435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7D274F" w:rsidP="007D274F" w:rsidRDefault="007D274F" w14:paraId="3B81C25A" w14:textId="77777777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Any Actions Arising Out of the Executive Session</w:t>
      </w:r>
    </w:p>
    <w:p w:rsidR="007D274F" w:rsidP="007D274F" w:rsidRDefault="007D274F" w14:paraId="7C09BC2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</w:p>
    <w:p w:rsidRPr="00BC6F50" w:rsidR="007D274F" w:rsidP="007D274F" w:rsidRDefault="007D274F" w14:paraId="1C840C9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BC6F50">
        <w:rPr>
          <w:rFonts w:ascii="Arial" w:hAnsi="Arial" w:eastAsia="Times New Roman" w:cs="Arial"/>
          <w:snapToGrid w:val="0"/>
          <w:sz w:val="24"/>
          <w:szCs w:val="24"/>
        </w:rPr>
        <w:t>A report of not action was given by Chairman Berrong.</w:t>
      </w:r>
    </w:p>
    <w:p w:rsidRPr="00BC6F50" w:rsidR="007D274F" w:rsidP="007D274F" w:rsidRDefault="007D274F" w14:paraId="10E4EB5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</w:p>
    <w:p w:rsidR="007D274F" w:rsidP="007D274F" w:rsidRDefault="007D274F" w14:paraId="13BD5A60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4: NEW BUSINESS (If any, pursuant to Section 311.9 of the Oklahoma Meeting Act.)</w:t>
      </w:r>
    </w:p>
    <w:p w:rsidRPr="008A7D03" w:rsidR="007D274F" w:rsidP="007D274F" w:rsidRDefault="007D274F" w14:paraId="6240D9E2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="007D274F" w:rsidP="007D274F" w:rsidRDefault="007D274F" w14:paraId="6CF3981A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FA5AA0" w:rsidR="007D274F" w:rsidP="007D274F" w:rsidRDefault="007D274F" w14:paraId="581F17F4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5: TRUSTEE REPORT</w:t>
      </w:r>
    </w:p>
    <w:p w:rsidR="007D274F" w:rsidP="007D274F" w:rsidRDefault="007D274F" w14:paraId="3BE6C4E1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FA5AA0" w:rsidR="007D274F" w:rsidP="007D274F" w:rsidRDefault="001320E4" w14:paraId="1F1BD264" w14:textId="1C452FC0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None</w:t>
      </w:r>
      <w:r w:rsidRPr="0BAE5566" w:rsidR="007D274F">
        <w:rPr>
          <w:rFonts w:ascii="Arial" w:hAnsi="Arial" w:eastAsia="Times New Roman" w:cs="Arial"/>
          <w:snapToGrid w:val="0"/>
          <w:sz w:val="24"/>
          <w:szCs w:val="24"/>
        </w:rPr>
        <w:t xml:space="preserve">.  </w:t>
      </w:r>
      <w:r w:rsidR="007D274F">
        <w:rPr>
          <w:rFonts w:ascii="Arial" w:hAnsi="Arial" w:eastAsia="Times New Roman" w:cs="Arial"/>
          <w:bCs/>
          <w:snapToGrid w:val="0"/>
          <w:sz w:val="24"/>
          <w:szCs w:val="24"/>
        </w:rPr>
        <w:tab/>
      </w:r>
    </w:p>
    <w:p w:rsidRPr="00FA5AA0" w:rsidR="007D274F" w:rsidP="007D274F" w:rsidRDefault="007D274F" w14:paraId="09631A54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="007D274F" w:rsidP="007D274F" w:rsidRDefault="007D274F" w14:paraId="39F5AD62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lastRenderedPageBreak/>
        <w:t>AGENDA ITEM NO. 6: CITY MANAGER’S REPORT</w:t>
      </w:r>
    </w:p>
    <w:p w:rsidRPr="00FA5AA0" w:rsidR="007D274F" w:rsidP="007D274F" w:rsidRDefault="007D274F" w14:paraId="21094A2B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="007D274F" w:rsidP="007D274F" w:rsidRDefault="007D274F" w14:paraId="7C6F049F" w14:textId="00C72B6A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  <w:r w:rsidRPr="64CC4EEE" w:rsidR="007D274F">
        <w:rPr>
          <w:rFonts w:ascii="Arial" w:hAnsi="Arial" w:eastAsia="Times New Roman" w:cs="Arial"/>
          <w:sz w:val="24"/>
          <w:szCs w:val="24"/>
        </w:rPr>
        <w:t xml:space="preserve">Manager Johnston stated that </w:t>
      </w:r>
      <w:r w:rsidRPr="64CC4EEE" w:rsidR="001320E4">
        <w:rPr>
          <w:rFonts w:ascii="Arial" w:hAnsi="Arial" w:eastAsia="Times New Roman" w:cs="Arial"/>
          <w:sz w:val="24"/>
          <w:szCs w:val="24"/>
        </w:rPr>
        <w:t xml:space="preserve">the </w:t>
      </w:r>
      <w:r w:rsidRPr="64CC4EEE" w:rsidR="570C17AE">
        <w:rPr>
          <w:rFonts w:ascii="Arial" w:hAnsi="Arial" w:eastAsia="Times New Roman" w:cs="Arial"/>
          <w:sz w:val="24"/>
          <w:szCs w:val="24"/>
        </w:rPr>
        <w:t xml:space="preserve">CRH </w:t>
      </w:r>
      <w:r w:rsidRPr="64CC4EEE" w:rsidR="001320E4">
        <w:rPr>
          <w:rFonts w:ascii="Arial" w:hAnsi="Arial" w:eastAsia="Times New Roman" w:cs="Arial"/>
          <w:sz w:val="24"/>
          <w:szCs w:val="24"/>
        </w:rPr>
        <w:t xml:space="preserve">staff </w:t>
      </w:r>
      <w:r w:rsidRPr="64CC4EEE" w:rsidR="711FBDF7">
        <w:rPr>
          <w:rFonts w:ascii="Arial" w:hAnsi="Arial" w:eastAsia="Times New Roman" w:cs="Arial"/>
          <w:sz w:val="24"/>
          <w:szCs w:val="24"/>
        </w:rPr>
        <w:t>is</w:t>
      </w:r>
      <w:r w:rsidRPr="64CC4EEE" w:rsidR="001320E4">
        <w:rPr>
          <w:rFonts w:ascii="Arial" w:hAnsi="Arial" w:eastAsia="Times New Roman" w:cs="Arial"/>
          <w:sz w:val="24"/>
          <w:szCs w:val="24"/>
        </w:rPr>
        <w:t xml:space="preserve"> doing jobs that are not necessarily what they are trained to do</w:t>
      </w:r>
      <w:r w:rsidRPr="64CC4EEE" w:rsidR="388CDB52">
        <w:rPr>
          <w:rFonts w:ascii="Arial" w:hAnsi="Arial" w:eastAsia="Times New Roman" w:cs="Arial"/>
          <w:sz w:val="24"/>
          <w:szCs w:val="24"/>
        </w:rPr>
        <w:t>, such as cleaning and minor repair work in the hospital</w:t>
      </w:r>
      <w:r w:rsidRPr="64CC4EEE" w:rsidR="001320E4">
        <w:rPr>
          <w:rFonts w:ascii="Arial" w:hAnsi="Arial" w:eastAsia="Times New Roman" w:cs="Arial"/>
          <w:sz w:val="24"/>
          <w:szCs w:val="24"/>
        </w:rPr>
        <w:t>.  Painting has started in Suite</w:t>
      </w:r>
      <w:r w:rsidRPr="64CC4EEE" w:rsidR="6815FE6B">
        <w:rPr>
          <w:rFonts w:ascii="Arial" w:hAnsi="Arial" w:eastAsia="Times New Roman" w:cs="Arial"/>
          <w:sz w:val="24"/>
          <w:szCs w:val="24"/>
        </w:rPr>
        <w:t>s</w:t>
      </w:r>
      <w:r w:rsidRPr="64CC4EEE" w:rsidR="001320E4">
        <w:rPr>
          <w:rFonts w:ascii="Arial" w:hAnsi="Arial" w:eastAsia="Times New Roman" w:cs="Arial"/>
          <w:sz w:val="24"/>
          <w:szCs w:val="24"/>
        </w:rPr>
        <w:t xml:space="preserve"> 6 </w:t>
      </w:r>
      <w:r w:rsidRPr="64CC4EEE" w:rsidR="7A2E50DE">
        <w:rPr>
          <w:rFonts w:ascii="Arial" w:hAnsi="Arial" w:eastAsia="Times New Roman" w:cs="Arial"/>
          <w:sz w:val="24"/>
          <w:szCs w:val="24"/>
        </w:rPr>
        <w:t xml:space="preserve">&amp; 8 </w:t>
      </w:r>
      <w:r w:rsidRPr="64CC4EEE" w:rsidR="001320E4">
        <w:rPr>
          <w:rFonts w:ascii="Arial" w:hAnsi="Arial" w:eastAsia="Times New Roman" w:cs="Arial"/>
          <w:sz w:val="24"/>
          <w:szCs w:val="24"/>
        </w:rPr>
        <w:t xml:space="preserve">of the </w:t>
      </w:r>
      <w:r w:rsidRPr="64CC4EEE" w:rsidR="5C985BED">
        <w:rPr>
          <w:rFonts w:ascii="Arial" w:hAnsi="Arial" w:eastAsia="Times New Roman" w:cs="Arial"/>
          <w:sz w:val="24"/>
          <w:szCs w:val="24"/>
        </w:rPr>
        <w:t>Doctor</w:t>
      </w:r>
      <w:r w:rsidRPr="64CC4EEE" w:rsidR="001320E4">
        <w:rPr>
          <w:rFonts w:ascii="Arial" w:hAnsi="Arial" w:eastAsia="Times New Roman" w:cs="Arial"/>
          <w:sz w:val="24"/>
          <w:szCs w:val="24"/>
        </w:rPr>
        <w:t>s</w:t>
      </w:r>
      <w:r w:rsidRPr="64CC4EEE" w:rsidR="2F4E1926">
        <w:rPr>
          <w:rFonts w:ascii="Arial" w:hAnsi="Arial" w:eastAsia="Times New Roman" w:cs="Arial"/>
          <w:sz w:val="24"/>
          <w:szCs w:val="24"/>
        </w:rPr>
        <w:t>’</w:t>
      </w:r>
      <w:r w:rsidRPr="64CC4EEE" w:rsidR="001320E4">
        <w:rPr>
          <w:rFonts w:ascii="Arial" w:hAnsi="Arial" w:eastAsia="Times New Roman" w:cs="Arial"/>
          <w:sz w:val="24"/>
          <w:szCs w:val="24"/>
        </w:rPr>
        <w:t xml:space="preserve"> Building</w:t>
      </w:r>
      <w:r w:rsidRPr="64CC4EEE" w:rsidR="23988B95">
        <w:rPr>
          <w:rFonts w:ascii="Arial" w:hAnsi="Arial" w:eastAsia="Times New Roman" w:cs="Arial"/>
          <w:sz w:val="24"/>
          <w:szCs w:val="24"/>
        </w:rPr>
        <w:t xml:space="preserve"> as</w:t>
      </w:r>
      <w:r w:rsidRPr="64CC4EEE" w:rsidR="001320E4">
        <w:rPr>
          <w:rFonts w:ascii="Arial" w:hAnsi="Arial" w:eastAsia="Times New Roman" w:cs="Arial"/>
          <w:sz w:val="24"/>
          <w:szCs w:val="24"/>
        </w:rPr>
        <w:t xml:space="preserve"> this will be where the urgent care is</w:t>
      </w:r>
      <w:r w:rsidRPr="64CC4EEE" w:rsidR="00326E05">
        <w:rPr>
          <w:rFonts w:ascii="Arial" w:hAnsi="Arial" w:eastAsia="Times New Roman" w:cs="Arial"/>
          <w:sz w:val="24"/>
          <w:szCs w:val="24"/>
        </w:rPr>
        <w:t xml:space="preserve"> to be</w:t>
      </w:r>
      <w:r w:rsidRPr="64CC4EEE" w:rsidR="001320E4">
        <w:rPr>
          <w:rFonts w:ascii="Arial" w:hAnsi="Arial" w:eastAsia="Times New Roman" w:cs="Arial"/>
          <w:sz w:val="24"/>
          <w:szCs w:val="24"/>
        </w:rPr>
        <w:t xml:space="preserve"> located </w:t>
      </w:r>
      <w:r w:rsidRPr="64CC4EEE" w:rsidR="2FBB9B74">
        <w:rPr>
          <w:rFonts w:ascii="Arial" w:hAnsi="Arial" w:eastAsia="Times New Roman" w:cs="Arial"/>
          <w:sz w:val="24"/>
          <w:szCs w:val="24"/>
        </w:rPr>
        <w:t xml:space="preserve">with it </w:t>
      </w:r>
      <w:r w:rsidRPr="64CC4EEE" w:rsidR="001320E4">
        <w:rPr>
          <w:rFonts w:ascii="Arial" w:hAnsi="Arial" w:eastAsia="Times New Roman" w:cs="Arial"/>
          <w:sz w:val="24"/>
          <w:szCs w:val="24"/>
        </w:rPr>
        <w:t xml:space="preserve">opening </w:t>
      </w:r>
      <w:r w:rsidRPr="64CC4EEE" w:rsidR="6506FDDC">
        <w:rPr>
          <w:rFonts w:ascii="Arial" w:hAnsi="Arial" w:eastAsia="Times New Roman" w:cs="Arial"/>
          <w:sz w:val="24"/>
          <w:szCs w:val="24"/>
        </w:rPr>
        <w:t>planned later this month</w:t>
      </w:r>
      <w:r w:rsidRPr="64CC4EEE" w:rsidR="001320E4">
        <w:rPr>
          <w:rFonts w:ascii="Arial" w:hAnsi="Arial" w:eastAsia="Times New Roman" w:cs="Arial"/>
          <w:sz w:val="24"/>
          <w:szCs w:val="24"/>
        </w:rPr>
        <w:t>.</w:t>
      </w:r>
    </w:p>
    <w:p w:rsidRPr="0008658B" w:rsidR="007D274F" w:rsidP="007D274F" w:rsidRDefault="007D274F" w14:paraId="4A11400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DA2177" w:rsidR="007D274F" w:rsidP="007D274F" w:rsidRDefault="007D274F" w14:paraId="12D1EE3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7: AUDIENCE PARTICIPATION (According to Audience Participation Decorum Guidelines at Clinton City Council Public Meetings effective: 2/14/2017)</w:t>
      </w:r>
    </w:p>
    <w:p w:rsidR="007D274F" w:rsidP="007D274F" w:rsidRDefault="007D274F" w14:paraId="1AAB704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7D274F" w:rsidP="007D274F" w:rsidRDefault="007D274F" w14:paraId="3DFECFD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  <w:r>
        <w:rPr>
          <w:rFonts w:ascii="Arial" w:hAnsi="Arial" w:eastAsia="Times New Roman" w:cs="Arial"/>
          <w:sz w:val="24"/>
          <w:szCs w:val="24"/>
        </w:rPr>
        <w:t>None</w:t>
      </w:r>
    </w:p>
    <w:p w:rsidR="007D274F" w:rsidP="007D274F" w:rsidRDefault="007D274F" w14:paraId="7377937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FA5AA0" w:rsidR="007D274F" w:rsidP="007D274F" w:rsidRDefault="007D274F" w14:paraId="4D601BF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7: ADJOURNMENT</w:t>
      </w:r>
    </w:p>
    <w:p w:rsidRPr="00FA5AA0" w:rsidR="007D274F" w:rsidP="007D274F" w:rsidRDefault="007D274F" w14:paraId="7B1D71F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FA5AA0" w:rsidR="007D274F" w:rsidP="007D274F" w:rsidRDefault="007D274F" w14:paraId="33AA53D8" w14:textId="59FCD729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snapToGrid w:val="0"/>
          <w:sz w:val="24"/>
          <w:szCs w:val="24"/>
        </w:rPr>
        <w:t>Moved by Trustee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McComas 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 xml:space="preserve">and seconded by Trustee </w:t>
      </w:r>
      <w:r w:rsidR="001320E4">
        <w:rPr>
          <w:rFonts w:ascii="Arial" w:hAnsi="Arial" w:eastAsia="Times New Roman" w:cs="Arial"/>
          <w:snapToGrid w:val="0"/>
          <w:sz w:val="24"/>
          <w:szCs w:val="24"/>
        </w:rPr>
        <w:t xml:space="preserve">Dowdell 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>the meeting.</w:t>
      </w:r>
    </w:p>
    <w:p w:rsidRPr="00FA5AA0" w:rsidR="007D274F" w:rsidP="007D274F" w:rsidRDefault="007D274F" w14:paraId="285F5F0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FA5AA0" w:rsidR="007D274F" w:rsidP="007D274F" w:rsidRDefault="007D274F" w14:paraId="6DCCABE3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Chairman put the motion to a roll call vote:</w:t>
      </w:r>
    </w:p>
    <w:p w:rsidRPr="00FA5AA0" w:rsidR="007D274F" w:rsidP="007D274F" w:rsidRDefault="007D274F" w14:paraId="5FEB0D56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FA5AA0" w:rsidR="007D274F" w:rsidP="007D274F" w:rsidRDefault="007D274F" w14:paraId="576B8F68" w14:textId="7C943D2F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Aye: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 </w:t>
      </w:r>
      <w:r w:rsidR="001320E4">
        <w:rPr>
          <w:rFonts w:ascii="Arial" w:hAnsi="Arial" w:eastAsia="Times New Roman" w:cs="Arial"/>
          <w:bCs/>
          <w:snapToGrid w:val="0"/>
          <w:sz w:val="24"/>
          <w:szCs w:val="24"/>
        </w:rPr>
        <w:t>Dowdell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, </w:t>
      </w: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McComas,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Villanueva</w:t>
      </w:r>
      <w:r w:rsidR="001320E4">
        <w:rPr>
          <w:rFonts w:ascii="Arial" w:hAnsi="Arial" w:eastAsia="Times New Roman" w:cs="Arial"/>
          <w:bCs/>
          <w:snapToGrid w:val="0"/>
          <w:sz w:val="24"/>
          <w:szCs w:val="24"/>
        </w:rPr>
        <w:t>,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</w:t>
      </w: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Berrong </w:t>
      </w:r>
    </w:p>
    <w:p w:rsidRPr="00FA5AA0" w:rsidR="007D274F" w:rsidP="007D274F" w:rsidRDefault="007D274F" w14:paraId="54696996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Nay:  None</w:t>
      </w:r>
    </w:p>
    <w:p w:rsidR="007D274F" w:rsidP="007D274F" w:rsidRDefault="007D274F" w14:paraId="6B049367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="007D274F" w:rsidP="007D274F" w:rsidRDefault="007D274F" w14:paraId="2997D68C" w14:textId="2C5ABCFA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Chairman declared the meeting adjourned at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6:0</w:t>
      </w:r>
      <w:r w:rsidR="001320E4">
        <w:rPr>
          <w:rFonts w:ascii="Arial" w:hAnsi="Arial" w:eastAsia="Times New Roman" w:cs="Arial"/>
          <w:bCs/>
          <w:snapToGrid w:val="0"/>
          <w:sz w:val="24"/>
          <w:szCs w:val="24"/>
        </w:rPr>
        <w:t>7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</w:t>
      </w: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pm.</w:t>
      </w:r>
    </w:p>
    <w:p w:rsidR="007D274F" w:rsidP="007D274F" w:rsidRDefault="007D274F" w14:paraId="410E83B7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="007D274F" w:rsidP="007D274F" w:rsidRDefault="007D274F" w14:paraId="64DFC890" w14:textId="77777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Date Approved</w:t>
      </w:r>
    </w:p>
    <w:p w:rsidR="007D274F" w:rsidP="007D274F" w:rsidRDefault="007D274F" w14:paraId="781E2848" w14:textId="77777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David D. Berrong, Chairman</w:t>
      </w:r>
    </w:p>
    <w:p w:rsidR="007D274F" w:rsidP="007D274F" w:rsidRDefault="007D274F" w14:paraId="37FC488B" w14:textId="77777777"/>
    <w:p w:rsidR="007D274F" w:rsidP="007D274F" w:rsidRDefault="007D274F" w14:paraId="6477D609" w14:textId="77777777"/>
    <w:p w:rsidR="007D274F" w:rsidP="007D274F" w:rsidRDefault="007D274F" w14:paraId="645AF36E" w14:textId="77777777"/>
    <w:p w:rsidR="007D274F" w:rsidP="007D274F" w:rsidRDefault="007D274F" w14:paraId="1039ACD6" w14:textId="77777777"/>
    <w:p w:rsidR="007D274F" w:rsidP="007D274F" w:rsidRDefault="007D274F" w14:paraId="0FA85A79" w14:textId="77777777"/>
    <w:p w:rsidR="007D274F" w:rsidP="007D274F" w:rsidRDefault="007D274F" w14:paraId="48A3876F" w14:textId="77777777"/>
    <w:p w:rsidR="007D274F" w:rsidRDefault="007D274F" w14:paraId="4C64B132" w14:textId="77777777"/>
    <w:sectPr w:rsidR="007D274F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D032B"/>
    <w:multiLevelType w:val="hybridMultilevel"/>
    <w:tmpl w:val="F79CB85C"/>
    <w:lvl w:ilvl="0" w:tplc="50845A7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13A2E"/>
    <w:multiLevelType w:val="hybridMultilevel"/>
    <w:tmpl w:val="E45AFCC8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150177287">
    <w:abstractNumId w:val="0"/>
  </w:num>
  <w:num w:numId="2" w16cid:durableId="1470711474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revisionView w:insDel="0" w:formatting="0"/>
  <w:trackRevisions w:val="false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74F"/>
    <w:rsid w:val="001320E4"/>
    <w:rsid w:val="00326E05"/>
    <w:rsid w:val="007D274F"/>
    <w:rsid w:val="23988B95"/>
    <w:rsid w:val="2F4E1926"/>
    <w:rsid w:val="2FBB9B74"/>
    <w:rsid w:val="388CDB52"/>
    <w:rsid w:val="41F00211"/>
    <w:rsid w:val="570C17AE"/>
    <w:rsid w:val="5C985BED"/>
    <w:rsid w:val="64CC4EEE"/>
    <w:rsid w:val="6506FDDC"/>
    <w:rsid w:val="6669B916"/>
    <w:rsid w:val="6815FE6B"/>
    <w:rsid w:val="711FBDF7"/>
    <w:rsid w:val="7A2E50DE"/>
    <w:rsid w:val="7D596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2F9A5"/>
  <w15:chartTrackingRefBased/>
  <w15:docId w15:val="{1719F6AD-AF00-4165-9304-D1E7A5417DD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ajorHAnsi" w:hAnsiTheme="majorHAnsi" w:eastAsiaTheme="minorHAnsi" w:cstheme="majorBidi"/>
        <w:b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D274F"/>
    <w:rPr>
      <w:rFonts w:asciiTheme="minorHAnsi" w:hAnsiTheme="minorHAnsi" w:cstheme="minorBidi"/>
      <w:b w:val="0"/>
      <w:sz w:val="22"/>
      <w:szCs w:val="2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274F"/>
    <w:pPr>
      <w:ind w:left="720"/>
      <w:contextualSpacing/>
    </w:pPr>
  </w:style>
  <w:style w:type="paragraph" w:styleId="paragraph" w:customStyle="1">
    <w:name w:val="paragraph"/>
    <w:basedOn w:val="Normal"/>
    <w:rsid w:val="007D274F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normaltextrun" w:customStyle="1">
    <w:name w:val="normaltextrun"/>
    <w:basedOn w:val="DefaultParagraphFont"/>
    <w:rsid w:val="007D274F"/>
  </w:style>
  <w:style w:type="character" w:styleId="eop" w:customStyle="1">
    <w:name w:val="eop"/>
    <w:basedOn w:val="DefaultParagraphFont"/>
    <w:rsid w:val="007D27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4" ma:contentTypeDescription="Create a new document." ma:contentTypeScope="" ma:versionID="0e3bfd69b8ff5a1037fd40b7921ecd58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371ca13c25a6171b4fa2b7e82001dc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Props1.xml><?xml version="1.0" encoding="utf-8"?>
<ds:datastoreItem xmlns:ds="http://schemas.openxmlformats.org/officeDocument/2006/customXml" ds:itemID="{BA2B0A3E-FB64-4E92-8EDA-EB87FA28441D}"/>
</file>

<file path=customXml/itemProps2.xml><?xml version="1.0" encoding="utf-8"?>
<ds:datastoreItem xmlns:ds="http://schemas.openxmlformats.org/officeDocument/2006/customXml" ds:itemID="{13690920-D475-45D8-BB31-197E3C08BD6F}"/>
</file>

<file path=customXml/itemProps3.xml><?xml version="1.0" encoding="utf-8"?>
<ds:datastoreItem xmlns:ds="http://schemas.openxmlformats.org/officeDocument/2006/customXml" ds:itemID="{DCE275BF-C26A-48CF-8D02-080E3D421EC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Robert Johnston</cp:lastModifiedBy>
  <cp:revision>2</cp:revision>
  <dcterms:created xsi:type="dcterms:W3CDTF">2023-02-14T18:41:00Z</dcterms:created>
  <dcterms:modified xsi:type="dcterms:W3CDTF">2023-02-14T20:27:43Z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