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3633C" w14:textId="77777777" w:rsidR="00C5231C" w:rsidRPr="00D27D6D" w:rsidRDefault="718545FC" w:rsidP="36F0D4D3">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PUBLIC NOTICE OF A REGULAR MEETING OF THE</w:t>
      </w:r>
    </w:p>
    <w:p w14:paraId="1F72B636" w14:textId="77777777" w:rsidR="00C5231C" w:rsidRPr="00D27D6D" w:rsidRDefault="718545FC" w:rsidP="36F0D4D3">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 xml:space="preserve"> CLINTON CITY COUNCIL</w:t>
      </w:r>
    </w:p>
    <w:p w14:paraId="0EC4FF0D" w14:textId="77777777" w:rsidR="00C5231C" w:rsidRPr="00D27D6D" w:rsidRDefault="718545FC" w:rsidP="36F0D4D3">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CLINTON CITY HALL</w:t>
      </w:r>
    </w:p>
    <w:p w14:paraId="36794980" w14:textId="24C5B297" w:rsidR="00C5231C" w:rsidRDefault="718545FC" w:rsidP="36F0D4D3">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TUESDAY, FEBRUARY 7, 2023, 5:30 P.M.</w:t>
      </w:r>
    </w:p>
    <w:p w14:paraId="66057AAE" w14:textId="77777777" w:rsidR="00C5231C" w:rsidRPr="00D27D6D" w:rsidRDefault="00C5231C" w:rsidP="36F0D4D3">
      <w:pPr>
        <w:spacing w:after="0"/>
        <w:jc w:val="center"/>
        <w:rPr>
          <w:rStyle w:val="SubtleReference"/>
          <w:rFonts w:ascii="Arial" w:eastAsia="Arial" w:hAnsi="Arial" w:cs="Arial"/>
          <w:b/>
          <w:bCs/>
          <w:color w:val="auto"/>
        </w:rPr>
      </w:pPr>
    </w:p>
    <w:p w14:paraId="7B40547A" w14:textId="77777777" w:rsidR="00C5231C" w:rsidRPr="00730BB9" w:rsidRDefault="718545FC" w:rsidP="36F0D4D3">
      <w:pPr>
        <w:spacing w:after="0"/>
        <w:jc w:val="center"/>
        <w:rPr>
          <w:rStyle w:val="SubtleReference"/>
          <w:rFonts w:ascii="Arial" w:eastAsia="Arial" w:hAnsi="Arial" w:cs="Arial"/>
          <w:b/>
          <w:bCs/>
          <w:color w:val="auto"/>
          <w:u w:val="single"/>
        </w:rPr>
      </w:pPr>
      <w:r w:rsidRPr="36F0D4D3">
        <w:rPr>
          <w:rStyle w:val="SubtleReference"/>
          <w:rFonts w:ascii="Arial" w:eastAsia="Arial" w:hAnsi="Arial" w:cs="Arial"/>
          <w:b/>
          <w:bCs/>
          <w:color w:val="auto"/>
        </w:rPr>
        <w:t>AGENDA</w:t>
      </w:r>
    </w:p>
    <w:p w14:paraId="6DF5C268" w14:textId="77777777" w:rsidR="00C5231C" w:rsidRPr="00AB4B0E" w:rsidRDefault="00C5231C" w:rsidP="36F0D4D3">
      <w:pPr>
        <w:spacing w:after="0"/>
        <w:jc w:val="center"/>
        <w:rPr>
          <w:rFonts w:ascii="Arial" w:eastAsia="Arial" w:hAnsi="Arial" w:cs="Arial"/>
          <w:sz w:val="16"/>
          <w:szCs w:val="16"/>
        </w:rPr>
      </w:pPr>
    </w:p>
    <w:p w14:paraId="082FF3D0" w14:textId="77777777" w:rsidR="00C5231C" w:rsidRDefault="718545FC" w:rsidP="36F0D4D3">
      <w:pPr>
        <w:numPr>
          <w:ilvl w:val="0"/>
          <w:numId w:val="2"/>
        </w:numPr>
        <w:spacing w:after="0" w:afterAutospacing="1" w:line="240" w:lineRule="auto"/>
        <w:jc w:val="both"/>
        <w:rPr>
          <w:rFonts w:ascii="Arial" w:eastAsia="Arial" w:hAnsi="Arial" w:cs="Arial"/>
        </w:rPr>
      </w:pPr>
      <w:r w:rsidRPr="36F0D4D3">
        <w:rPr>
          <w:rFonts w:ascii="Arial" w:eastAsia="Arial" w:hAnsi="Arial" w:cs="Arial"/>
        </w:rPr>
        <w:t>Call to Order, Opening Prayer/Pledge of Allegiance</w:t>
      </w:r>
    </w:p>
    <w:p w14:paraId="32A938EC" w14:textId="569DE3A7" w:rsidR="00C5231C" w:rsidRPr="00FF1439" w:rsidRDefault="718545FC" w:rsidP="36F0D4D3">
      <w:pPr>
        <w:pStyle w:val="ListParagraph"/>
        <w:jc w:val="both"/>
        <w:rPr>
          <w:rFonts w:ascii="Arial" w:eastAsia="Arial" w:hAnsi="Arial" w:cs="Arial"/>
        </w:rPr>
      </w:pPr>
      <w:r w:rsidRPr="36F0D4D3">
        <w:rPr>
          <w:rFonts w:ascii="Arial" w:eastAsia="Arial" w:hAnsi="Arial" w:cs="Arial"/>
        </w:rPr>
        <w:t>Jeff Johnson, Pastor, First Christian Church, Prayer</w:t>
      </w:r>
    </w:p>
    <w:p w14:paraId="20F97EB7" w14:textId="77777777" w:rsidR="00C5231C" w:rsidRPr="00FF1439" w:rsidRDefault="718545FC" w:rsidP="36F0D4D3">
      <w:pPr>
        <w:pStyle w:val="ListParagraph"/>
        <w:jc w:val="both"/>
        <w:rPr>
          <w:rFonts w:ascii="Arial" w:eastAsia="Arial" w:hAnsi="Arial" w:cs="Arial"/>
        </w:rPr>
      </w:pPr>
      <w:r w:rsidRPr="36F0D4D3">
        <w:rPr>
          <w:rFonts w:ascii="Arial" w:eastAsia="Arial" w:hAnsi="Arial" w:cs="Arial"/>
        </w:rPr>
        <w:t>Bobby Stewart, Adjutant, American Legion Post 41</w:t>
      </w:r>
    </w:p>
    <w:p w14:paraId="1E7F092D" w14:textId="77777777" w:rsidR="00C5231C" w:rsidRPr="008E0C71" w:rsidRDefault="718545FC" w:rsidP="36F0D4D3">
      <w:pPr>
        <w:numPr>
          <w:ilvl w:val="0"/>
          <w:numId w:val="2"/>
        </w:numPr>
        <w:spacing w:after="0"/>
        <w:contextualSpacing/>
        <w:jc w:val="both"/>
        <w:rPr>
          <w:rFonts w:ascii="Arial" w:eastAsia="Arial" w:hAnsi="Arial" w:cs="Arial"/>
        </w:rPr>
      </w:pPr>
      <w:r w:rsidRPr="36F0D4D3">
        <w:rPr>
          <w:rFonts w:ascii="Arial" w:eastAsia="Arial" w:hAnsi="Arial" w:cs="Arial"/>
        </w:rPr>
        <w:t>Consider Approval of Consent Agenda</w:t>
      </w:r>
    </w:p>
    <w:p w14:paraId="0A8FBCE5" w14:textId="77777777" w:rsidR="00C5231C" w:rsidRPr="008E0C71" w:rsidRDefault="718545FC" w:rsidP="36F0D4D3">
      <w:pPr>
        <w:spacing w:after="0"/>
        <w:ind w:left="720"/>
        <w:contextualSpacing/>
        <w:jc w:val="both"/>
        <w:rPr>
          <w:rFonts w:ascii="Arial" w:eastAsia="Arial" w:hAnsi="Arial" w:cs="Arial"/>
        </w:rPr>
      </w:pPr>
      <w:r w:rsidRPr="36F0D4D3">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474E63D9" w14:textId="77777777" w:rsidR="00C5231C" w:rsidRPr="008E0C71" w:rsidRDefault="00C5231C" w:rsidP="36F0D4D3">
      <w:pPr>
        <w:spacing w:after="0"/>
        <w:ind w:left="720"/>
        <w:contextualSpacing/>
        <w:jc w:val="both"/>
        <w:rPr>
          <w:rFonts w:ascii="Arial" w:eastAsia="Arial" w:hAnsi="Arial" w:cs="Arial"/>
        </w:rPr>
      </w:pPr>
    </w:p>
    <w:p w14:paraId="255960B0" w14:textId="5812C812" w:rsidR="00C5231C" w:rsidRDefault="718545FC" w:rsidP="36F0D4D3">
      <w:pPr>
        <w:numPr>
          <w:ilvl w:val="0"/>
          <w:numId w:val="3"/>
        </w:numPr>
        <w:spacing w:after="0"/>
        <w:contextualSpacing/>
        <w:jc w:val="both"/>
        <w:rPr>
          <w:rFonts w:ascii="Arial" w:eastAsia="Arial" w:hAnsi="Arial" w:cs="Arial"/>
        </w:rPr>
      </w:pPr>
      <w:r w:rsidRPr="36F0D4D3">
        <w:rPr>
          <w:rFonts w:ascii="Arial" w:eastAsia="Arial" w:hAnsi="Arial" w:cs="Arial"/>
        </w:rPr>
        <w:t>Minutes of the January 17, 2023, Regular Meeting</w:t>
      </w:r>
    </w:p>
    <w:p w14:paraId="70DF0625" w14:textId="77777777" w:rsidR="00C5231C" w:rsidRDefault="718545FC" w:rsidP="36F0D4D3">
      <w:pPr>
        <w:numPr>
          <w:ilvl w:val="0"/>
          <w:numId w:val="3"/>
        </w:numPr>
        <w:spacing w:after="0"/>
        <w:contextualSpacing/>
        <w:jc w:val="both"/>
        <w:rPr>
          <w:rFonts w:ascii="Arial" w:eastAsia="Arial" w:hAnsi="Arial" w:cs="Arial"/>
        </w:rPr>
      </w:pPr>
      <w:r w:rsidRPr="36F0D4D3">
        <w:rPr>
          <w:rFonts w:ascii="Arial" w:eastAsia="Arial" w:hAnsi="Arial" w:cs="Arial"/>
        </w:rPr>
        <w:t>Consider Claims</w:t>
      </w:r>
    </w:p>
    <w:p w14:paraId="36FB9AD9" w14:textId="2DBE5EA8" w:rsidR="00C5231C" w:rsidRDefault="718545FC" w:rsidP="36F0D4D3">
      <w:pPr>
        <w:numPr>
          <w:ilvl w:val="0"/>
          <w:numId w:val="3"/>
        </w:numPr>
        <w:spacing w:after="0"/>
        <w:contextualSpacing/>
        <w:jc w:val="both"/>
        <w:rPr>
          <w:rFonts w:ascii="Arial" w:eastAsia="Arial" w:hAnsi="Arial" w:cs="Arial"/>
        </w:rPr>
      </w:pPr>
      <w:r w:rsidRPr="36F0D4D3">
        <w:rPr>
          <w:rFonts w:ascii="Arial" w:eastAsia="Arial" w:hAnsi="Arial" w:cs="Arial"/>
        </w:rPr>
        <w:t>Acknowledgement of the Receipt of Financial Reports for the Month Ending 12/31/2022</w:t>
      </w:r>
    </w:p>
    <w:p w14:paraId="75CD35E0" w14:textId="1CFE6D4E" w:rsidR="00C5231C" w:rsidRDefault="637BCFA2" w:rsidP="36F0D4D3">
      <w:pPr>
        <w:numPr>
          <w:ilvl w:val="0"/>
          <w:numId w:val="3"/>
        </w:numPr>
        <w:spacing w:after="0"/>
        <w:contextualSpacing/>
        <w:jc w:val="both"/>
        <w:rPr>
          <w:rFonts w:ascii="Arial" w:eastAsia="Arial" w:hAnsi="Arial" w:cs="Arial"/>
        </w:rPr>
      </w:pPr>
      <w:r w:rsidRPr="36F0D4D3">
        <w:rPr>
          <w:rFonts w:ascii="Arial" w:eastAsia="Arial" w:hAnsi="Arial" w:cs="Arial"/>
        </w:rPr>
        <w:t>Reappointment of Chris Jones to a Three</w:t>
      </w:r>
      <w:r w:rsidR="46A27AAC" w:rsidRPr="36F0D4D3">
        <w:rPr>
          <w:rFonts w:ascii="Arial" w:eastAsia="Arial" w:hAnsi="Arial" w:cs="Arial"/>
        </w:rPr>
        <w:t>-</w:t>
      </w:r>
      <w:r w:rsidRPr="36F0D4D3">
        <w:rPr>
          <w:rFonts w:ascii="Arial" w:eastAsia="Arial" w:hAnsi="Arial" w:cs="Arial"/>
        </w:rPr>
        <w:t xml:space="preserve">Year Term </w:t>
      </w:r>
      <w:r w:rsidR="60EB9F13" w:rsidRPr="36F0D4D3">
        <w:rPr>
          <w:rFonts w:ascii="Arial" w:eastAsia="Arial" w:hAnsi="Arial" w:cs="Arial"/>
        </w:rPr>
        <w:t>on the Midwestern Oklahoma Industrial Foundation (MOIF) Board</w:t>
      </w:r>
    </w:p>
    <w:p w14:paraId="09971F5E" w14:textId="77777777" w:rsidR="00C5231C" w:rsidRPr="005B27B8" w:rsidRDefault="00C5231C" w:rsidP="36F0D4D3">
      <w:pPr>
        <w:spacing w:after="0"/>
        <w:ind w:left="720"/>
        <w:contextualSpacing/>
        <w:jc w:val="both"/>
        <w:rPr>
          <w:rFonts w:ascii="Arial" w:eastAsia="Arial" w:hAnsi="Arial" w:cs="Arial"/>
        </w:rPr>
      </w:pPr>
    </w:p>
    <w:p w14:paraId="059B00A4" w14:textId="5BFF2E33" w:rsidR="00C5231C" w:rsidRDefault="718545FC" w:rsidP="36F0D4D3">
      <w:pPr>
        <w:pStyle w:val="ListParagraph"/>
        <w:numPr>
          <w:ilvl w:val="0"/>
          <w:numId w:val="2"/>
        </w:numPr>
        <w:tabs>
          <w:tab w:val="left" w:pos="990"/>
        </w:tabs>
        <w:spacing w:after="0"/>
        <w:jc w:val="both"/>
        <w:rPr>
          <w:rFonts w:ascii="Arial" w:eastAsia="Arial" w:hAnsi="Arial" w:cs="Arial"/>
        </w:rPr>
      </w:pPr>
      <w:r w:rsidRPr="36F0D4D3">
        <w:rPr>
          <w:rFonts w:ascii="Arial" w:eastAsia="Arial" w:hAnsi="Arial" w:cs="Arial"/>
        </w:rPr>
        <w:t>Discussion, Consideration, And Possible Action</w:t>
      </w:r>
      <w:r w:rsidR="70C241BC" w:rsidRPr="36F0D4D3">
        <w:rPr>
          <w:rFonts w:ascii="Arial" w:eastAsia="Arial" w:hAnsi="Arial" w:cs="Arial"/>
        </w:rPr>
        <w:t>(s)</w:t>
      </w:r>
      <w:r w:rsidRPr="36F0D4D3">
        <w:rPr>
          <w:rFonts w:ascii="Arial" w:eastAsia="Arial" w:hAnsi="Arial" w:cs="Arial"/>
        </w:rPr>
        <w:t xml:space="preserve"> </w:t>
      </w:r>
      <w:proofErr w:type="gramStart"/>
      <w:r w:rsidRPr="36F0D4D3">
        <w:rPr>
          <w:rFonts w:ascii="Arial" w:eastAsia="Arial" w:hAnsi="Arial" w:cs="Arial"/>
        </w:rPr>
        <w:t>Regarding</w:t>
      </w:r>
      <w:r w:rsidR="0B2BA357" w:rsidRPr="36F0D4D3">
        <w:rPr>
          <w:rFonts w:ascii="Arial" w:eastAsia="Arial" w:hAnsi="Arial" w:cs="Arial"/>
        </w:rPr>
        <w:t>;</w:t>
      </w:r>
      <w:proofErr w:type="gramEnd"/>
    </w:p>
    <w:p w14:paraId="55FBFE4F" w14:textId="6DD9F41C" w:rsidR="54EEFA20" w:rsidRDefault="54EEFA20" w:rsidP="36F0D4D3">
      <w:pPr>
        <w:tabs>
          <w:tab w:val="left" w:pos="990"/>
        </w:tabs>
        <w:spacing w:after="0"/>
        <w:jc w:val="both"/>
        <w:rPr>
          <w:rFonts w:ascii="Arial" w:eastAsia="Arial" w:hAnsi="Arial" w:cs="Arial"/>
        </w:rPr>
      </w:pPr>
    </w:p>
    <w:p w14:paraId="2958A6BA" w14:textId="0401F005" w:rsidR="54EEFA20" w:rsidRDefault="1BB6E304" w:rsidP="36F0D4D3">
      <w:pPr>
        <w:pStyle w:val="ListParagraph"/>
        <w:numPr>
          <w:ilvl w:val="0"/>
          <w:numId w:val="1"/>
        </w:numPr>
        <w:tabs>
          <w:tab w:val="left" w:pos="990"/>
        </w:tabs>
        <w:spacing w:after="0"/>
        <w:jc w:val="both"/>
        <w:rPr>
          <w:rFonts w:ascii="Arial" w:eastAsia="Arial" w:hAnsi="Arial" w:cs="Arial"/>
        </w:rPr>
      </w:pPr>
      <w:r w:rsidRPr="36F0D4D3">
        <w:rPr>
          <w:rFonts w:ascii="Arial" w:eastAsia="Arial" w:hAnsi="Arial" w:cs="Arial"/>
        </w:rPr>
        <w:t xml:space="preserve">A.  </w:t>
      </w:r>
      <w:r w:rsidR="040D83DF" w:rsidRPr="36F0D4D3">
        <w:rPr>
          <w:rFonts w:ascii="Arial" w:eastAsia="Arial" w:hAnsi="Arial" w:cs="Arial"/>
        </w:rPr>
        <w:t xml:space="preserve">Resolution No. 950 - Updating the “Fire Limits Map” Referenced in Section 10-1-5 </w:t>
      </w:r>
      <w:r w:rsidR="00AB4B0E">
        <w:rPr>
          <w:rFonts w:ascii="Arial" w:eastAsia="Arial" w:hAnsi="Arial" w:cs="Arial"/>
        </w:rPr>
        <w:t>(</w:t>
      </w:r>
      <w:r w:rsidR="040D83DF" w:rsidRPr="36F0D4D3">
        <w:rPr>
          <w:rFonts w:ascii="Arial" w:eastAsia="Arial" w:hAnsi="Arial" w:cs="Arial"/>
        </w:rPr>
        <w:t xml:space="preserve">A) of the </w:t>
      </w:r>
      <w:r w:rsidR="040D83DF" w:rsidRPr="36F0D4D3">
        <w:rPr>
          <w:rFonts w:ascii="Arial" w:eastAsia="Arial" w:hAnsi="Arial" w:cs="Arial"/>
          <w:i/>
          <w:iCs/>
        </w:rPr>
        <w:t>Clinton City Code</w:t>
      </w:r>
      <w:r w:rsidR="040D83DF" w:rsidRPr="36F0D4D3">
        <w:rPr>
          <w:rFonts w:ascii="Arial" w:eastAsia="Arial" w:hAnsi="Arial" w:cs="Arial"/>
        </w:rPr>
        <w:t xml:space="preserve"> and Approving Related Actions</w:t>
      </w:r>
      <w:r w:rsidR="5605D2F6" w:rsidRPr="36F0D4D3">
        <w:rPr>
          <w:rFonts w:ascii="Arial" w:eastAsia="Arial" w:hAnsi="Arial" w:cs="Arial"/>
        </w:rPr>
        <w:t>.</w:t>
      </w:r>
    </w:p>
    <w:p w14:paraId="26743C7E" w14:textId="77777777" w:rsidR="00C5231C" w:rsidRDefault="00C5231C" w:rsidP="36F0D4D3">
      <w:pPr>
        <w:pStyle w:val="ListParagraph"/>
        <w:tabs>
          <w:tab w:val="left" w:pos="990"/>
        </w:tabs>
        <w:spacing w:after="0"/>
        <w:jc w:val="both"/>
        <w:rPr>
          <w:rFonts w:ascii="Arial" w:eastAsia="Arial" w:hAnsi="Arial" w:cs="Arial"/>
        </w:rPr>
      </w:pPr>
    </w:p>
    <w:p w14:paraId="544167FE" w14:textId="77777777" w:rsidR="00C5231C" w:rsidRDefault="718545FC" w:rsidP="36F0D4D3">
      <w:pPr>
        <w:pStyle w:val="ListParagraph"/>
        <w:numPr>
          <w:ilvl w:val="0"/>
          <w:numId w:val="2"/>
        </w:numPr>
        <w:tabs>
          <w:tab w:val="left" w:pos="990"/>
        </w:tabs>
        <w:spacing w:after="0"/>
        <w:jc w:val="both"/>
        <w:rPr>
          <w:rFonts w:ascii="Arial" w:eastAsia="Arial" w:hAnsi="Arial" w:cs="Arial"/>
        </w:rPr>
      </w:pPr>
      <w:r w:rsidRPr="36F0D4D3">
        <w:rPr>
          <w:rFonts w:ascii="Arial" w:eastAsia="Arial" w:hAnsi="Arial" w:cs="Arial"/>
        </w:rPr>
        <w:t>NEW BUSINESS (If any, pursuant to Section 311.9 of the Oklahoma Open Meeting Act.)</w:t>
      </w:r>
    </w:p>
    <w:p w14:paraId="6C3F5A48" w14:textId="77777777" w:rsidR="00C5231C" w:rsidRPr="008E0C71" w:rsidRDefault="00C5231C" w:rsidP="36F0D4D3">
      <w:pPr>
        <w:tabs>
          <w:tab w:val="left" w:pos="990"/>
        </w:tabs>
        <w:spacing w:after="0"/>
        <w:ind w:left="720"/>
        <w:contextualSpacing/>
        <w:jc w:val="both"/>
        <w:rPr>
          <w:rFonts w:ascii="Arial" w:eastAsia="Arial" w:hAnsi="Arial" w:cs="Arial"/>
        </w:rPr>
      </w:pPr>
    </w:p>
    <w:p w14:paraId="55776248" w14:textId="77777777" w:rsidR="00C5231C" w:rsidRDefault="718545FC" w:rsidP="36F0D4D3">
      <w:pPr>
        <w:numPr>
          <w:ilvl w:val="0"/>
          <w:numId w:val="2"/>
        </w:numPr>
        <w:tabs>
          <w:tab w:val="left" w:pos="990"/>
        </w:tabs>
        <w:spacing w:after="0"/>
        <w:contextualSpacing/>
        <w:jc w:val="both"/>
        <w:rPr>
          <w:rFonts w:ascii="Arial" w:eastAsia="Arial" w:hAnsi="Arial" w:cs="Arial"/>
        </w:rPr>
      </w:pPr>
      <w:r w:rsidRPr="36F0D4D3">
        <w:rPr>
          <w:rFonts w:ascii="Arial" w:eastAsia="Arial" w:hAnsi="Arial" w:cs="Arial"/>
        </w:rPr>
        <w:t>COUNCIL COMMENTS</w:t>
      </w:r>
    </w:p>
    <w:p w14:paraId="6002542C" w14:textId="77777777" w:rsidR="00C5231C" w:rsidRPr="004954C1" w:rsidRDefault="00C5231C" w:rsidP="36F0D4D3">
      <w:pPr>
        <w:tabs>
          <w:tab w:val="left" w:pos="990"/>
        </w:tabs>
        <w:spacing w:after="0"/>
        <w:ind w:left="720"/>
        <w:contextualSpacing/>
        <w:jc w:val="both"/>
        <w:rPr>
          <w:rFonts w:ascii="Arial" w:eastAsia="Arial" w:hAnsi="Arial" w:cs="Arial"/>
        </w:rPr>
      </w:pPr>
    </w:p>
    <w:p w14:paraId="54640B07" w14:textId="77777777" w:rsidR="00C5231C" w:rsidRPr="008D7C3E" w:rsidRDefault="718545FC" w:rsidP="36F0D4D3">
      <w:pPr>
        <w:numPr>
          <w:ilvl w:val="0"/>
          <w:numId w:val="2"/>
        </w:numPr>
        <w:tabs>
          <w:tab w:val="left" w:pos="990"/>
        </w:tabs>
        <w:spacing w:after="0"/>
        <w:contextualSpacing/>
        <w:jc w:val="both"/>
        <w:rPr>
          <w:rFonts w:ascii="Arial" w:eastAsia="Arial" w:hAnsi="Arial" w:cs="Arial"/>
        </w:rPr>
      </w:pPr>
      <w:r w:rsidRPr="36F0D4D3">
        <w:rPr>
          <w:rFonts w:ascii="Arial" w:eastAsia="Arial" w:hAnsi="Arial" w:cs="Arial"/>
        </w:rPr>
        <w:t>CITY MANAGER’S COMMENTS</w:t>
      </w:r>
    </w:p>
    <w:p w14:paraId="1D07ECBA" w14:textId="77777777" w:rsidR="00C5231C" w:rsidRPr="008E0C71" w:rsidRDefault="00C5231C" w:rsidP="36F0D4D3">
      <w:pPr>
        <w:spacing w:after="0"/>
        <w:ind w:left="720"/>
        <w:contextualSpacing/>
        <w:jc w:val="both"/>
        <w:rPr>
          <w:rFonts w:ascii="Arial" w:eastAsia="Arial" w:hAnsi="Arial" w:cs="Arial"/>
        </w:rPr>
      </w:pPr>
    </w:p>
    <w:p w14:paraId="54116599" w14:textId="77777777" w:rsidR="00C5231C" w:rsidRDefault="718545FC" w:rsidP="36F0D4D3">
      <w:pPr>
        <w:numPr>
          <w:ilvl w:val="0"/>
          <w:numId w:val="2"/>
        </w:numPr>
        <w:spacing w:after="0"/>
        <w:contextualSpacing/>
        <w:jc w:val="both"/>
        <w:rPr>
          <w:rFonts w:ascii="Arial" w:eastAsia="Arial" w:hAnsi="Arial" w:cs="Arial"/>
        </w:rPr>
      </w:pPr>
      <w:r w:rsidRPr="36F0D4D3">
        <w:rPr>
          <w:rFonts w:ascii="Arial" w:eastAsia="Arial" w:hAnsi="Arial" w:cs="Arial"/>
        </w:rPr>
        <w:t>AUDIENCE PARTICIPATION (According to Audience Participation Decorum Guidelines at Clinton City Council Public Meetings effective: 2/14/2017)</w:t>
      </w:r>
    </w:p>
    <w:p w14:paraId="3A738A1B" w14:textId="77777777" w:rsidR="00C5231C" w:rsidRPr="004954C1" w:rsidRDefault="00C5231C" w:rsidP="36F0D4D3">
      <w:pPr>
        <w:spacing w:after="0"/>
        <w:ind w:left="720"/>
        <w:contextualSpacing/>
        <w:jc w:val="both"/>
        <w:rPr>
          <w:rFonts w:ascii="Arial" w:eastAsia="Arial" w:hAnsi="Arial" w:cs="Arial"/>
        </w:rPr>
      </w:pPr>
    </w:p>
    <w:p w14:paraId="7D85FA62" w14:textId="77777777" w:rsidR="00C5231C" w:rsidRPr="008D7C3E" w:rsidRDefault="718545FC" w:rsidP="36F0D4D3">
      <w:pPr>
        <w:numPr>
          <w:ilvl w:val="0"/>
          <w:numId w:val="2"/>
        </w:numPr>
        <w:spacing w:after="0"/>
        <w:contextualSpacing/>
        <w:jc w:val="both"/>
        <w:rPr>
          <w:rFonts w:ascii="Arial" w:eastAsia="Arial" w:hAnsi="Arial" w:cs="Arial"/>
        </w:rPr>
      </w:pPr>
      <w:r w:rsidRPr="36F0D4D3">
        <w:rPr>
          <w:rFonts w:ascii="Arial" w:eastAsia="Arial" w:hAnsi="Arial" w:cs="Arial"/>
        </w:rPr>
        <w:t>ADJOURN</w:t>
      </w:r>
    </w:p>
    <w:p w14:paraId="17E373DF" w14:textId="77777777" w:rsidR="00C5231C" w:rsidRPr="00AB4B0E" w:rsidRDefault="00C5231C" w:rsidP="36F0D4D3">
      <w:pPr>
        <w:spacing w:after="0"/>
        <w:ind w:left="720"/>
        <w:contextualSpacing/>
        <w:jc w:val="both"/>
        <w:rPr>
          <w:rFonts w:ascii="Arial" w:eastAsia="Arial" w:hAnsi="Arial" w:cs="Arial"/>
          <w:sz w:val="16"/>
          <w:szCs w:val="16"/>
        </w:rPr>
      </w:pPr>
    </w:p>
    <w:p w14:paraId="0BE0E5A4" w14:textId="7AB0B157" w:rsidR="00C5231C" w:rsidRDefault="718545FC" w:rsidP="36F0D4D3">
      <w:pPr>
        <w:spacing w:after="0"/>
        <w:ind w:left="90"/>
        <w:contextualSpacing/>
        <w:jc w:val="both"/>
        <w:rPr>
          <w:rFonts w:ascii="Arial" w:eastAsia="Arial" w:hAnsi="Arial" w:cs="Arial"/>
        </w:rPr>
      </w:pPr>
      <w:r w:rsidRPr="36F0D4D3">
        <w:rPr>
          <w:rFonts w:ascii="Arial" w:eastAsia="Arial" w:hAnsi="Arial" w:cs="Arial"/>
        </w:rPr>
        <w:t>Filed this 3</w:t>
      </w:r>
      <w:r w:rsidRPr="36F0D4D3">
        <w:rPr>
          <w:rFonts w:ascii="Arial" w:eastAsia="Arial" w:hAnsi="Arial" w:cs="Arial"/>
          <w:vertAlign w:val="superscript"/>
        </w:rPr>
        <w:t>rd</w:t>
      </w:r>
      <w:r w:rsidRPr="36F0D4D3">
        <w:rPr>
          <w:rFonts w:ascii="Arial" w:eastAsia="Arial" w:hAnsi="Arial" w:cs="Arial"/>
        </w:rPr>
        <w:t xml:space="preserve"> day of February 2023, posted on the bulletin board in the lobby of the Clinton City Hall February 3, 2023, at 3:00 p.m.</w:t>
      </w:r>
    </w:p>
    <w:p w14:paraId="05B6476A" w14:textId="3CDE6D33" w:rsidR="00AB4B0E" w:rsidRDefault="00AB4B0E" w:rsidP="36F0D4D3">
      <w:pPr>
        <w:spacing w:after="0"/>
        <w:ind w:left="90"/>
        <w:contextualSpacing/>
        <w:jc w:val="both"/>
        <w:rPr>
          <w:rFonts w:ascii="Arial" w:eastAsia="Arial" w:hAnsi="Arial" w:cs="Arial"/>
        </w:rPr>
      </w:pPr>
    </w:p>
    <w:p w14:paraId="12425AB7" w14:textId="1B951193" w:rsidR="00C5231C" w:rsidRDefault="718545FC" w:rsidP="00AB4B0E">
      <w:pPr>
        <w:spacing w:after="0"/>
        <w:ind w:left="90"/>
        <w:contextualSpacing/>
        <w:jc w:val="both"/>
        <w:rPr>
          <w:rFonts w:ascii="Arial" w:eastAsia="Arial" w:hAnsi="Arial" w:cs="Arial"/>
        </w:rPr>
      </w:pPr>
      <w:r w:rsidRPr="36F0D4D3">
        <w:rPr>
          <w:rFonts w:ascii="Arial" w:eastAsia="Arial" w:hAnsi="Arial" w:cs="Arial"/>
        </w:rPr>
        <w:t>_________________________________</w:t>
      </w:r>
      <w:r w:rsidR="00C5231C">
        <w:br/>
      </w:r>
      <w:r w:rsidRPr="36F0D4D3">
        <w:rPr>
          <w:rFonts w:ascii="Arial" w:eastAsia="Arial" w:hAnsi="Arial" w:cs="Arial"/>
        </w:rPr>
        <w:t>AMY E. JONES, CITY CLERK</w:t>
      </w:r>
    </w:p>
    <w:sectPr w:rsidR="00C5231C">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5F517" w14:textId="77777777" w:rsidR="00A91619" w:rsidRDefault="00A91619" w:rsidP="00C5231C">
      <w:pPr>
        <w:spacing w:after="0" w:line="240" w:lineRule="auto"/>
      </w:pPr>
      <w:r>
        <w:separator/>
      </w:r>
    </w:p>
  </w:endnote>
  <w:endnote w:type="continuationSeparator" w:id="0">
    <w:p w14:paraId="4C2C490B" w14:textId="77777777" w:rsidR="00A91619" w:rsidRDefault="00A91619" w:rsidP="00C5231C">
      <w:pPr>
        <w:spacing w:after="0" w:line="240" w:lineRule="auto"/>
      </w:pPr>
      <w:r>
        <w:continuationSeparator/>
      </w:r>
    </w:p>
  </w:endnote>
  <w:endnote w:type="continuationNotice" w:id="1">
    <w:p w14:paraId="0CECE351" w14:textId="77777777" w:rsidR="00A91619" w:rsidRDefault="00A916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D81A5" w14:textId="77777777" w:rsidR="00A91619" w:rsidRDefault="00A91619" w:rsidP="00C5231C">
      <w:pPr>
        <w:spacing w:after="0" w:line="240" w:lineRule="auto"/>
      </w:pPr>
      <w:r>
        <w:separator/>
      </w:r>
    </w:p>
  </w:footnote>
  <w:footnote w:type="continuationSeparator" w:id="0">
    <w:p w14:paraId="45BD49A5" w14:textId="77777777" w:rsidR="00A91619" w:rsidRDefault="00A91619" w:rsidP="00C5231C">
      <w:pPr>
        <w:spacing w:after="0" w:line="240" w:lineRule="auto"/>
      </w:pPr>
      <w:r>
        <w:continuationSeparator/>
      </w:r>
    </w:p>
  </w:footnote>
  <w:footnote w:type="continuationNotice" w:id="1">
    <w:p w14:paraId="03E719AB" w14:textId="77777777" w:rsidR="00A91619" w:rsidRDefault="00A916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AFF72" w14:textId="36367421" w:rsidR="00665EA7" w:rsidRDefault="00CC66F6">
    <w:pPr>
      <w:pStyle w:val="Default"/>
      <w:jc w:val="both"/>
      <w:rPr>
        <w:sz w:val="16"/>
        <w:szCs w:val="16"/>
      </w:rPr>
    </w:pPr>
    <w:r w:rsidRPr="00425EF4">
      <w:rPr>
        <w:sz w:val="16"/>
        <w:szCs w:val="16"/>
      </w:rPr>
      <w:t>RM</w:t>
    </w:r>
    <w:r>
      <w:rPr>
        <w:sz w:val="16"/>
        <w:szCs w:val="16"/>
      </w:rPr>
      <w:t>0</w:t>
    </w:r>
    <w:r w:rsidR="00C5231C">
      <w:rPr>
        <w:sz w:val="16"/>
        <w:szCs w:val="16"/>
      </w:rPr>
      <w:t>2</w:t>
    </w:r>
    <w:r>
      <w:rPr>
        <w:sz w:val="16"/>
        <w:szCs w:val="16"/>
      </w:rPr>
      <w:t>/0</w:t>
    </w:r>
    <w:r w:rsidR="00C5231C">
      <w:rPr>
        <w:sz w:val="16"/>
        <w:szCs w:val="16"/>
      </w:rPr>
      <w:t>7</w:t>
    </w:r>
    <w:r>
      <w:rPr>
        <w:sz w:val="16"/>
        <w:szCs w:val="16"/>
      </w:rPr>
      <w:t>/2022</w:t>
    </w:r>
    <w:r w:rsidRPr="00942291">
      <w:rPr>
        <w:sz w:val="16"/>
        <w:szCs w:val="16"/>
      </w:rPr>
      <w:t xml:space="preserve"> </w:t>
    </w:r>
  </w:p>
  <w:p w14:paraId="02A6A37E" w14:textId="77777777" w:rsidR="00665EA7" w:rsidRPr="00942291" w:rsidRDefault="00CC66F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DDABB8A" w14:textId="77777777" w:rsidR="00665EA7" w:rsidRPr="00942291" w:rsidRDefault="00665EA7">
    <w:pPr>
      <w:pStyle w:val="Default"/>
      <w:jc w:val="both"/>
      <w:rPr>
        <w:color w:val="FF0000"/>
        <w:sz w:val="16"/>
        <w:szCs w:val="16"/>
      </w:rPr>
    </w:pPr>
  </w:p>
  <w:p w14:paraId="5B5981C3" w14:textId="77777777" w:rsidR="00665EA7" w:rsidRPr="00ED5A5D" w:rsidRDefault="00CC66F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3D40483" w14:textId="77777777" w:rsidR="00665EA7" w:rsidRPr="00425EF4" w:rsidRDefault="00665EA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8853DA6"/>
    <w:multiLevelType w:val="hybridMultilevel"/>
    <w:tmpl w:val="79BCA906"/>
    <w:lvl w:ilvl="0" w:tplc="55249A4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19E06A"/>
    <w:multiLevelType w:val="hybridMultilevel"/>
    <w:tmpl w:val="FFFFFFFF"/>
    <w:lvl w:ilvl="0" w:tplc="2E9C8B60">
      <w:start w:val="1"/>
      <w:numFmt w:val="upperLetter"/>
      <w:lvlText w:val="%1."/>
      <w:lvlJc w:val="left"/>
      <w:pPr>
        <w:ind w:left="720" w:hanging="360"/>
      </w:pPr>
    </w:lvl>
    <w:lvl w:ilvl="1" w:tplc="4E1E3A84">
      <w:start w:val="1"/>
      <w:numFmt w:val="lowerLetter"/>
      <w:lvlText w:val="%2."/>
      <w:lvlJc w:val="left"/>
      <w:pPr>
        <w:ind w:left="1440" w:hanging="360"/>
      </w:pPr>
    </w:lvl>
    <w:lvl w:ilvl="2" w:tplc="680024EA">
      <w:start w:val="1"/>
      <w:numFmt w:val="lowerRoman"/>
      <w:lvlText w:val="%3."/>
      <w:lvlJc w:val="right"/>
      <w:pPr>
        <w:ind w:left="2160" w:hanging="180"/>
      </w:pPr>
    </w:lvl>
    <w:lvl w:ilvl="3" w:tplc="919C7E9E">
      <w:start w:val="1"/>
      <w:numFmt w:val="decimal"/>
      <w:lvlText w:val="%4."/>
      <w:lvlJc w:val="left"/>
      <w:pPr>
        <w:ind w:left="2880" w:hanging="360"/>
      </w:pPr>
    </w:lvl>
    <w:lvl w:ilvl="4" w:tplc="F5E28DDC">
      <w:start w:val="1"/>
      <w:numFmt w:val="lowerLetter"/>
      <w:lvlText w:val="%5."/>
      <w:lvlJc w:val="left"/>
      <w:pPr>
        <w:ind w:left="3600" w:hanging="360"/>
      </w:pPr>
    </w:lvl>
    <w:lvl w:ilvl="5" w:tplc="A7A4E8C0">
      <w:start w:val="1"/>
      <w:numFmt w:val="lowerRoman"/>
      <w:lvlText w:val="%6."/>
      <w:lvlJc w:val="right"/>
      <w:pPr>
        <w:ind w:left="4320" w:hanging="180"/>
      </w:pPr>
    </w:lvl>
    <w:lvl w:ilvl="6" w:tplc="CD829F9A">
      <w:start w:val="1"/>
      <w:numFmt w:val="decimal"/>
      <w:lvlText w:val="%7."/>
      <w:lvlJc w:val="left"/>
      <w:pPr>
        <w:ind w:left="5040" w:hanging="360"/>
      </w:pPr>
    </w:lvl>
    <w:lvl w:ilvl="7" w:tplc="6824CE6A">
      <w:start w:val="1"/>
      <w:numFmt w:val="lowerLetter"/>
      <w:lvlText w:val="%8."/>
      <w:lvlJc w:val="left"/>
      <w:pPr>
        <w:ind w:left="5760" w:hanging="360"/>
      </w:pPr>
    </w:lvl>
    <w:lvl w:ilvl="8" w:tplc="5F64E0B2">
      <w:start w:val="1"/>
      <w:numFmt w:val="lowerRoman"/>
      <w:lvlText w:val="%9."/>
      <w:lvlJc w:val="right"/>
      <w:pPr>
        <w:ind w:left="6480" w:hanging="180"/>
      </w:pPr>
    </w:lvl>
  </w:abstractNum>
  <w:num w:numId="1" w16cid:durableId="1250384220">
    <w:abstractNumId w:val="3"/>
  </w:num>
  <w:num w:numId="2" w16cid:durableId="1484199385">
    <w:abstractNumId w:val="0"/>
  </w:num>
  <w:num w:numId="3" w16cid:durableId="1697845733">
    <w:abstractNumId w:val="1"/>
  </w:num>
  <w:num w:numId="4" w16cid:durableId="11216811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31C"/>
    <w:rsid w:val="00592DB9"/>
    <w:rsid w:val="00665EA7"/>
    <w:rsid w:val="00812C91"/>
    <w:rsid w:val="00A91619"/>
    <w:rsid w:val="00AB4B0E"/>
    <w:rsid w:val="00C5231C"/>
    <w:rsid w:val="00CC66F6"/>
    <w:rsid w:val="00D16D46"/>
    <w:rsid w:val="00DE17E7"/>
    <w:rsid w:val="02323C5E"/>
    <w:rsid w:val="040D83DF"/>
    <w:rsid w:val="0B2BA357"/>
    <w:rsid w:val="0FABA7AA"/>
    <w:rsid w:val="166A3233"/>
    <w:rsid w:val="1BB6E304"/>
    <w:rsid w:val="25262D99"/>
    <w:rsid w:val="259555CE"/>
    <w:rsid w:val="2DE5E128"/>
    <w:rsid w:val="34DEA079"/>
    <w:rsid w:val="36F0D4D3"/>
    <w:rsid w:val="444CB6D5"/>
    <w:rsid w:val="46A27AAC"/>
    <w:rsid w:val="5415900A"/>
    <w:rsid w:val="5441262E"/>
    <w:rsid w:val="54EEFA20"/>
    <w:rsid w:val="5605D2F6"/>
    <w:rsid w:val="60EB9F13"/>
    <w:rsid w:val="637BCFA2"/>
    <w:rsid w:val="695E97B4"/>
    <w:rsid w:val="6A7AAC32"/>
    <w:rsid w:val="6B8CC0BA"/>
    <w:rsid w:val="6C59AD1A"/>
    <w:rsid w:val="70C241BC"/>
    <w:rsid w:val="718545FC"/>
    <w:rsid w:val="7DF310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5DD5C"/>
  <w15:chartTrackingRefBased/>
  <w15:docId w15:val="{1E853F25-A4C2-4896-A2F7-6C2D00607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3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231C"/>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523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231C"/>
  </w:style>
  <w:style w:type="paragraph" w:styleId="ListParagraph">
    <w:name w:val="List Paragraph"/>
    <w:basedOn w:val="Normal"/>
    <w:uiPriority w:val="34"/>
    <w:qFormat/>
    <w:rsid w:val="00C5231C"/>
    <w:pPr>
      <w:ind w:left="720"/>
      <w:contextualSpacing/>
    </w:pPr>
  </w:style>
  <w:style w:type="character" w:styleId="SubtleReference">
    <w:name w:val="Subtle Reference"/>
    <w:basedOn w:val="DefaultParagraphFont"/>
    <w:uiPriority w:val="31"/>
    <w:qFormat/>
    <w:rsid w:val="00C5231C"/>
    <w:rPr>
      <w:smallCaps/>
      <w:color w:val="5A5A5A" w:themeColor="text1" w:themeTint="A5"/>
    </w:rPr>
  </w:style>
  <w:style w:type="paragraph" w:styleId="Footer">
    <w:name w:val="footer"/>
    <w:basedOn w:val="Normal"/>
    <w:link w:val="FooterChar"/>
    <w:uiPriority w:val="99"/>
    <w:unhideWhenUsed/>
    <w:rsid w:val="00C523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23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B7EEAFB-20FE-4A10-AEB0-6BF0AD161165}">
  <ds:schemaRefs>
    <ds:schemaRef ds:uri="http://schemas.microsoft.com/sharepoint/v3/contenttype/forms"/>
  </ds:schemaRefs>
</ds:datastoreItem>
</file>

<file path=customXml/itemProps2.xml><?xml version="1.0" encoding="utf-8"?>
<ds:datastoreItem xmlns:ds="http://schemas.openxmlformats.org/officeDocument/2006/customXml" ds:itemID="{7C7D77D1-8ED3-4153-82F0-F732BFF628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53279E-F945-4D7C-BECE-5BF5E29255C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1292</Characters>
  <Application>Microsoft Office Word</Application>
  <DocSecurity>0</DocSecurity>
  <Lines>10</Lines>
  <Paragraphs>3</Paragraphs>
  <ScaleCrop>false</ScaleCrop>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2023-02-01T18:49:00Z</dcterms:created>
  <dcterms:modified xsi:type="dcterms:W3CDTF">2023-02-03T20:39:00Z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