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2B0D61" w:rsidR="00E44C94" w:rsidP="00E44C94" w:rsidRDefault="00E44C94" w14:paraId="4B894755" w14:textId="77777777">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rsidRPr="002B0D61" w:rsidR="00E44C94" w:rsidP="00E44C94" w:rsidRDefault="00E44C94" w14:paraId="6C825DF9" w14:textId="77777777">
      <w:pPr>
        <w:spacing w:after="0"/>
        <w:jc w:val="center"/>
        <w:rPr>
          <w:rFonts w:ascii="Arial" w:hAnsi="Arial" w:cs="Arial"/>
          <w:b/>
          <w:bCs/>
          <w:sz w:val="24"/>
          <w:szCs w:val="24"/>
        </w:rPr>
      </w:pPr>
      <w:r w:rsidRPr="002B0D61">
        <w:rPr>
          <w:rFonts w:ascii="Arial" w:hAnsi="Arial" w:cs="Arial"/>
          <w:b/>
          <w:bCs/>
          <w:sz w:val="24"/>
          <w:szCs w:val="24"/>
        </w:rPr>
        <w:t>THE CLINTON RECREATION AUTHORITY</w:t>
      </w:r>
    </w:p>
    <w:p w:rsidRPr="002B0D61" w:rsidR="00E44C94" w:rsidP="00E44C94" w:rsidRDefault="00E44C94" w14:paraId="605BFEFC" w14:textId="00345E93">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FEBRUARY 7</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rsidRPr="002B0D61" w:rsidR="00E44C94" w:rsidP="00E44C94" w:rsidRDefault="00E44C94" w14:paraId="4451E82E" w14:textId="77777777">
      <w:pPr>
        <w:spacing w:after="0"/>
        <w:jc w:val="center"/>
        <w:rPr>
          <w:rFonts w:ascii="Arial" w:hAnsi="Arial" w:cs="Arial"/>
          <w:b/>
          <w:bCs/>
          <w:sz w:val="24"/>
          <w:szCs w:val="24"/>
        </w:rPr>
      </w:pPr>
      <w:r w:rsidRPr="21692422" w:rsidR="00E44C94">
        <w:rPr>
          <w:rFonts w:ascii="Arial" w:hAnsi="Arial" w:cs="Arial"/>
          <w:b w:val="1"/>
          <w:bCs w:val="1"/>
          <w:sz w:val="24"/>
          <w:szCs w:val="24"/>
        </w:rPr>
        <w:t>CLINTON CITY HALL</w:t>
      </w:r>
    </w:p>
    <w:p w:rsidR="21692422" w:rsidP="21692422" w:rsidRDefault="21692422" w14:paraId="5666CB39" w14:textId="0A6CFFA2">
      <w:pPr>
        <w:pStyle w:val="Normal"/>
        <w:spacing w:after="0"/>
        <w:jc w:val="center"/>
        <w:rPr>
          <w:rFonts w:ascii="Arial" w:hAnsi="Arial" w:cs="Arial"/>
          <w:b w:val="1"/>
          <w:bCs w:val="1"/>
          <w:sz w:val="24"/>
          <w:szCs w:val="24"/>
        </w:rPr>
      </w:pPr>
    </w:p>
    <w:p w:rsidRPr="002B0D61" w:rsidR="00E44C94" w:rsidP="00E44C94" w:rsidRDefault="00E44C94" w14:paraId="1545165D" w14:textId="77777777">
      <w:pPr>
        <w:spacing w:after="0"/>
        <w:jc w:val="center"/>
        <w:rPr>
          <w:rFonts w:ascii="Arial" w:hAnsi="Arial" w:cs="Arial"/>
          <w:b/>
          <w:bCs/>
          <w:sz w:val="24"/>
          <w:szCs w:val="24"/>
        </w:rPr>
      </w:pPr>
      <w:r w:rsidRPr="002B0D61">
        <w:rPr>
          <w:rFonts w:ascii="Arial" w:hAnsi="Arial" w:cs="Arial"/>
          <w:b/>
          <w:bCs/>
          <w:sz w:val="24"/>
          <w:szCs w:val="24"/>
        </w:rPr>
        <w:t>AGENDA</w:t>
      </w:r>
    </w:p>
    <w:p w:rsidRPr="002B0D61" w:rsidR="00E44C94" w:rsidP="00E44C94" w:rsidRDefault="00E44C94" w14:paraId="1677A59C" w14:textId="77777777">
      <w:pPr>
        <w:spacing w:after="0"/>
        <w:jc w:val="center"/>
        <w:rPr>
          <w:rFonts w:ascii="Arial" w:hAnsi="Arial" w:cs="Arial"/>
          <w:b/>
          <w:bCs/>
          <w:sz w:val="16"/>
          <w:szCs w:val="16"/>
        </w:rPr>
      </w:pPr>
    </w:p>
    <w:p w:rsidRPr="002B0D61" w:rsidR="00E44C94" w:rsidP="00E44C94" w:rsidRDefault="00E44C94" w14:paraId="07191184" w14:textId="77777777">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rsidR="00E44C94" w:rsidP="00E44C94" w:rsidRDefault="00E44C94" w14:paraId="67C19F23" w14:textId="77777777">
      <w:pPr>
        <w:ind w:left="720"/>
        <w:contextualSpacing/>
        <w:jc w:val="both"/>
        <w:rPr>
          <w:rFonts w:ascii="Arial" w:hAnsi="Arial" w:cs="Arial"/>
          <w:sz w:val="24"/>
          <w:szCs w:val="24"/>
        </w:rPr>
      </w:pPr>
    </w:p>
    <w:p w:rsidR="00E44C94" w:rsidP="00E44C94" w:rsidRDefault="00E44C94" w14:paraId="0A02E5AC" w14:textId="156E47D7">
      <w:pPr>
        <w:ind w:left="720"/>
        <w:contextualSpacing/>
        <w:jc w:val="both"/>
        <w:rPr>
          <w:rFonts w:ascii="Arial" w:hAnsi="Arial" w:cs="Arial"/>
          <w:sz w:val="24"/>
          <w:szCs w:val="24"/>
        </w:rPr>
      </w:pPr>
      <w:r>
        <w:rPr>
          <w:rFonts w:ascii="Arial" w:hAnsi="Arial" w:cs="Arial"/>
          <w:sz w:val="24"/>
          <w:szCs w:val="24"/>
        </w:rPr>
        <w:t>Jeff Johnson, Pastor</w:t>
      </w:r>
      <w:r>
        <w:rPr>
          <w:rFonts w:ascii="Arial" w:hAnsi="Arial" w:cs="Arial"/>
          <w:sz w:val="24"/>
          <w:szCs w:val="24"/>
        </w:rPr>
        <w:t>, First Christian Church, Prayer</w:t>
      </w:r>
    </w:p>
    <w:p w:rsidR="00E44C94" w:rsidP="00E44C94" w:rsidRDefault="00E44C94" w14:paraId="2C31B6CD" w14:textId="77777777">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rsidR="00E44C94" w:rsidP="00E44C94" w:rsidRDefault="00E44C94" w14:paraId="0A3E9C9C" w14:textId="77777777">
      <w:pPr>
        <w:ind w:left="720"/>
        <w:contextualSpacing/>
        <w:jc w:val="both"/>
        <w:rPr>
          <w:rFonts w:ascii="Arial" w:hAnsi="Arial" w:cs="Arial"/>
          <w:sz w:val="24"/>
          <w:szCs w:val="24"/>
        </w:rPr>
      </w:pPr>
    </w:p>
    <w:p w:rsidRPr="002B0D61" w:rsidR="00E44C94" w:rsidP="00E44C94" w:rsidRDefault="00E44C94" w14:paraId="1F0AC0C0" w14:textId="77777777">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rsidRPr="002B0D61" w:rsidR="00E44C94" w:rsidP="00E44C94" w:rsidRDefault="00E44C94" w14:paraId="7A914270" w14:textId="77777777">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rsidRPr="002B0D61" w:rsidR="00E44C94" w:rsidP="00E44C94" w:rsidRDefault="00E44C94" w14:paraId="31AEC7D6" w14:textId="77777777">
      <w:pPr>
        <w:ind w:left="720"/>
        <w:contextualSpacing/>
        <w:jc w:val="both"/>
        <w:rPr>
          <w:rFonts w:ascii="Arial" w:hAnsi="Arial" w:cs="Arial"/>
          <w:sz w:val="20"/>
          <w:szCs w:val="20"/>
        </w:rPr>
      </w:pPr>
    </w:p>
    <w:p w:rsidRPr="002B0D61" w:rsidR="00E44C94" w:rsidP="00E44C94" w:rsidRDefault="00E44C94" w14:paraId="19352E0B" w14:textId="470BF2B2">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January 3</w:t>
      </w:r>
      <w:r>
        <w:rPr>
          <w:rFonts w:ascii="Arial" w:hAnsi="Arial" w:cs="Arial"/>
          <w:sz w:val="24"/>
          <w:szCs w:val="24"/>
        </w:rPr>
        <w:t>,</w:t>
      </w:r>
      <w:r w:rsidRPr="3BF6D216">
        <w:rPr>
          <w:rFonts w:ascii="Arial" w:hAnsi="Arial" w:cs="Arial"/>
          <w:sz w:val="24"/>
          <w:szCs w:val="24"/>
        </w:rPr>
        <w:t xml:space="preserve"> 202</w:t>
      </w:r>
      <w:r>
        <w:rPr>
          <w:rFonts w:ascii="Arial" w:hAnsi="Arial" w:cs="Arial"/>
          <w:sz w:val="24"/>
          <w:szCs w:val="24"/>
        </w:rPr>
        <w:t>3</w:t>
      </w:r>
      <w:r w:rsidRPr="3BF6D216">
        <w:rPr>
          <w:rFonts w:ascii="Arial" w:hAnsi="Arial" w:cs="Arial"/>
          <w:sz w:val="24"/>
          <w:szCs w:val="24"/>
        </w:rPr>
        <w:t>, Regular Meeting</w:t>
      </w:r>
    </w:p>
    <w:p w:rsidR="00E44C94" w:rsidP="00E44C94" w:rsidRDefault="00E44C94" w14:paraId="2834128C" w14:textId="77777777">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rsidR="00E44C94" w:rsidP="00E44C94" w:rsidRDefault="00E44C94" w14:paraId="70B84153" w14:textId="33581EBB">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w:t>
      </w:r>
      <w:proofErr w:type="gramStart"/>
      <w:r>
        <w:rPr>
          <w:rFonts w:ascii="Arial" w:hAnsi="Arial" w:cs="Arial"/>
          <w:sz w:val="24"/>
          <w:szCs w:val="24"/>
        </w:rPr>
        <w:t>1</w:t>
      </w:r>
      <w:r>
        <w:rPr>
          <w:rFonts w:ascii="Arial" w:hAnsi="Arial" w:cs="Arial"/>
          <w:sz w:val="24"/>
          <w:szCs w:val="24"/>
        </w:rPr>
        <w:t>2</w:t>
      </w:r>
      <w:r>
        <w:rPr>
          <w:rFonts w:ascii="Arial" w:hAnsi="Arial" w:cs="Arial"/>
          <w:sz w:val="24"/>
          <w:szCs w:val="24"/>
        </w:rPr>
        <w:t>/3</w:t>
      </w:r>
      <w:r>
        <w:rPr>
          <w:rFonts w:ascii="Arial" w:hAnsi="Arial" w:cs="Arial"/>
          <w:sz w:val="24"/>
          <w:szCs w:val="24"/>
        </w:rPr>
        <w:t>1</w:t>
      </w:r>
      <w:r>
        <w:rPr>
          <w:rFonts w:ascii="Arial" w:hAnsi="Arial" w:cs="Arial"/>
          <w:sz w:val="24"/>
          <w:szCs w:val="24"/>
        </w:rPr>
        <w:t>/2022</w:t>
      </w:r>
      <w:proofErr w:type="gramEnd"/>
      <w:r>
        <w:rPr>
          <w:rFonts w:ascii="Arial" w:hAnsi="Arial" w:cs="Arial"/>
          <w:sz w:val="24"/>
          <w:szCs w:val="24"/>
        </w:rPr>
        <w:t xml:space="preserve"> </w:t>
      </w:r>
    </w:p>
    <w:p w:rsidRPr="002B0D61" w:rsidR="00E44C94" w:rsidP="00E44C94" w:rsidRDefault="00E44C94" w14:paraId="67AEFD65" w14:textId="77777777">
      <w:pPr>
        <w:ind w:left="1080"/>
        <w:contextualSpacing/>
        <w:jc w:val="both"/>
        <w:rPr>
          <w:rFonts w:ascii="Arial" w:hAnsi="Arial" w:cs="Arial"/>
          <w:sz w:val="18"/>
          <w:szCs w:val="18"/>
        </w:rPr>
      </w:pPr>
    </w:p>
    <w:p w:rsidR="00E44C94" w:rsidP="00E44C94" w:rsidRDefault="00E44C94" w14:paraId="3F3BE96D" w14:textId="77777777">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rsidRPr="001D6A0C" w:rsidR="00E44C94" w:rsidP="00E44C94" w:rsidRDefault="00E44C94" w14:paraId="7876DD5A" w14:textId="77777777">
      <w:pPr>
        <w:pStyle w:val="ListParagraph"/>
        <w:numPr>
          <w:ilvl w:val="0"/>
          <w:numId w:val="1"/>
        </w:numPr>
        <w:jc w:val="both"/>
        <w:rPr>
          <w:rFonts w:ascii="Arial" w:hAnsi="Arial" w:cs="Arial"/>
          <w:sz w:val="24"/>
          <w:szCs w:val="24"/>
        </w:rPr>
      </w:pPr>
      <w:r w:rsidRPr="001D6A0C">
        <w:rPr>
          <w:rFonts w:ascii="Arial" w:hAnsi="Arial" w:cs="Arial"/>
          <w:sz w:val="24"/>
          <w:szCs w:val="24"/>
        </w:rPr>
        <w:t>NEW BUSINESS (If any, pursuant to Section 311.9 of the Oklahoma Open   Meeting Act.)</w:t>
      </w:r>
    </w:p>
    <w:p w:rsidRPr="002B0D61" w:rsidR="00E44C94" w:rsidP="00E44C94" w:rsidRDefault="00E44C94" w14:paraId="0316AEF9" w14:textId="77777777">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rsidRPr="002B0D61" w:rsidR="00E44C94" w:rsidP="00E44C94" w:rsidRDefault="00E44C94" w14:paraId="184341E1" w14:textId="77777777">
      <w:pPr>
        <w:ind w:left="720"/>
        <w:contextualSpacing/>
        <w:jc w:val="both"/>
        <w:rPr>
          <w:rFonts w:ascii="Arial" w:hAnsi="Arial" w:cs="Arial"/>
          <w:sz w:val="18"/>
          <w:szCs w:val="18"/>
        </w:rPr>
      </w:pPr>
    </w:p>
    <w:p w:rsidRPr="002B0D61" w:rsidR="00E44C94" w:rsidP="00E44C94" w:rsidRDefault="00E44C94" w14:paraId="674309CA" w14:textId="77777777">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rsidRPr="002B0D61" w:rsidR="00E44C94" w:rsidP="00E44C94" w:rsidRDefault="00E44C94" w14:paraId="11DB6BF1" w14:textId="77777777">
      <w:pPr>
        <w:ind w:left="720"/>
        <w:contextualSpacing/>
        <w:jc w:val="both"/>
        <w:rPr>
          <w:rFonts w:ascii="Arial" w:hAnsi="Arial" w:cs="Arial"/>
          <w:sz w:val="18"/>
          <w:szCs w:val="18"/>
        </w:rPr>
      </w:pPr>
    </w:p>
    <w:p w:rsidRPr="002B0D61" w:rsidR="00E44C94" w:rsidP="00E44C94" w:rsidRDefault="00E44C94" w14:paraId="29C8C30F" w14:textId="77777777">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rsidRPr="002B0D61" w:rsidR="00E44C94" w:rsidP="00E44C94" w:rsidRDefault="00E44C94" w14:paraId="15EFED5E" w14:textId="77777777">
      <w:pPr>
        <w:ind w:left="720"/>
        <w:contextualSpacing/>
        <w:jc w:val="both"/>
        <w:rPr>
          <w:rFonts w:ascii="Arial" w:hAnsi="Arial" w:cs="Arial"/>
          <w:sz w:val="18"/>
          <w:szCs w:val="18"/>
        </w:rPr>
      </w:pPr>
    </w:p>
    <w:p w:rsidRPr="002B0D61" w:rsidR="00E44C94" w:rsidP="00E44C94" w:rsidRDefault="00E44C94" w14:paraId="3071FD9A" w14:textId="77777777">
      <w:pPr>
        <w:numPr>
          <w:ilvl w:val="0"/>
          <w:numId w:val="1"/>
        </w:numPr>
        <w:contextualSpacing/>
        <w:jc w:val="both"/>
        <w:rPr>
          <w:rFonts w:ascii="Arial" w:hAnsi="Arial" w:cs="Arial"/>
          <w:sz w:val="24"/>
          <w:szCs w:val="24"/>
        </w:rPr>
      </w:pPr>
      <w:r w:rsidRPr="002B0D61">
        <w:rPr>
          <w:rFonts w:ascii="Arial" w:hAnsi="Arial" w:cs="Arial"/>
          <w:sz w:val="24"/>
          <w:szCs w:val="24"/>
        </w:rPr>
        <w:t>ADJOURN</w:t>
      </w:r>
    </w:p>
    <w:p w:rsidRPr="002B0D61" w:rsidR="00E44C94" w:rsidP="00E44C94" w:rsidRDefault="00E44C94" w14:paraId="201AB73E" w14:textId="77777777">
      <w:pPr>
        <w:contextualSpacing/>
        <w:jc w:val="both"/>
        <w:rPr>
          <w:rFonts w:ascii="Arial" w:hAnsi="Arial" w:cs="Arial"/>
          <w:sz w:val="24"/>
          <w:szCs w:val="24"/>
        </w:rPr>
      </w:pPr>
    </w:p>
    <w:p w:rsidR="00E44C94" w:rsidP="00E44C94" w:rsidRDefault="00E44C94" w14:paraId="3BF48523" w14:textId="3B60DF82">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3rd</w:t>
      </w:r>
      <w:r w:rsidRPr="3BF6D216">
        <w:rPr>
          <w:rFonts w:ascii="Arial" w:hAnsi="Arial" w:cs="Arial"/>
          <w:sz w:val="20"/>
          <w:szCs w:val="20"/>
        </w:rPr>
        <w:t xml:space="preserve"> day of </w:t>
      </w:r>
      <w:r>
        <w:rPr>
          <w:rFonts w:ascii="Arial" w:hAnsi="Arial" w:cs="Arial"/>
          <w:sz w:val="20"/>
          <w:szCs w:val="20"/>
        </w:rPr>
        <w:t xml:space="preserve">February </w:t>
      </w:r>
      <w:r w:rsidRPr="3BF6D216">
        <w:rPr>
          <w:rFonts w:ascii="Arial" w:hAnsi="Arial" w:cs="Arial"/>
          <w:sz w:val="20"/>
          <w:szCs w:val="20"/>
        </w:rPr>
        <w:t>202</w:t>
      </w:r>
      <w:r>
        <w:rPr>
          <w:rFonts w:ascii="Arial" w:hAnsi="Arial" w:cs="Arial"/>
          <w:sz w:val="20"/>
          <w:szCs w:val="20"/>
        </w:rPr>
        <w:t>3</w:t>
      </w:r>
      <w:r w:rsidRPr="3BF6D216">
        <w:rPr>
          <w:rFonts w:ascii="Arial" w:hAnsi="Arial" w:cs="Arial"/>
          <w:sz w:val="20"/>
          <w:szCs w:val="20"/>
        </w:rPr>
        <w:t xml:space="preserve">, Posted on the bulletin board in the lobby of the Clinton City Hall </w:t>
      </w:r>
      <w:r>
        <w:rPr>
          <w:rFonts w:ascii="Arial" w:hAnsi="Arial" w:cs="Arial"/>
          <w:sz w:val="20"/>
          <w:szCs w:val="20"/>
        </w:rPr>
        <w:t>February 3, 2023</w:t>
      </w:r>
      <w:r w:rsidRPr="3BF6D216">
        <w:rPr>
          <w:rFonts w:ascii="Arial" w:hAnsi="Arial" w:cs="Arial"/>
          <w:sz w:val="20"/>
          <w:szCs w:val="20"/>
        </w:rPr>
        <w:t xml:space="preserve">, at </w:t>
      </w:r>
      <w:r>
        <w:rPr>
          <w:rFonts w:ascii="Arial" w:hAnsi="Arial" w:cs="Arial"/>
          <w:sz w:val="20"/>
          <w:szCs w:val="20"/>
        </w:rPr>
        <w:t>3</w:t>
      </w:r>
      <w:r w:rsidRPr="3BF6D216">
        <w:rPr>
          <w:rFonts w:ascii="Arial" w:hAnsi="Arial" w:cs="Arial"/>
          <w:sz w:val="20"/>
          <w:szCs w:val="20"/>
        </w:rPr>
        <w:t>:00 p.m.</w:t>
      </w:r>
    </w:p>
    <w:p w:rsidR="00E44C94" w:rsidP="00E44C94" w:rsidRDefault="00E44C94" w14:paraId="2EA471B9" w14:textId="77777777">
      <w:pPr>
        <w:contextualSpacing/>
        <w:jc w:val="both"/>
        <w:rPr>
          <w:rFonts w:ascii="Arial" w:hAnsi="Arial" w:cs="Arial"/>
          <w:sz w:val="20"/>
          <w:szCs w:val="20"/>
        </w:rPr>
      </w:pPr>
    </w:p>
    <w:p w:rsidR="00E44C94" w:rsidP="00E44C94" w:rsidRDefault="00E44C94" w14:paraId="75AB9029" w14:textId="77777777">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r>
      <w:r w:rsidRPr="002B0D61">
        <w:rPr>
          <w:rFonts w:ascii="Arial" w:hAnsi="Arial" w:cs="Arial"/>
          <w:sz w:val="24"/>
          <w:szCs w:val="24"/>
        </w:rPr>
        <w:t>AMY E. JONES, CITY CLERK</w:t>
      </w:r>
    </w:p>
    <w:p w:rsidR="00E44C94" w:rsidP="00E44C94" w:rsidRDefault="00E44C94" w14:paraId="51C65973" w14:textId="77777777"/>
    <w:p w:rsidR="00E44C94" w:rsidP="00E44C94" w:rsidRDefault="00E44C94" w14:paraId="416261A0" w14:textId="77777777"/>
    <w:p w:rsidR="00E44C94" w:rsidRDefault="00E44C94" w14:paraId="05F1C246" w14:textId="77777777"/>
    <w:sectPr w:rsidR="00E44C94">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44C94" w:rsidP="00E44C94" w:rsidRDefault="00E44C94" w14:paraId="48EE5B2A" w14:textId="77777777">
      <w:pPr>
        <w:spacing w:after="0" w:line="240" w:lineRule="auto"/>
      </w:pPr>
      <w:r>
        <w:separator/>
      </w:r>
    </w:p>
  </w:endnote>
  <w:endnote w:type="continuationSeparator" w:id="0">
    <w:p w:rsidR="00E44C94" w:rsidP="00E44C94" w:rsidRDefault="00E44C94" w14:paraId="1A2C8B9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44C94" w:rsidP="00E44C94" w:rsidRDefault="00E44C94" w14:paraId="22DC28E9" w14:textId="77777777">
      <w:pPr>
        <w:spacing w:after="0" w:line="240" w:lineRule="auto"/>
      </w:pPr>
      <w:r>
        <w:separator/>
      </w:r>
    </w:p>
  </w:footnote>
  <w:footnote w:type="continuationSeparator" w:id="0">
    <w:p w:rsidR="00E44C94" w:rsidP="00E44C94" w:rsidRDefault="00E44C94" w14:paraId="3023B68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7C27" w:rsidP="00D67C27" w:rsidRDefault="00E44C94" w14:paraId="45B1460D" w14:textId="658E16B4">
    <w:pPr>
      <w:pStyle w:val="Default"/>
      <w:jc w:val="both"/>
      <w:rPr>
        <w:sz w:val="16"/>
        <w:szCs w:val="16"/>
      </w:rPr>
    </w:pPr>
    <w:r w:rsidRPr="00C304AE">
      <w:rPr>
        <w:sz w:val="16"/>
        <w:szCs w:val="16"/>
      </w:rPr>
      <w:t>R</w:t>
    </w:r>
    <w:r>
      <w:rPr>
        <w:sz w:val="16"/>
        <w:szCs w:val="16"/>
      </w:rPr>
      <w:t>A0</w:t>
    </w:r>
    <w:r>
      <w:rPr>
        <w:sz w:val="16"/>
        <w:szCs w:val="16"/>
      </w:rPr>
      <w:t>2</w:t>
    </w:r>
    <w:r>
      <w:rPr>
        <w:sz w:val="16"/>
        <w:szCs w:val="16"/>
      </w:rPr>
      <w:t>/0</w:t>
    </w:r>
    <w:r>
      <w:rPr>
        <w:sz w:val="16"/>
        <w:szCs w:val="16"/>
      </w:rPr>
      <w:t>7</w:t>
    </w:r>
    <w:r>
      <w:rPr>
        <w:sz w:val="16"/>
        <w:szCs w:val="16"/>
      </w:rPr>
      <w:t>/2023</w:t>
    </w:r>
  </w:p>
  <w:p w:rsidRPr="006D6972" w:rsidR="00D67C27" w:rsidP="00D67C27" w:rsidRDefault="00E44C94" w14:paraId="3CD9286E" w14:textId="77777777">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w:t>
    </w:r>
    <w:r w:rsidRPr="006D6972">
      <w:rPr>
        <w:color w:val="FF0000"/>
        <w:sz w:val="16"/>
        <w:szCs w:val="16"/>
      </w:rPr>
      <w:t xml:space="preserve">to every individual agenda item without exception, and without providing this same </w:t>
    </w:r>
    <w:r w:rsidRPr="006D6972">
      <w:rPr>
        <w:b/>
        <w:bCs/>
        <w:color w:val="FF0000"/>
        <w:sz w:val="16"/>
        <w:szCs w:val="16"/>
      </w:rPr>
      <w:t xml:space="preserve">amendment </w:t>
    </w:r>
    <w:r w:rsidRPr="006D6972">
      <w:rPr>
        <w:color w:val="FF0000"/>
        <w:sz w:val="16"/>
        <w:szCs w:val="16"/>
      </w:rPr>
      <w:t>language with respect to each individual agenda item. Such amendments should be rationally related to the topic of the agenda item, or the governing body will be a</w:t>
    </w:r>
    <w:r w:rsidRPr="006D6972">
      <w:rPr>
        <w:color w:val="FF0000"/>
        <w:sz w:val="16"/>
        <w:szCs w:val="16"/>
      </w:rPr>
      <w:t xml:space="preserve">dvised to continue the item. </w:t>
    </w:r>
  </w:p>
  <w:p w:rsidRPr="006D6972" w:rsidR="00D67C27" w:rsidP="00D67C27" w:rsidRDefault="00E44C94" w14:paraId="71F0D747" w14:textId="77777777">
    <w:pPr>
      <w:pStyle w:val="Default"/>
      <w:jc w:val="both"/>
      <w:rPr>
        <w:color w:val="FF0000"/>
        <w:sz w:val="16"/>
        <w:szCs w:val="16"/>
      </w:rPr>
    </w:pPr>
  </w:p>
  <w:p w:rsidRPr="006D6972" w:rsidR="00D67C27" w:rsidP="00D67C27" w:rsidRDefault="00E44C94" w14:paraId="3F7FBE65" w14:textId="77777777">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w:t>
    </w:r>
    <w:r w:rsidRPr="006D6972">
      <w:rPr>
        <w:color w:val="FF0000"/>
        <w:sz w:val="16"/>
        <w:szCs w:val="16"/>
      </w:rPr>
      <w:t>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1185395">
    <w:abstractNumId w:val="0"/>
  </w:num>
  <w:num w:numId="2" w16cid:durableId="1931233955">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proofState w:spelling="clean" w:grammar="dirty"/>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C94"/>
    <w:rsid w:val="00E44C94"/>
    <w:rsid w:val="216924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938EA"/>
  <w15:chartTrackingRefBased/>
  <w15:docId w15:val="{5DB3B86C-AEB2-4D30-8D63-A230E7A1F7D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44C94"/>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E44C94"/>
    <w:pPr>
      <w:ind w:left="720"/>
      <w:contextualSpacing/>
    </w:pPr>
  </w:style>
  <w:style w:type="paragraph" w:styleId="Default" w:customStyle="1">
    <w:name w:val="Default"/>
    <w:rsid w:val="00E44C94"/>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E44C94"/>
    <w:pPr>
      <w:tabs>
        <w:tab w:val="center" w:pos="4680"/>
        <w:tab w:val="right" w:pos="9360"/>
      </w:tabs>
      <w:spacing w:after="0" w:line="240" w:lineRule="auto"/>
    </w:pPr>
  </w:style>
  <w:style w:type="character" w:styleId="HeaderChar" w:customStyle="1">
    <w:name w:val="Header Char"/>
    <w:basedOn w:val="DefaultParagraphFont"/>
    <w:link w:val="Header"/>
    <w:uiPriority w:val="99"/>
    <w:rsid w:val="00E44C94"/>
  </w:style>
  <w:style w:type="paragraph" w:styleId="Footer">
    <w:name w:val="footer"/>
    <w:basedOn w:val="Normal"/>
    <w:link w:val="FooterChar"/>
    <w:uiPriority w:val="99"/>
    <w:unhideWhenUsed/>
    <w:rsid w:val="00E44C94"/>
    <w:pPr>
      <w:tabs>
        <w:tab w:val="center" w:pos="4680"/>
        <w:tab w:val="right" w:pos="9360"/>
      </w:tabs>
      <w:spacing w:after="0" w:line="240" w:lineRule="auto"/>
    </w:pPr>
  </w:style>
  <w:style w:type="character" w:styleId="FooterChar" w:customStyle="1">
    <w:name w:val="Footer Char"/>
    <w:basedOn w:val="DefaultParagraphFont"/>
    <w:link w:val="Footer"/>
    <w:uiPriority w:val="99"/>
    <w:rsid w:val="00E44C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9BB8C2D-E4BA-407F-B37A-C6AE03AA533A}"/>
</file>

<file path=customXml/itemProps2.xml><?xml version="1.0" encoding="utf-8"?>
<ds:datastoreItem xmlns:ds="http://schemas.openxmlformats.org/officeDocument/2006/customXml" ds:itemID="{C73DB506-9B2F-41D4-9280-E9A0E8B6A520}"/>
</file>

<file path=customXml/itemProps3.xml><?xml version="1.0" encoding="utf-8"?>
<ds:datastoreItem xmlns:ds="http://schemas.openxmlformats.org/officeDocument/2006/customXml" ds:itemID="{945FF85E-9553-4EC5-B333-A900DD96D1C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2023-02-01T20:39:00Z</dcterms:created>
  <dcterms:modified xsi:type="dcterms:W3CDTF">2023-02-01T21:31:50Z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