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74078" w14:textId="7F9ED457" w:rsidR="009508A2" w:rsidRDefault="009508A2" w:rsidP="009508A2">
      <w:pPr>
        <w:pStyle w:val="Default"/>
        <w:jc w:val="both"/>
        <w:rPr>
          <w:sz w:val="16"/>
          <w:szCs w:val="16"/>
        </w:rPr>
      </w:pPr>
      <w:r w:rsidRPr="002E28FA">
        <w:rPr>
          <w:sz w:val="16"/>
          <w:szCs w:val="16"/>
        </w:rPr>
        <w:t>AA</w:t>
      </w:r>
      <w:r>
        <w:rPr>
          <w:sz w:val="16"/>
          <w:szCs w:val="16"/>
        </w:rPr>
        <w:t>012/</w:t>
      </w:r>
      <w:r w:rsidR="004D0806">
        <w:rPr>
          <w:sz w:val="16"/>
          <w:szCs w:val="16"/>
        </w:rPr>
        <w:t>20</w:t>
      </w:r>
      <w:r>
        <w:rPr>
          <w:sz w:val="16"/>
          <w:szCs w:val="16"/>
        </w:rPr>
        <w:t>/</w:t>
      </w:r>
      <w:r w:rsidRPr="002E28FA">
        <w:rPr>
          <w:sz w:val="16"/>
          <w:szCs w:val="16"/>
        </w:rPr>
        <w:t>202</w:t>
      </w:r>
      <w:r>
        <w:rPr>
          <w:sz w:val="16"/>
          <w:szCs w:val="16"/>
        </w:rPr>
        <w:t>2</w:t>
      </w:r>
      <w:r w:rsidRPr="00A36D2F">
        <w:rPr>
          <w:sz w:val="16"/>
          <w:szCs w:val="16"/>
        </w:rPr>
        <w:t xml:space="preserve"> </w:t>
      </w:r>
    </w:p>
    <w:p w14:paraId="5240F00B" w14:textId="77777777" w:rsidR="009508A2" w:rsidRPr="00A36D2F" w:rsidRDefault="009508A2" w:rsidP="009508A2">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045B588" w14:textId="77777777" w:rsidR="009508A2" w:rsidRPr="00A36D2F" w:rsidRDefault="009508A2" w:rsidP="009508A2">
      <w:pPr>
        <w:pStyle w:val="Default"/>
        <w:jc w:val="both"/>
        <w:rPr>
          <w:color w:val="FF0000"/>
          <w:sz w:val="16"/>
          <w:szCs w:val="16"/>
        </w:rPr>
      </w:pPr>
    </w:p>
    <w:p w14:paraId="2D51EC96" w14:textId="77777777" w:rsidR="009508A2" w:rsidRDefault="009508A2" w:rsidP="009508A2">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AEE0997" w14:textId="77777777" w:rsidR="009508A2" w:rsidRDefault="009508A2" w:rsidP="009508A2">
      <w:pPr>
        <w:spacing w:after="0"/>
        <w:jc w:val="center"/>
        <w:rPr>
          <w:rFonts w:ascii="Arial" w:hAnsi="Arial" w:cs="Arial"/>
          <w:b/>
          <w:bCs/>
          <w:sz w:val="24"/>
          <w:szCs w:val="24"/>
        </w:rPr>
      </w:pPr>
    </w:p>
    <w:p w14:paraId="58F2AA30" w14:textId="77777777" w:rsidR="009508A2" w:rsidRPr="00623D04" w:rsidRDefault="009508A2" w:rsidP="009508A2">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7077E673" w14:textId="77777777" w:rsidR="009508A2" w:rsidRPr="00623D04" w:rsidRDefault="009508A2" w:rsidP="009508A2">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42D0C303" w14:textId="2CB72351" w:rsidR="009508A2" w:rsidRPr="00623D04" w:rsidRDefault="009508A2" w:rsidP="009508A2">
      <w:pPr>
        <w:spacing w:after="0"/>
        <w:jc w:val="center"/>
        <w:rPr>
          <w:rFonts w:ascii="Arial" w:hAnsi="Arial" w:cs="Arial"/>
          <w:b/>
          <w:bCs/>
          <w:sz w:val="24"/>
          <w:szCs w:val="24"/>
        </w:rPr>
      </w:pPr>
      <w:r w:rsidRPr="088F2B95">
        <w:rPr>
          <w:rFonts w:ascii="Arial" w:hAnsi="Arial" w:cs="Arial"/>
          <w:b/>
          <w:bCs/>
          <w:sz w:val="24"/>
          <w:szCs w:val="24"/>
        </w:rPr>
        <w:t xml:space="preserve">TUESDAY, DECEMBER </w:t>
      </w:r>
      <w:r w:rsidR="799CDFBD" w:rsidRPr="088F2B95">
        <w:rPr>
          <w:rFonts w:ascii="Arial" w:hAnsi="Arial" w:cs="Arial"/>
          <w:b/>
          <w:bCs/>
          <w:sz w:val="24"/>
          <w:szCs w:val="24"/>
        </w:rPr>
        <w:t>20</w:t>
      </w:r>
      <w:r w:rsidRPr="088F2B95">
        <w:rPr>
          <w:rFonts w:ascii="Arial" w:hAnsi="Arial" w:cs="Arial"/>
          <w:b/>
          <w:bCs/>
          <w:sz w:val="24"/>
          <w:szCs w:val="24"/>
        </w:rPr>
        <w:t>, 2022, 5:30 P.M.</w:t>
      </w:r>
    </w:p>
    <w:p w14:paraId="5DD62008" w14:textId="77777777" w:rsidR="009508A2" w:rsidRDefault="009508A2" w:rsidP="009508A2">
      <w:pPr>
        <w:spacing w:after="0"/>
        <w:jc w:val="center"/>
        <w:rPr>
          <w:rFonts w:ascii="Arial" w:hAnsi="Arial" w:cs="Arial"/>
          <w:b/>
          <w:bCs/>
          <w:sz w:val="24"/>
          <w:szCs w:val="24"/>
        </w:rPr>
      </w:pPr>
      <w:r w:rsidRPr="00623D04">
        <w:rPr>
          <w:rFonts w:ascii="Arial" w:hAnsi="Arial" w:cs="Arial"/>
          <w:b/>
          <w:bCs/>
          <w:sz w:val="24"/>
          <w:szCs w:val="24"/>
        </w:rPr>
        <w:t>CLINTON CITY HALL</w:t>
      </w:r>
    </w:p>
    <w:p w14:paraId="7A97B9DB" w14:textId="77777777" w:rsidR="009508A2" w:rsidRDefault="009508A2" w:rsidP="009508A2">
      <w:pPr>
        <w:spacing w:after="0"/>
        <w:jc w:val="center"/>
        <w:rPr>
          <w:rFonts w:ascii="Arial" w:hAnsi="Arial" w:cs="Arial"/>
          <w:b/>
          <w:bCs/>
          <w:sz w:val="24"/>
          <w:szCs w:val="24"/>
        </w:rPr>
      </w:pPr>
      <w:r>
        <w:rPr>
          <w:rFonts w:ascii="Arial" w:hAnsi="Arial" w:cs="Arial"/>
          <w:b/>
          <w:bCs/>
          <w:sz w:val="24"/>
          <w:szCs w:val="24"/>
        </w:rPr>
        <w:t>AGENDA</w:t>
      </w:r>
    </w:p>
    <w:p w14:paraId="29C1F66E" w14:textId="77777777" w:rsidR="009508A2" w:rsidRDefault="009508A2" w:rsidP="009508A2">
      <w:pPr>
        <w:spacing w:after="0"/>
        <w:jc w:val="center"/>
        <w:rPr>
          <w:rFonts w:ascii="Arial" w:hAnsi="Arial" w:cs="Arial"/>
          <w:b/>
          <w:bCs/>
          <w:sz w:val="16"/>
          <w:szCs w:val="16"/>
        </w:rPr>
      </w:pPr>
    </w:p>
    <w:p w14:paraId="111794C8" w14:textId="77777777" w:rsidR="009508A2" w:rsidRDefault="009508A2" w:rsidP="009508A2">
      <w:pPr>
        <w:spacing w:after="0"/>
        <w:jc w:val="center"/>
        <w:rPr>
          <w:rFonts w:ascii="Arial" w:hAnsi="Arial" w:cs="Arial"/>
          <w:b/>
          <w:bCs/>
          <w:sz w:val="16"/>
          <w:szCs w:val="16"/>
        </w:rPr>
      </w:pPr>
    </w:p>
    <w:p w14:paraId="50B386AF" w14:textId="77777777" w:rsidR="009508A2" w:rsidRPr="00623D04" w:rsidRDefault="009508A2" w:rsidP="009508A2">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1242D319" w14:textId="77777777" w:rsidR="009508A2" w:rsidRPr="00623D04" w:rsidRDefault="009508A2" w:rsidP="009508A2">
      <w:pPr>
        <w:tabs>
          <w:tab w:val="left" w:pos="9615"/>
        </w:tabs>
        <w:ind w:left="720"/>
        <w:contextualSpacing/>
        <w:jc w:val="both"/>
        <w:rPr>
          <w:rFonts w:ascii="Arial" w:hAnsi="Arial" w:cs="Arial"/>
          <w:sz w:val="16"/>
          <w:szCs w:val="16"/>
        </w:rPr>
      </w:pPr>
      <w:r>
        <w:rPr>
          <w:rFonts w:ascii="Arial" w:hAnsi="Arial" w:cs="Arial"/>
          <w:sz w:val="16"/>
          <w:szCs w:val="16"/>
        </w:rPr>
        <w:tab/>
      </w:r>
    </w:p>
    <w:p w14:paraId="28A932A9" w14:textId="521FAD98" w:rsidR="009508A2" w:rsidRDefault="00D91BE0" w:rsidP="009508A2">
      <w:pPr>
        <w:ind w:left="720"/>
        <w:contextualSpacing/>
        <w:jc w:val="both"/>
        <w:rPr>
          <w:rFonts w:ascii="Arial" w:hAnsi="Arial" w:cs="Arial"/>
          <w:sz w:val="24"/>
          <w:szCs w:val="24"/>
        </w:rPr>
      </w:pPr>
      <w:r>
        <w:rPr>
          <w:rFonts w:ascii="Arial" w:hAnsi="Arial" w:cs="Arial"/>
          <w:sz w:val="24"/>
          <w:szCs w:val="24"/>
        </w:rPr>
        <w:t>Dan Day, Custer County Sherif</w:t>
      </w:r>
      <w:r w:rsidR="00504458">
        <w:rPr>
          <w:rFonts w:ascii="Arial" w:hAnsi="Arial" w:cs="Arial"/>
          <w:sz w:val="24"/>
          <w:szCs w:val="24"/>
        </w:rPr>
        <w:t xml:space="preserve">f </w:t>
      </w:r>
      <w:r w:rsidR="009508A2">
        <w:rPr>
          <w:rFonts w:ascii="Arial" w:hAnsi="Arial" w:cs="Arial"/>
          <w:sz w:val="24"/>
          <w:szCs w:val="24"/>
        </w:rPr>
        <w:t>Prayer</w:t>
      </w:r>
    </w:p>
    <w:p w14:paraId="7E09494B" w14:textId="7C113AAE" w:rsidR="009508A2" w:rsidRDefault="009508A2" w:rsidP="009508A2">
      <w:pPr>
        <w:spacing w:after="100" w:afterAutospacing="1" w:line="240" w:lineRule="auto"/>
        <w:ind w:left="720"/>
        <w:contextualSpacing/>
        <w:jc w:val="both"/>
        <w:rPr>
          <w:rFonts w:ascii="Arial" w:hAnsi="Arial" w:cs="Arial"/>
          <w:sz w:val="24"/>
          <w:szCs w:val="24"/>
        </w:rPr>
      </w:pPr>
      <w:r>
        <w:rPr>
          <w:rFonts w:ascii="Arial" w:hAnsi="Arial" w:cs="Arial"/>
          <w:sz w:val="24"/>
          <w:szCs w:val="24"/>
        </w:rPr>
        <w:t xml:space="preserve">Don Miller, Post Commander, </w:t>
      </w:r>
      <w:r w:rsidRPr="21CAC585">
        <w:rPr>
          <w:rFonts w:ascii="Arial" w:hAnsi="Arial" w:cs="Arial"/>
          <w:sz w:val="24"/>
          <w:szCs w:val="24"/>
        </w:rPr>
        <w:t>American Legion Post 41</w:t>
      </w:r>
    </w:p>
    <w:p w14:paraId="454DC286" w14:textId="77777777" w:rsidR="009508A2" w:rsidRPr="00727666" w:rsidRDefault="009508A2" w:rsidP="009508A2">
      <w:pPr>
        <w:ind w:left="720"/>
        <w:contextualSpacing/>
        <w:jc w:val="both"/>
        <w:rPr>
          <w:rFonts w:ascii="Arial" w:hAnsi="Arial" w:cs="Arial"/>
          <w:sz w:val="16"/>
          <w:szCs w:val="16"/>
        </w:rPr>
      </w:pPr>
    </w:p>
    <w:p w14:paraId="532C6752" w14:textId="77777777" w:rsidR="009508A2" w:rsidRPr="00623D04" w:rsidRDefault="009508A2" w:rsidP="009508A2">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69848A0E" w14:textId="77777777" w:rsidR="009508A2" w:rsidRPr="00BF5570" w:rsidRDefault="009508A2" w:rsidP="009508A2">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1CB1300D" w14:textId="77777777" w:rsidR="009508A2" w:rsidRPr="00623D04" w:rsidRDefault="009508A2" w:rsidP="009508A2">
      <w:pPr>
        <w:ind w:left="720"/>
        <w:contextualSpacing/>
        <w:jc w:val="both"/>
        <w:rPr>
          <w:rFonts w:ascii="Arial" w:hAnsi="Arial" w:cs="Arial"/>
          <w:sz w:val="16"/>
          <w:szCs w:val="16"/>
        </w:rPr>
      </w:pPr>
    </w:p>
    <w:p w14:paraId="548D2AF4" w14:textId="5A701CC5" w:rsidR="009508A2" w:rsidRDefault="009508A2" w:rsidP="009508A2">
      <w:pPr>
        <w:numPr>
          <w:ilvl w:val="0"/>
          <w:numId w:val="2"/>
        </w:numPr>
        <w:contextualSpacing/>
        <w:jc w:val="both"/>
        <w:rPr>
          <w:rFonts w:ascii="Arial" w:hAnsi="Arial" w:cs="Arial"/>
          <w:sz w:val="24"/>
          <w:szCs w:val="24"/>
        </w:rPr>
      </w:pPr>
      <w:r w:rsidRPr="7F941FFD">
        <w:rPr>
          <w:rFonts w:ascii="Arial" w:hAnsi="Arial" w:cs="Arial"/>
          <w:sz w:val="24"/>
          <w:szCs w:val="24"/>
        </w:rPr>
        <w:t xml:space="preserve">Minutes from </w:t>
      </w:r>
      <w:r w:rsidR="00FF309A">
        <w:rPr>
          <w:rFonts w:ascii="Arial" w:hAnsi="Arial" w:cs="Arial"/>
          <w:sz w:val="24"/>
          <w:szCs w:val="24"/>
        </w:rPr>
        <w:t>December</w:t>
      </w:r>
      <w:r>
        <w:rPr>
          <w:rFonts w:ascii="Arial" w:hAnsi="Arial" w:cs="Arial"/>
          <w:sz w:val="24"/>
          <w:szCs w:val="24"/>
        </w:rPr>
        <w:t xml:space="preserve"> </w:t>
      </w:r>
      <w:r w:rsidR="00FF309A">
        <w:rPr>
          <w:rFonts w:ascii="Arial" w:hAnsi="Arial" w:cs="Arial"/>
          <w:sz w:val="24"/>
          <w:szCs w:val="24"/>
        </w:rPr>
        <w:t>6</w:t>
      </w:r>
      <w:r w:rsidRPr="7F941FFD">
        <w:rPr>
          <w:rFonts w:ascii="Arial" w:hAnsi="Arial" w:cs="Arial"/>
          <w:sz w:val="24"/>
          <w:szCs w:val="24"/>
        </w:rPr>
        <w:t>, 2022, Regular Meeting</w:t>
      </w:r>
      <w:r w:rsidR="00401EC9">
        <w:rPr>
          <w:rFonts w:ascii="Arial" w:hAnsi="Arial" w:cs="Arial"/>
          <w:sz w:val="24"/>
          <w:szCs w:val="24"/>
        </w:rPr>
        <w:t xml:space="preserve"> </w:t>
      </w:r>
    </w:p>
    <w:p w14:paraId="77E24AC2" w14:textId="41D58861" w:rsidR="009508A2" w:rsidRPr="009508A2" w:rsidRDefault="009508A2" w:rsidP="009508A2">
      <w:pPr>
        <w:pStyle w:val="ListParagraph"/>
        <w:numPr>
          <w:ilvl w:val="0"/>
          <w:numId w:val="1"/>
        </w:numPr>
        <w:jc w:val="both"/>
        <w:rPr>
          <w:rFonts w:eastAsiaTheme="minorEastAsia"/>
          <w:sz w:val="24"/>
          <w:szCs w:val="24"/>
        </w:rPr>
      </w:pPr>
      <w:r w:rsidRPr="1A22E3CD">
        <w:rPr>
          <w:rFonts w:ascii="Arial" w:hAnsi="Arial" w:cs="Arial"/>
          <w:sz w:val="24"/>
          <w:szCs w:val="24"/>
        </w:rPr>
        <w:t>DISCUSSION, CONSIDERATION, AND POSSIBLE ACTION REGARDING:</w:t>
      </w:r>
    </w:p>
    <w:p w14:paraId="37DDC695" w14:textId="521817B2" w:rsidR="009508A2" w:rsidRDefault="009508A2" w:rsidP="009508A2">
      <w:pPr>
        <w:pStyle w:val="ListParagraph"/>
        <w:jc w:val="both"/>
        <w:rPr>
          <w:rFonts w:ascii="Arial" w:hAnsi="Arial" w:cs="Arial"/>
          <w:sz w:val="24"/>
          <w:szCs w:val="24"/>
        </w:rPr>
      </w:pPr>
    </w:p>
    <w:p w14:paraId="78697D71" w14:textId="77777777" w:rsidR="009508A2" w:rsidRPr="009508A2" w:rsidRDefault="009508A2" w:rsidP="009508A2">
      <w:pPr>
        <w:pStyle w:val="ListParagraph"/>
        <w:numPr>
          <w:ilvl w:val="0"/>
          <w:numId w:val="3"/>
        </w:numPr>
        <w:jc w:val="both"/>
        <w:rPr>
          <w:rFonts w:eastAsiaTheme="minorEastAsia"/>
          <w:sz w:val="24"/>
          <w:szCs w:val="24"/>
        </w:rPr>
      </w:pPr>
      <w:r w:rsidRPr="1F6A82BA">
        <w:rPr>
          <w:rFonts w:ascii="Arial" w:hAnsi="Arial" w:cs="Arial"/>
          <w:sz w:val="24"/>
          <w:szCs w:val="24"/>
        </w:rPr>
        <w:t xml:space="preserve">Pay Application No. </w:t>
      </w:r>
      <w:r>
        <w:rPr>
          <w:rFonts w:ascii="Arial" w:hAnsi="Arial" w:cs="Arial"/>
          <w:sz w:val="24"/>
          <w:szCs w:val="24"/>
        </w:rPr>
        <w:t>2</w:t>
      </w:r>
      <w:r w:rsidRPr="1F6A82BA">
        <w:rPr>
          <w:rFonts w:ascii="Arial" w:hAnsi="Arial" w:cs="Arial"/>
          <w:sz w:val="24"/>
          <w:szCs w:val="24"/>
        </w:rPr>
        <w:t xml:space="preserve"> - Circle S Paving Co. in the Amount of $</w:t>
      </w:r>
      <w:r>
        <w:rPr>
          <w:rFonts w:ascii="Arial" w:hAnsi="Arial" w:cs="Arial"/>
          <w:sz w:val="24"/>
          <w:szCs w:val="24"/>
        </w:rPr>
        <w:t>1,641,698.19</w:t>
      </w:r>
      <w:r w:rsidRPr="1F6A82BA">
        <w:rPr>
          <w:rFonts w:ascii="Arial" w:hAnsi="Arial" w:cs="Arial"/>
          <w:sz w:val="24"/>
          <w:szCs w:val="24"/>
        </w:rPr>
        <w:t xml:space="preserve">. Rehab Runway 17/35, Rehab Terminal Apron, and Reconstruct T-Hangar Apron (AIP 3-04-0021-019-2022, AIP 3-40-0021-018-2021, OAC CLK 23A-FS, OAC CLK-23B-FS) </w:t>
      </w:r>
    </w:p>
    <w:p w14:paraId="0151F224" w14:textId="0A6A4DF7" w:rsidR="009508A2" w:rsidRPr="009508A2" w:rsidRDefault="009508A2" w:rsidP="088F2B95">
      <w:pPr>
        <w:pStyle w:val="ListParagraph"/>
        <w:numPr>
          <w:ilvl w:val="0"/>
          <w:numId w:val="3"/>
        </w:numPr>
        <w:jc w:val="both"/>
        <w:rPr>
          <w:rFonts w:eastAsiaTheme="minorEastAsia"/>
          <w:sz w:val="24"/>
          <w:szCs w:val="24"/>
        </w:rPr>
      </w:pPr>
      <w:r w:rsidRPr="088F2B95">
        <w:rPr>
          <w:rFonts w:ascii="Arial" w:eastAsia="Arial" w:hAnsi="Arial" w:cs="Arial"/>
          <w:color w:val="000000" w:themeColor="text1"/>
          <w:sz w:val="24"/>
          <w:szCs w:val="24"/>
        </w:rPr>
        <w:t>Updating of the “</w:t>
      </w:r>
      <w:r w:rsidRPr="088F2B95">
        <w:rPr>
          <w:rFonts w:ascii="Arial" w:eastAsia="Arial" w:hAnsi="Arial" w:cs="Arial"/>
          <w:sz w:val="24"/>
          <w:szCs w:val="24"/>
        </w:rPr>
        <w:t xml:space="preserve">Minimum Standards and Requirements for Commercial Aeronautical Services and Activities at </w:t>
      </w:r>
      <w:r w:rsidRPr="088F2B95">
        <w:rPr>
          <w:rFonts w:ascii="Arial" w:eastAsia="Arial" w:hAnsi="Arial" w:cs="Arial"/>
          <w:i/>
          <w:iCs/>
          <w:sz w:val="24"/>
          <w:szCs w:val="24"/>
        </w:rPr>
        <w:t>Clinton Regional Airport</w:t>
      </w:r>
      <w:r w:rsidRPr="088F2B95">
        <w:rPr>
          <w:rFonts w:ascii="Arial" w:eastAsia="Arial" w:hAnsi="Arial" w:cs="Arial"/>
          <w:sz w:val="24"/>
          <w:szCs w:val="24"/>
        </w:rPr>
        <w:t>” Document.</w:t>
      </w:r>
    </w:p>
    <w:p w14:paraId="3F5AFC8C" w14:textId="77777777" w:rsidR="009508A2" w:rsidRPr="00324BC7" w:rsidRDefault="009508A2" w:rsidP="009508A2">
      <w:pPr>
        <w:pStyle w:val="ListParagraph"/>
        <w:jc w:val="both"/>
        <w:rPr>
          <w:rFonts w:ascii="Arial" w:hAnsi="Arial" w:cs="Arial"/>
          <w:sz w:val="16"/>
          <w:szCs w:val="16"/>
        </w:rPr>
      </w:pPr>
    </w:p>
    <w:p w14:paraId="20975B4E" w14:textId="77777777" w:rsidR="009508A2" w:rsidRPr="005E3E46" w:rsidRDefault="009508A2" w:rsidP="009508A2">
      <w:pPr>
        <w:pStyle w:val="ListParagraph"/>
        <w:numPr>
          <w:ilvl w:val="0"/>
          <w:numId w:val="1"/>
        </w:numPr>
        <w:jc w:val="both"/>
        <w:rPr>
          <w:rFonts w:ascii="Arial" w:hAnsi="Arial" w:cs="Arial"/>
          <w:sz w:val="24"/>
          <w:szCs w:val="24"/>
        </w:rPr>
      </w:pPr>
      <w:r w:rsidRPr="005E3E46">
        <w:rPr>
          <w:rFonts w:ascii="Arial" w:hAnsi="Arial" w:cs="Arial"/>
          <w:sz w:val="24"/>
          <w:szCs w:val="24"/>
        </w:rPr>
        <w:t>NEW BUSINESS (If any, pursuant to Section 311.9 of the Oklahoma Open Meeting Act.)</w:t>
      </w:r>
    </w:p>
    <w:p w14:paraId="69968E02" w14:textId="77777777" w:rsidR="009508A2" w:rsidRPr="00727666" w:rsidRDefault="009508A2" w:rsidP="009508A2">
      <w:pPr>
        <w:pStyle w:val="ListParagraph"/>
        <w:jc w:val="both"/>
        <w:rPr>
          <w:rFonts w:ascii="Arial" w:hAnsi="Arial" w:cs="Arial"/>
          <w:sz w:val="16"/>
          <w:szCs w:val="16"/>
        </w:rPr>
      </w:pPr>
    </w:p>
    <w:p w14:paraId="4FD2D84A" w14:textId="77777777" w:rsidR="009508A2" w:rsidRPr="005E3E46" w:rsidRDefault="009508A2" w:rsidP="009508A2">
      <w:pPr>
        <w:pStyle w:val="ListParagraph"/>
        <w:numPr>
          <w:ilvl w:val="0"/>
          <w:numId w:val="1"/>
        </w:numPr>
        <w:jc w:val="both"/>
        <w:rPr>
          <w:rFonts w:ascii="Arial" w:hAnsi="Arial" w:cs="Arial"/>
          <w:sz w:val="24"/>
          <w:szCs w:val="24"/>
        </w:rPr>
      </w:pPr>
      <w:r w:rsidRPr="005E3E46">
        <w:rPr>
          <w:rFonts w:ascii="Arial" w:hAnsi="Arial" w:cs="Arial"/>
          <w:sz w:val="24"/>
          <w:szCs w:val="24"/>
        </w:rPr>
        <w:t>COUNCIL COMMENTS</w:t>
      </w:r>
    </w:p>
    <w:p w14:paraId="66C0687F" w14:textId="77777777" w:rsidR="009508A2" w:rsidRDefault="009508A2" w:rsidP="009508A2">
      <w:pPr>
        <w:ind w:firstLine="360"/>
        <w:contextualSpacing/>
        <w:jc w:val="both"/>
        <w:rPr>
          <w:rFonts w:ascii="Arial" w:hAnsi="Arial" w:cs="Arial"/>
          <w:sz w:val="24"/>
          <w:szCs w:val="24"/>
        </w:rPr>
      </w:pPr>
      <w:r w:rsidRPr="37635273">
        <w:rPr>
          <w:rFonts w:ascii="Arial" w:hAnsi="Arial" w:cs="Arial"/>
          <w:sz w:val="24"/>
          <w:szCs w:val="24"/>
        </w:rPr>
        <w:t>6.   MANAGER’S COMMENTS</w:t>
      </w:r>
    </w:p>
    <w:p w14:paraId="7E75B343" w14:textId="77777777" w:rsidR="009508A2" w:rsidRPr="00727666" w:rsidRDefault="009508A2" w:rsidP="009508A2">
      <w:pPr>
        <w:contextualSpacing/>
        <w:jc w:val="both"/>
        <w:rPr>
          <w:rFonts w:ascii="Arial" w:hAnsi="Arial" w:cs="Arial"/>
          <w:sz w:val="16"/>
          <w:szCs w:val="16"/>
        </w:rPr>
      </w:pPr>
    </w:p>
    <w:p w14:paraId="046B1D76" w14:textId="0FCEBEBB" w:rsidR="009508A2" w:rsidRDefault="009508A2" w:rsidP="009508A2">
      <w:pPr>
        <w:tabs>
          <w:tab w:val="left" w:pos="810"/>
        </w:tabs>
        <w:ind w:left="720" w:hanging="720"/>
        <w:contextualSpacing/>
        <w:jc w:val="both"/>
        <w:rPr>
          <w:rFonts w:ascii="Arial" w:hAnsi="Arial" w:cs="Arial"/>
          <w:sz w:val="24"/>
          <w:szCs w:val="24"/>
        </w:rPr>
      </w:pPr>
      <w:r w:rsidRPr="37635273">
        <w:rPr>
          <w:rFonts w:ascii="Arial" w:hAnsi="Arial" w:cs="Arial"/>
          <w:sz w:val="24"/>
          <w:szCs w:val="24"/>
        </w:rPr>
        <w:t xml:space="preserve">    </w:t>
      </w:r>
      <w:r>
        <w:rPr>
          <w:rFonts w:ascii="Arial" w:hAnsi="Arial" w:cs="Arial"/>
          <w:sz w:val="24"/>
          <w:szCs w:val="24"/>
        </w:rPr>
        <w:t xml:space="preserve"> </w:t>
      </w:r>
      <w:r w:rsidRPr="37635273">
        <w:rPr>
          <w:rFonts w:ascii="Arial" w:hAnsi="Arial" w:cs="Arial"/>
          <w:sz w:val="24"/>
          <w:szCs w:val="24"/>
        </w:rPr>
        <w:t xml:space="preserve">7. </w:t>
      </w:r>
      <w:r>
        <w:rPr>
          <w:rFonts w:ascii="Arial" w:hAnsi="Arial" w:cs="Arial"/>
          <w:sz w:val="24"/>
          <w:szCs w:val="24"/>
        </w:rPr>
        <w:tab/>
      </w:r>
      <w:r w:rsidRPr="37635273">
        <w:rPr>
          <w:rFonts w:ascii="Arial" w:hAnsi="Arial" w:cs="Arial"/>
          <w:sz w:val="24"/>
          <w:szCs w:val="24"/>
        </w:rPr>
        <w:t>AUDIENCE PARTICIPATION (According to Audience Participation Decorum</w:t>
      </w:r>
      <w:r w:rsidR="005F27C9">
        <w:rPr>
          <w:rFonts w:ascii="Arial" w:hAnsi="Arial" w:cs="Arial"/>
          <w:sz w:val="24"/>
          <w:szCs w:val="24"/>
        </w:rPr>
        <w:t xml:space="preserve"> </w:t>
      </w:r>
      <w:r w:rsidRPr="37635273">
        <w:rPr>
          <w:rFonts w:ascii="Arial" w:hAnsi="Arial" w:cs="Arial"/>
          <w:sz w:val="24"/>
          <w:szCs w:val="24"/>
        </w:rPr>
        <w:t>Guidelines at Clinton City Council Public Meetings effective: 2/14/2017)</w:t>
      </w:r>
    </w:p>
    <w:p w14:paraId="1C55DEC2" w14:textId="77777777" w:rsidR="009508A2" w:rsidRDefault="009508A2" w:rsidP="009508A2">
      <w:pPr>
        <w:contextualSpacing/>
        <w:jc w:val="both"/>
        <w:rPr>
          <w:color w:val="FF0000"/>
          <w:sz w:val="16"/>
          <w:szCs w:val="16"/>
        </w:rPr>
      </w:pPr>
    </w:p>
    <w:p w14:paraId="254F765F" w14:textId="77777777" w:rsidR="009508A2" w:rsidRPr="00CD42FC" w:rsidRDefault="009508A2" w:rsidP="009508A2">
      <w:pPr>
        <w:contextualSpacing/>
        <w:jc w:val="both"/>
        <w:rPr>
          <w:rFonts w:ascii="Arial" w:hAnsi="Arial" w:cs="Arial"/>
          <w:sz w:val="24"/>
          <w:szCs w:val="24"/>
        </w:rPr>
      </w:pPr>
      <w:r w:rsidRPr="00CD42FC">
        <w:rPr>
          <w:rFonts w:ascii="Arial" w:hAnsi="Arial" w:cs="Arial"/>
          <w:sz w:val="24"/>
          <w:szCs w:val="24"/>
        </w:rPr>
        <w:t xml:space="preserve">     </w:t>
      </w:r>
      <w:r>
        <w:rPr>
          <w:rFonts w:ascii="Arial" w:hAnsi="Arial" w:cs="Arial"/>
          <w:sz w:val="24"/>
          <w:szCs w:val="24"/>
        </w:rPr>
        <w:t xml:space="preserve"> </w:t>
      </w:r>
      <w:r w:rsidRPr="00CD42FC">
        <w:rPr>
          <w:rFonts w:ascii="Arial" w:hAnsi="Arial" w:cs="Arial"/>
          <w:sz w:val="24"/>
          <w:szCs w:val="24"/>
        </w:rPr>
        <w:t>8.   ADJOURN</w:t>
      </w:r>
    </w:p>
    <w:p w14:paraId="747CCF55" w14:textId="77777777" w:rsidR="009508A2" w:rsidRPr="00993423" w:rsidRDefault="009508A2" w:rsidP="009508A2">
      <w:pPr>
        <w:contextualSpacing/>
        <w:jc w:val="both"/>
        <w:rPr>
          <w:rFonts w:ascii="Arial" w:hAnsi="Arial" w:cs="Arial"/>
          <w:sz w:val="16"/>
          <w:szCs w:val="16"/>
        </w:rPr>
      </w:pPr>
    </w:p>
    <w:p w14:paraId="732AF240" w14:textId="1CBE55AA" w:rsidR="009508A2" w:rsidRPr="00FC0165" w:rsidRDefault="009508A2" w:rsidP="009508A2">
      <w:pPr>
        <w:contextualSpacing/>
        <w:jc w:val="both"/>
        <w:rPr>
          <w:rFonts w:ascii="Arial" w:hAnsi="Arial" w:cs="Arial"/>
          <w:sz w:val="20"/>
          <w:szCs w:val="20"/>
        </w:rPr>
      </w:pPr>
      <w:r w:rsidRPr="00FC0165">
        <w:rPr>
          <w:rFonts w:ascii="Arial" w:hAnsi="Arial" w:cs="Arial"/>
          <w:sz w:val="20"/>
          <w:szCs w:val="20"/>
        </w:rPr>
        <w:t xml:space="preserve">Filed this </w:t>
      </w:r>
      <w:r>
        <w:rPr>
          <w:rFonts w:ascii="Arial" w:hAnsi="Arial" w:cs="Arial"/>
          <w:sz w:val="20"/>
          <w:szCs w:val="20"/>
        </w:rPr>
        <w:t>16</w:t>
      </w:r>
      <w:r w:rsidR="00475ADA">
        <w:rPr>
          <w:rFonts w:ascii="Arial" w:hAnsi="Arial" w:cs="Arial"/>
          <w:sz w:val="20"/>
          <w:szCs w:val="20"/>
        </w:rPr>
        <w:t>th</w:t>
      </w:r>
      <w:r w:rsidRPr="00FC0165">
        <w:rPr>
          <w:rFonts w:ascii="Arial" w:hAnsi="Arial" w:cs="Arial"/>
          <w:sz w:val="20"/>
          <w:szCs w:val="20"/>
        </w:rPr>
        <w:t xml:space="preserve"> day of </w:t>
      </w:r>
      <w:r>
        <w:rPr>
          <w:rFonts w:ascii="Arial" w:hAnsi="Arial" w:cs="Arial"/>
          <w:sz w:val="20"/>
          <w:szCs w:val="20"/>
        </w:rPr>
        <w:t>December</w:t>
      </w:r>
      <w:r w:rsidRPr="00FC0165">
        <w:rPr>
          <w:rFonts w:ascii="Arial" w:hAnsi="Arial" w:cs="Arial"/>
          <w:sz w:val="20"/>
          <w:szCs w:val="20"/>
        </w:rPr>
        <w:t xml:space="preserve"> 2022, Posted on the bulletin board in the lobby of the Clinton City Hall </w:t>
      </w:r>
      <w:r>
        <w:rPr>
          <w:rFonts w:ascii="Arial" w:hAnsi="Arial" w:cs="Arial"/>
          <w:sz w:val="20"/>
          <w:szCs w:val="20"/>
        </w:rPr>
        <w:t>December 16</w:t>
      </w:r>
      <w:r w:rsidRPr="00FC0165">
        <w:rPr>
          <w:rFonts w:ascii="Arial" w:hAnsi="Arial" w:cs="Arial"/>
          <w:sz w:val="20"/>
          <w:szCs w:val="20"/>
        </w:rPr>
        <w:t xml:space="preserve">, 2022, at </w:t>
      </w:r>
      <w:r>
        <w:rPr>
          <w:rFonts w:ascii="Arial" w:hAnsi="Arial" w:cs="Arial"/>
          <w:sz w:val="20"/>
          <w:szCs w:val="20"/>
        </w:rPr>
        <w:t>4</w:t>
      </w:r>
      <w:r w:rsidRPr="00FC0165">
        <w:rPr>
          <w:rFonts w:ascii="Arial" w:hAnsi="Arial" w:cs="Arial"/>
          <w:sz w:val="20"/>
          <w:szCs w:val="20"/>
        </w:rPr>
        <w:t>:00 p.m.</w:t>
      </w:r>
    </w:p>
    <w:p w14:paraId="519C838D" w14:textId="77777777" w:rsidR="009508A2" w:rsidRDefault="009508A2" w:rsidP="009508A2">
      <w:pPr>
        <w:contextualSpacing/>
        <w:jc w:val="both"/>
        <w:rPr>
          <w:rFonts w:ascii="Arial" w:hAnsi="Arial" w:cs="Arial"/>
          <w:sz w:val="24"/>
          <w:szCs w:val="24"/>
        </w:rPr>
      </w:pPr>
    </w:p>
    <w:p w14:paraId="7C6F8D43" w14:textId="77777777" w:rsidR="009508A2" w:rsidRDefault="009508A2" w:rsidP="009508A2">
      <w:pPr>
        <w:contextualSpacing/>
        <w:jc w:val="both"/>
        <w:rPr>
          <w:rFonts w:ascii="Arial" w:hAnsi="Arial" w:cs="Arial"/>
          <w:sz w:val="24"/>
          <w:szCs w:val="24"/>
        </w:rPr>
      </w:pPr>
    </w:p>
    <w:p w14:paraId="5E8B49C2" w14:textId="77777777" w:rsidR="009508A2" w:rsidRDefault="009508A2" w:rsidP="009508A2">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p w14:paraId="20999296" w14:textId="77777777" w:rsidR="009508A2" w:rsidRDefault="009508A2" w:rsidP="009508A2"/>
    <w:p w14:paraId="4EB10DE9" w14:textId="77777777" w:rsidR="009508A2" w:rsidRDefault="009508A2"/>
    <w:sectPr w:rsidR="009508A2" w:rsidSect="00FC016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E00EF7"/>
    <w:multiLevelType w:val="hybridMultilevel"/>
    <w:tmpl w:val="EBFA5D8A"/>
    <w:lvl w:ilvl="0" w:tplc="C8BED6EE">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7571F48"/>
    <w:multiLevelType w:val="hybridMultilevel"/>
    <w:tmpl w:val="98883428"/>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1E5247C"/>
    <w:multiLevelType w:val="hybridMultilevel"/>
    <w:tmpl w:val="B11E3ED2"/>
    <w:lvl w:ilvl="0" w:tplc="52CA8CDC">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50155397">
    <w:abstractNumId w:val="0"/>
  </w:num>
  <w:num w:numId="2" w16cid:durableId="1137796038">
    <w:abstractNumId w:val="3"/>
  </w:num>
  <w:num w:numId="3" w16cid:durableId="1666857382">
    <w:abstractNumId w:val="1"/>
  </w:num>
  <w:num w:numId="4" w16cid:durableId="1868323128">
    <w:abstractNumId w:val="4"/>
  </w:num>
  <w:num w:numId="5" w16cid:durableId="11365319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8A2"/>
    <w:rsid w:val="00281278"/>
    <w:rsid w:val="00374262"/>
    <w:rsid w:val="00401EC9"/>
    <w:rsid w:val="00475ADA"/>
    <w:rsid w:val="004D0806"/>
    <w:rsid w:val="00504458"/>
    <w:rsid w:val="005F27C9"/>
    <w:rsid w:val="009508A2"/>
    <w:rsid w:val="00D91BE0"/>
    <w:rsid w:val="00FF309A"/>
    <w:rsid w:val="088F2B95"/>
    <w:rsid w:val="5865DEC0"/>
    <w:rsid w:val="799CDF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3EABB"/>
  <w15:chartTrackingRefBased/>
  <w15:docId w15:val="{D89CBD79-5A5F-49F3-9504-78FCF196A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08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08A2"/>
    <w:pPr>
      <w:ind w:left="720"/>
      <w:contextualSpacing/>
    </w:pPr>
  </w:style>
  <w:style w:type="paragraph" w:customStyle="1" w:styleId="Default">
    <w:name w:val="Default"/>
    <w:rsid w:val="009508A2"/>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6A78F0B-F319-4E3B-A7CB-F26948C1B9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C96AEC4-28DE-453E-987E-31B9EA24BDF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768A6203-BCA0-43B4-A6FA-A3FA7C877B9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Pages>
  <Words>361</Words>
  <Characters>2064</Characters>
  <Application>Microsoft Office Word</Application>
  <DocSecurity>0</DocSecurity>
  <Lines>17</Lines>
  <Paragraphs>4</Paragraphs>
  <ScaleCrop>false</ScaleCrop>
  <Company/>
  <LinksUpToDate>false</LinksUpToDate>
  <CharactersWithSpaces>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cp:lastPrinted>2022-12-16T19:55:00Z</cp:lastPrinted>
  <dcterms:created xsi:type="dcterms:W3CDTF">2022-12-14T22:39:00Z</dcterms:created>
  <dcterms:modified xsi:type="dcterms:W3CDTF">2022-12-16T19:56:00Z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