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4D663C" w:rsidR="00043BBF" w:rsidP="00043BBF" w:rsidRDefault="00043BBF" w14:paraId="7843CBC2" w14:textId="77777777">
      <w:pPr>
        <w:widowControl w:val="0"/>
        <w:spacing w:after="0" w:line="240" w:lineRule="auto"/>
        <w:jc w:val="center"/>
        <w:rPr>
          <w:rFonts w:ascii="Arial" w:hAnsi="Arial" w:eastAsia="Times New Roman" w:cs="Arial"/>
          <w:b/>
          <w:bCs/>
          <w:snapToGrid w:val="0"/>
          <w:sz w:val="24"/>
          <w:szCs w:val="24"/>
        </w:rPr>
      </w:pPr>
      <w:r w:rsidRPr="004D663C">
        <w:rPr>
          <w:rFonts w:ascii="Arial" w:hAnsi="Arial" w:eastAsia="Times New Roman" w:cs="Arial"/>
          <w:b/>
          <w:bCs/>
          <w:snapToGrid w:val="0"/>
          <w:sz w:val="24"/>
          <w:szCs w:val="24"/>
        </w:rPr>
        <w:t xml:space="preserve">MINUTES OF AIRPORT AUTHORITY MEETING </w:t>
      </w:r>
    </w:p>
    <w:p w:rsidRPr="004D663C" w:rsidR="00043BBF" w:rsidP="00043BBF" w:rsidRDefault="00043BBF" w14:paraId="5BECD007" w14:textId="74BB339B">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1</w:t>
      </w:r>
      <w:r w:rsidRPr="004D663C">
        <w:rPr>
          <w:rFonts w:ascii="Arial" w:hAnsi="Arial" w:eastAsia="Times New Roman" w:cs="Arial"/>
          <w:b/>
          <w:bCs/>
          <w:snapToGrid w:val="0"/>
          <w:sz w:val="24"/>
          <w:szCs w:val="24"/>
        </w:rPr>
        <w:t>, 2022</w:t>
      </w:r>
    </w:p>
    <w:p w:rsidRPr="004D663C" w:rsidR="00043BBF" w:rsidP="00043BBF" w:rsidRDefault="00043BBF" w14:paraId="26F594CE" w14:textId="77777777">
      <w:pPr>
        <w:widowControl w:val="0"/>
        <w:spacing w:after="0" w:line="240" w:lineRule="auto"/>
        <w:ind w:firstLine="720"/>
        <w:jc w:val="center"/>
        <w:rPr>
          <w:rFonts w:ascii="Arial" w:hAnsi="Arial" w:eastAsia="Times New Roman" w:cs="Arial"/>
          <w:snapToGrid w:val="0"/>
          <w:sz w:val="24"/>
          <w:szCs w:val="24"/>
        </w:rPr>
      </w:pPr>
    </w:p>
    <w:p w:rsidR="00043BBF" w:rsidP="00043BBF" w:rsidRDefault="00043BBF" w14:paraId="365A6AC5" w14:textId="29728001">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hAnsi="Arial" w:eastAsia="Times New Roman" w:cs="Arial"/>
          <w:snapToGrid w:val="0"/>
          <w:sz w:val="24"/>
          <w:szCs w:val="24"/>
        </w:rPr>
        <w:t>November 1</w:t>
      </w:r>
      <w:r w:rsidRPr="004D663C">
        <w:rPr>
          <w:rFonts w:ascii="Arial" w:hAnsi="Arial" w:eastAsia="Times New Roman" w:cs="Arial"/>
          <w:snapToGrid w:val="0"/>
          <w:sz w:val="24"/>
          <w:szCs w:val="24"/>
        </w:rPr>
        <w:t>, 2022, at 5:3</w:t>
      </w:r>
      <w:r>
        <w:rPr>
          <w:rFonts w:ascii="Arial" w:hAnsi="Arial" w:eastAsia="Times New Roman" w:cs="Arial"/>
          <w:snapToGrid w:val="0"/>
          <w:sz w:val="24"/>
          <w:szCs w:val="24"/>
        </w:rPr>
        <w:t>0</w:t>
      </w:r>
      <w:r w:rsidRPr="004D663C">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October 28</w:t>
      </w:r>
      <w:r w:rsidRPr="004D663C">
        <w:rPr>
          <w:rFonts w:ascii="Arial" w:hAnsi="Arial" w:eastAsia="Times New Roman" w:cs="Arial"/>
          <w:snapToGrid w:val="0"/>
          <w:sz w:val="24"/>
          <w:szCs w:val="24"/>
        </w:rPr>
        <w:t xml:space="preserve">, 2022, at </w:t>
      </w:r>
      <w:r>
        <w:rPr>
          <w:rFonts w:ascii="Arial" w:hAnsi="Arial" w:eastAsia="Times New Roman" w:cs="Arial"/>
          <w:snapToGrid w:val="0"/>
          <w:sz w:val="24"/>
          <w:szCs w:val="24"/>
        </w:rPr>
        <w:t>4</w:t>
      </w:r>
      <w:r w:rsidRPr="004D663C">
        <w:rPr>
          <w:rFonts w:ascii="Arial" w:hAnsi="Arial" w:eastAsia="Times New Roman" w:cs="Arial"/>
          <w:snapToGrid w:val="0"/>
          <w:sz w:val="24"/>
          <w:szCs w:val="24"/>
        </w:rPr>
        <w:t>:00 P.M.</w:t>
      </w:r>
      <w:r>
        <w:rPr>
          <w:rFonts w:ascii="Arial" w:hAnsi="Arial" w:eastAsia="Times New Roman" w:cs="Arial"/>
          <w:snapToGrid w:val="0"/>
          <w:sz w:val="24"/>
          <w:szCs w:val="24"/>
        </w:rPr>
        <w:t xml:space="preserve"> </w:t>
      </w:r>
    </w:p>
    <w:p w:rsidRPr="004D663C" w:rsidR="00043BBF" w:rsidP="00043BBF" w:rsidRDefault="00043BBF" w14:paraId="45BEC96E" w14:textId="77777777">
      <w:pPr>
        <w:widowControl w:val="0"/>
        <w:spacing w:after="0" w:line="240" w:lineRule="auto"/>
        <w:jc w:val="both"/>
        <w:rPr>
          <w:rFonts w:ascii="Arial" w:hAnsi="Arial" w:eastAsia="Times New Roman" w:cs="Arial"/>
          <w:snapToGrid w:val="0"/>
          <w:sz w:val="24"/>
          <w:szCs w:val="24"/>
        </w:rPr>
      </w:pPr>
    </w:p>
    <w:p w:rsidRPr="00DA2177" w:rsidR="00043BBF" w:rsidP="00043BBF" w:rsidRDefault="00043BBF" w14:paraId="43424DD6"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5:34</w:t>
      </w:r>
      <w:r w:rsidRPr="00DA2177">
        <w:rPr>
          <w:rFonts w:ascii="Arial" w:hAnsi="Arial" w:eastAsia="Times New Roman" w:cs="Arial"/>
          <w:snapToGrid w:val="0"/>
          <w:sz w:val="24"/>
          <w:szCs w:val="24"/>
        </w:rPr>
        <w:t xml:space="preserve"> p.m. with the following present:</w:t>
      </w:r>
    </w:p>
    <w:p w:rsidRPr="00DA2177" w:rsidR="00043BBF" w:rsidP="00043BBF" w:rsidRDefault="00043BBF" w14:paraId="61B0F284" w14:textId="77777777">
      <w:pPr>
        <w:widowControl w:val="0"/>
        <w:spacing w:after="0" w:line="240" w:lineRule="auto"/>
        <w:jc w:val="both"/>
        <w:rPr>
          <w:rFonts w:ascii="Arial" w:hAnsi="Arial" w:eastAsia="Times New Roman" w:cs="Arial"/>
          <w:snapToGrid w:val="0"/>
          <w:sz w:val="24"/>
          <w:szCs w:val="24"/>
        </w:rPr>
      </w:pPr>
    </w:p>
    <w:p w:rsidR="00043BBF" w:rsidP="00043BBF" w:rsidRDefault="00043BBF" w14:paraId="2E3872FA"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rsidR="00043BBF" w:rsidP="00043BBF" w:rsidRDefault="00043BBF" w14:paraId="469FB843"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TRUSTEES</w:t>
      </w:r>
      <w:r>
        <w:rPr>
          <w:rStyle w:val="normaltextrun"/>
          <w:rFonts w:ascii="Arial" w:hAnsi="Arial" w:cs="Arial"/>
        </w:rPr>
        <w:t>: Patch McComas, Ernie Dowdell, Arthur Lloyd, Ernesto Villanueva</w:t>
      </w:r>
      <w:r>
        <w:rPr>
          <w:rStyle w:val="eop"/>
          <w:rFonts w:ascii="Arial" w:hAnsi="Arial" w:cs="Arial"/>
        </w:rPr>
        <w:t> </w:t>
      </w:r>
    </w:p>
    <w:p w:rsidR="00043BBF" w:rsidP="00043BBF" w:rsidRDefault="00043BBF" w14:paraId="786CC997"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MANAGER:</w:t>
      </w:r>
      <w:r>
        <w:rPr>
          <w:rStyle w:val="normaltextrun"/>
          <w:rFonts w:ascii="Arial" w:hAnsi="Arial" w:cs="Arial"/>
        </w:rPr>
        <w:t xml:space="preserve"> Robert Johnston</w:t>
      </w:r>
      <w:r>
        <w:rPr>
          <w:rStyle w:val="eop"/>
          <w:rFonts w:ascii="Arial" w:hAnsi="Arial" w:cs="Arial"/>
        </w:rPr>
        <w:t> </w:t>
      </w:r>
    </w:p>
    <w:p w:rsidR="00043BBF" w:rsidP="00043BBF" w:rsidRDefault="00043BBF" w14:paraId="007E8B3D"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TREASURER</w:t>
      </w:r>
      <w:r>
        <w:rPr>
          <w:rStyle w:val="normaltextrun"/>
          <w:rFonts w:ascii="Arial" w:hAnsi="Arial" w:cs="Arial"/>
        </w:rPr>
        <w:t>: Debra Blanchard</w:t>
      </w:r>
      <w:r>
        <w:rPr>
          <w:rStyle w:val="eop"/>
          <w:rFonts w:ascii="Arial" w:hAnsi="Arial" w:cs="Arial"/>
        </w:rPr>
        <w:t> </w:t>
      </w:r>
    </w:p>
    <w:p w:rsidR="00043BBF" w:rsidP="00043BBF" w:rsidRDefault="00043BBF" w14:paraId="11B04D7F"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ATTORNEY</w:t>
      </w:r>
      <w:r>
        <w:rPr>
          <w:rStyle w:val="normaltextrun"/>
          <w:rFonts w:ascii="Arial" w:hAnsi="Arial" w:cs="Arial"/>
        </w:rPr>
        <w:t>: Ryan Meacham</w:t>
      </w:r>
      <w:r>
        <w:rPr>
          <w:rStyle w:val="eop"/>
          <w:rFonts w:ascii="Arial" w:hAnsi="Arial" w:cs="Arial"/>
        </w:rPr>
        <w:t> </w:t>
      </w:r>
    </w:p>
    <w:p w:rsidR="00043BBF" w:rsidP="00043BBF" w:rsidRDefault="00043BBF" w14:paraId="3399CCAB"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 xml:space="preserve">CITY CLERK: </w:t>
      </w:r>
      <w:r>
        <w:rPr>
          <w:rStyle w:val="normaltextrun"/>
          <w:rFonts w:ascii="Arial" w:hAnsi="Arial" w:cs="Arial"/>
        </w:rPr>
        <w:t>Amy Jones</w:t>
      </w:r>
      <w:r>
        <w:rPr>
          <w:rStyle w:val="eop"/>
          <w:rFonts w:ascii="Arial" w:hAnsi="Arial" w:cs="Arial"/>
        </w:rPr>
        <w:t> </w:t>
      </w:r>
    </w:p>
    <w:p w:rsidR="00043BBF" w:rsidP="00043BBF" w:rsidRDefault="00043BBF" w14:paraId="2E4D7EB2"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NEWS MEDIA</w:t>
      </w:r>
      <w:r>
        <w:rPr>
          <w:rStyle w:val="normaltextrun"/>
          <w:rFonts w:ascii="Arial" w:hAnsi="Arial" w:cs="Arial"/>
        </w:rPr>
        <w:t>:  Nydia Campbell, Chuck Ramsey</w:t>
      </w:r>
      <w:r>
        <w:rPr>
          <w:rStyle w:val="eop"/>
          <w:rFonts w:ascii="Arial" w:hAnsi="Arial" w:cs="Arial"/>
        </w:rPr>
        <w:t> </w:t>
      </w:r>
    </w:p>
    <w:p w:rsidR="00043BBF" w:rsidP="00043BBF" w:rsidRDefault="00043BBF" w14:paraId="6E024831"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Gene McCullough, Joshua McGuire, Julie Caldwell, Nathan Meget, Jim Riley, Joe Cloninger, Landon Dixon, Tracy Heerwald, Paul Rinkel, Johnny </w:t>
      </w:r>
      <w:proofErr w:type="gramStart"/>
      <w:r>
        <w:rPr>
          <w:rStyle w:val="normaltextrun"/>
          <w:rFonts w:ascii="Arial" w:hAnsi="Arial" w:cs="Arial"/>
        </w:rPr>
        <w:t>Dixon</w:t>
      </w:r>
      <w:proofErr w:type="gramEnd"/>
      <w:r>
        <w:rPr>
          <w:rStyle w:val="normaltextrun"/>
          <w:rFonts w:ascii="Arial" w:hAnsi="Arial" w:cs="Arial"/>
        </w:rPr>
        <w:t xml:space="preserve"> and others.</w:t>
      </w:r>
      <w:r>
        <w:rPr>
          <w:rStyle w:val="eop"/>
          <w:rFonts w:ascii="Arial" w:hAnsi="Arial" w:cs="Arial"/>
        </w:rPr>
        <w:t> </w:t>
      </w:r>
    </w:p>
    <w:p w:rsidR="00043BBF" w:rsidP="00043BBF" w:rsidRDefault="00043BBF" w14:paraId="689879F8" w14:textId="77777777">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rsidR="00043BBF" w:rsidP="00043BBF" w:rsidRDefault="00043BBF" w14:paraId="3C8C128F"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Landon Dixon, Church of Christ, opened the meeting with prayer and Joe Cloninger, Chaplain, American Legion Post 41 led the Pledge of Allegiance.</w:t>
      </w:r>
      <w:r>
        <w:rPr>
          <w:rStyle w:val="eop"/>
          <w:rFonts w:ascii="Arial" w:hAnsi="Arial" w:cs="Arial"/>
        </w:rPr>
        <w:t> </w:t>
      </w:r>
    </w:p>
    <w:p w:rsidRPr="00DA2177" w:rsidR="00043BBF" w:rsidP="00043BBF" w:rsidRDefault="00043BBF" w14:paraId="6BD35F25" w14:textId="77777777">
      <w:pPr>
        <w:widowControl w:val="0"/>
        <w:spacing w:after="0" w:line="240" w:lineRule="auto"/>
        <w:jc w:val="both"/>
        <w:rPr>
          <w:rFonts w:ascii="Arial" w:hAnsi="Arial" w:eastAsia="Times New Roman" w:cs="Arial"/>
          <w:snapToGrid w:val="0"/>
          <w:sz w:val="24"/>
          <w:szCs w:val="24"/>
        </w:rPr>
      </w:pPr>
    </w:p>
    <w:p w:rsidRPr="004D663C" w:rsidR="00043BBF" w:rsidP="00043BBF" w:rsidRDefault="00043BBF" w14:paraId="26F600EF" w14:textId="77777777">
      <w:pPr>
        <w:widowControl w:val="0"/>
        <w:spacing w:after="0" w:line="240" w:lineRule="auto"/>
        <w:jc w:val="both"/>
        <w:rPr>
          <w:rFonts w:ascii="Arial" w:hAnsi="Arial" w:eastAsia="Times New Roman" w:cs="Arial"/>
          <w:b/>
          <w:bCs/>
          <w:snapToGrid w:val="0"/>
          <w:sz w:val="24"/>
          <w:szCs w:val="24"/>
          <w:u w:val="single"/>
        </w:rPr>
      </w:pPr>
      <w:r w:rsidRPr="004D663C">
        <w:rPr>
          <w:rFonts w:ascii="Arial" w:hAnsi="Arial" w:eastAsia="Times New Roman" w:cs="Arial"/>
          <w:b/>
          <w:bCs/>
          <w:snapToGrid w:val="0"/>
          <w:sz w:val="24"/>
          <w:szCs w:val="24"/>
          <w:u w:val="single"/>
        </w:rPr>
        <w:t>AGENDA ITEM NO. 2: CONSENT AGENDA</w:t>
      </w:r>
    </w:p>
    <w:p w:rsidRPr="004D663C" w:rsidR="00043BBF" w:rsidP="00043BBF" w:rsidRDefault="00043BBF" w14:paraId="468E9948" w14:textId="77777777">
      <w:pPr>
        <w:widowControl w:val="0"/>
        <w:spacing w:after="0" w:line="240" w:lineRule="auto"/>
        <w:jc w:val="both"/>
        <w:rPr>
          <w:rFonts w:ascii="Arial" w:hAnsi="Arial" w:eastAsia="Times New Roman" w:cs="Arial"/>
          <w:b/>
          <w:snapToGrid w:val="0"/>
          <w:sz w:val="24"/>
          <w:szCs w:val="24"/>
          <w:u w:val="single"/>
        </w:rPr>
      </w:pPr>
    </w:p>
    <w:p w:rsidR="00043BBF" w:rsidP="00043BBF" w:rsidRDefault="00043BBF" w14:paraId="679B2B6E" w14:textId="3B7EB384">
      <w:pPr>
        <w:widowControl w:val="0"/>
        <w:numPr>
          <w:ilvl w:val="0"/>
          <w:numId w:val="1"/>
        </w:numPr>
        <w:spacing w:after="0" w:line="240" w:lineRule="auto"/>
        <w:jc w:val="both"/>
        <w:rPr>
          <w:rFonts w:ascii="Arial" w:hAnsi="Arial" w:eastAsia="Times New Roman" w:cs="Arial"/>
          <w:bCs/>
          <w:snapToGrid w:val="0"/>
          <w:sz w:val="24"/>
          <w:szCs w:val="24"/>
        </w:rPr>
      </w:pPr>
      <w:r w:rsidRPr="004D663C">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November 1</w:t>
      </w:r>
      <w:r>
        <w:rPr>
          <w:rFonts w:ascii="Arial" w:hAnsi="Arial" w:eastAsia="Times New Roman" w:cs="Arial"/>
          <w:bCs/>
          <w:snapToGrid w:val="0"/>
          <w:sz w:val="24"/>
          <w:szCs w:val="24"/>
        </w:rPr>
        <w:t>,</w:t>
      </w:r>
      <w:r w:rsidRPr="004D663C">
        <w:rPr>
          <w:rFonts w:ascii="Arial" w:hAnsi="Arial" w:eastAsia="Times New Roman" w:cs="Arial"/>
          <w:bCs/>
          <w:snapToGrid w:val="0"/>
          <w:sz w:val="24"/>
          <w:szCs w:val="24"/>
        </w:rPr>
        <w:t xml:space="preserve"> 2022</w:t>
      </w:r>
    </w:p>
    <w:p w:rsidR="00043BBF" w:rsidP="00043BBF" w:rsidRDefault="00043BBF" w14:paraId="46DE17B7"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043BBF" w:rsidP="00043BBF" w:rsidRDefault="00043BBF" w14:paraId="5140B1E1" w14:textId="332F51F8">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Acknowledge Receipt of Financial Report from </w:t>
      </w:r>
      <w:r>
        <w:rPr>
          <w:rFonts w:ascii="Arial" w:hAnsi="Arial" w:eastAsia="Times New Roman" w:cs="Arial"/>
          <w:bCs/>
          <w:snapToGrid w:val="0"/>
          <w:sz w:val="24"/>
          <w:szCs w:val="24"/>
        </w:rPr>
        <w:t>the Month ending September 30</w:t>
      </w:r>
      <w:r>
        <w:rPr>
          <w:rFonts w:ascii="Arial" w:hAnsi="Arial" w:eastAsia="Times New Roman" w:cs="Arial"/>
          <w:bCs/>
          <w:snapToGrid w:val="0"/>
          <w:sz w:val="24"/>
          <w:szCs w:val="24"/>
        </w:rPr>
        <w:t>, 2022</w:t>
      </w:r>
    </w:p>
    <w:p w:rsidRPr="004D663C" w:rsidR="00043BBF" w:rsidP="00043BBF" w:rsidRDefault="00043BBF" w14:paraId="39F4DBE1" w14:textId="77777777">
      <w:pPr>
        <w:widowControl w:val="0"/>
        <w:spacing w:after="0" w:line="240" w:lineRule="auto"/>
        <w:ind w:left="1080"/>
        <w:jc w:val="both"/>
        <w:rPr>
          <w:rFonts w:ascii="Arial" w:hAnsi="Arial" w:eastAsia="Times New Roman" w:cs="Arial"/>
          <w:bCs/>
          <w:snapToGrid w:val="0"/>
          <w:sz w:val="24"/>
          <w:szCs w:val="24"/>
        </w:rPr>
      </w:pPr>
    </w:p>
    <w:p w:rsidRPr="004D663C" w:rsidR="00043BBF" w:rsidP="00043BBF" w:rsidRDefault="00043BBF" w14:paraId="01A42A19" w14:textId="15E466E4">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Villanueva</w:t>
      </w:r>
      <w:r w:rsidRPr="004D663C">
        <w:rPr>
          <w:rFonts w:ascii="Arial" w:hAnsi="Arial" w:eastAsia="Times New Roman" w:cs="Arial"/>
          <w:snapToGrid w:val="0"/>
          <w:sz w:val="24"/>
          <w:szCs w:val="24"/>
        </w:rPr>
        <w:t xml:space="preserve"> that the Consent Agenda Items be approved.</w:t>
      </w:r>
    </w:p>
    <w:p w:rsidRPr="004D663C" w:rsidR="00043BBF" w:rsidP="00043BBF" w:rsidRDefault="00043BBF" w14:paraId="11EFAF04" w14:textId="77777777">
      <w:pPr>
        <w:widowControl w:val="0"/>
        <w:spacing w:after="0" w:line="240" w:lineRule="auto"/>
        <w:jc w:val="both"/>
        <w:rPr>
          <w:rFonts w:ascii="Arial" w:hAnsi="Arial" w:eastAsia="Times New Roman" w:cs="Arial"/>
          <w:snapToGrid w:val="0"/>
          <w:sz w:val="24"/>
          <w:szCs w:val="24"/>
        </w:rPr>
      </w:pPr>
    </w:p>
    <w:p w:rsidR="00043BBF" w:rsidP="00043BBF" w:rsidRDefault="00043BBF" w14:paraId="3319ED3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043BBF" w:rsidP="00043BBF" w:rsidRDefault="00043BBF" w14:paraId="04AD53BF" w14:textId="77777777">
      <w:pPr>
        <w:widowControl w:val="0"/>
        <w:spacing w:after="0" w:line="240" w:lineRule="auto"/>
        <w:jc w:val="both"/>
        <w:rPr>
          <w:rFonts w:ascii="Arial" w:hAnsi="Arial" w:eastAsia="Times New Roman" w:cs="Arial"/>
          <w:snapToGrid w:val="0"/>
          <w:sz w:val="24"/>
          <w:szCs w:val="24"/>
        </w:rPr>
      </w:pPr>
    </w:p>
    <w:p w:rsidRPr="004D663C" w:rsidR="00043BBF" w:rsidP="00043BBF" w:rsidRDefault="00043BBF" w14:paraId="0872878A"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043BBF" w:rsidP="00043BBF" w:rsidRDefault="00043BBF" w14:paraId="2CC67D5B"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043BBF" w:rsidP="00043BBF" w:rsidRDefault="00043BBF" w14:paraId="55C3E170" w14:textId="77777777">
      <w:pPr>
        <w:widowControl w:val="0"/>
        <w:spacing w:after="0" w:line="240" w:lineRule="auto"/>
        <w:jc w:val="both"/>
        <w:rPr>
          <w:rFonts w:ascii="Arial" w:hAnsi="Arial" w:eastAsia="Times New Roman" w:cs="Arial"/>
          <w:snapToGrid w:val="0"/>
          <w:sz w:val="24"/>
          <w:szCs w:val="24"/>
        </w:rPr>
      </w:pPr>
    </w:p>
    <w:p w:rsidRPr="004D663C" w:rsidR="00043BBF" w:rsidP="00043BBF" w:rsidRDefault="00043BBF" w14:paraId="56AC71EC"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4D663C" w:rsidR="00043BBF" w:rsidP="00043BBF" w:rsidRDefault="00043BBF" w14:paraId="309B4001" w14:textId="77777777">
      <w:pPr>
        <w:widowControl w:val="0"/>
        <w:spacing w:after="0" w:line="240" w:lineRule="auto"/>
        <w:rPr>
          <w:rFonts w:ascii="Arial" w:hAnsi="Arial" w:eastAsia="Times New Roman" w:cs="Arial"/>
          <w:b/>
          <w:bCs/>
          <w:sz w:val="24"/>
          <w:szCs w:val="24"/>
          <w:u w:val="single"/>
        </w:rPr>
      </w:pPr>
    </w:p>
    <w:p w:rsidR="00043BBF" w:rsidP="00043BBF" w:rsidRDefault="00043BBF" w14:paraId="4EF334F6" w14:textId="77777777">
      <w:pPr>
        <w:widowControl w:val="0"/>
        <w:spacing w:after="0" w:line="240" w:lineRule="auto"/>
        <w:rPr>
          <w:rFonts w:ascii="Arial" w:hAnsi="Arial" w:eastAsia="Times New Roman" w:cs="Arial"/>
          <w:b/>
          <w:bCs/>
          <w:snapToGrid w:val="0"/>
          <w:sz w:val="24"/>
          <w:szCs w:val="24"/>
          <w:u w:val="single"/>
        </w:rPr>
      </w:pPr>
      <w:r w:rsidRPr="004D663C">
        <w:rPr>
          <w:rFonts w:ascii="Arial" w:hAnsi="Arial" w:eastAsia="Times New Roman" w:cs="Arial"/>
          <w:b/>
          <w:bCs/>
          <w:snapToGrid w:val="0"/>
          <w:sz w:val="24"/>
          <w:szCs w:val="24"/>
          <w:u w:val="single"/>
        </w:rPr>
        <w:t>AGENDA ITEM NO. 3 DISCUSSION, CONSIDERATION, AND POSSIBLE ACTION REGARDING:</w:t>
      </w:r>
    </w:p>
    <w:p w:rsidR="00043BBF" w:rsidP="00043BBF" w:rsidRDefault="00043BBF" w14:paraId="6343AFF6" w14:textId="77777777">
      <w:pPr>
        <w:widowControl w:val="0"/>
        <w:spacing w:after="0" w:line="240" w:lineRule="auto"/>
        <w:rPr>
          <w:rFonts w:ascii="Arial" w:hAnsi="Arial" w:eastAsia="Times New Roman" w:cs="Arial"/>
          <w:b/>
          <w:bCs/>
          <w:sz w:val="24"/>
          <w:szCs w:val="24"/>
          <w:u w:val="single"/>
        </w:rPr>
      </w:pPr>
    </w:p>
    <w:p w:rsidRPr="00043BBF" w:rsidR="00043BBF" w:rsidP="00043BBF" w:rsidRDefault="00043BBF" w14:paraId="5CE59947" w14:textId="396904C2">
      <w:pPr>
        <w:pStyle w:val="ListParagraph"/>
        <w:numPr>
          <w:ilvl w:val="0"/>
          <w:numId w:val="2"/>
        </w:numPr>
        <w:jc w:val="both"/>
        <w:rPr>
          <w:rFonts w:ascii="Arial" w:hAnsi="Arial" w:cs="Arial" w:eastAsiaTheme="minorEastAsia"/>
          <w:b/>
          <w:bCs/>
          <w:sz w:val="24"/>
          <w:szCs w:val="24"/>
        </w:rPr>
      </w:pPr>
      <w:r w:rsidRPr="00043BBF">
        <w:rPr>
          <w:rFonts w:ascii="Arial" w:hAnsi="Arial" w:cs="Arial" w:eastAsiaTheme="minorEastAsia"/>
          <w:b/>
          <w:bCs/>
          <w:sz w:val="24"/>
          <w:szCs w:val="24"/>
        </w:rPr>
        <w:t xml:space="preserve">Pay Application No. 1 – Circle S Paving Co. in the amount of $477,708.64.  Rehab Runway 17/35, Rehab Terminal Apron, and Reconstruct T-Hangar </w:t>
      </w:r>
      <w:r w:rsidRPr="00043BBF">
        <w:rPr>
          <w:rFonts w:ascii="Arial" w:hAnsi="Arial" w:cs="Arial" w:eastAsiaTheme="minorEastAsia"/>
          <w:b/>
          <w:bCs/>
          <w:sz w:val="24"/>
          <w:szCs w:val="24"/>
        </w:rPr>
        <w:lastRenderedPageBreak/>
        <w:t>Apron (AIP 3-04-0021-019-2022, AEP 3-40-0021-018-2021, OAC CLK 23A-FS, OAC CLK-23B-FS)</w:t>
      </w:r>
    </w:p>
    <w:p w:rsidR="00043BBF" w:rsidP="20E5F8DE" w:rsidRDefault="00043BBF" w14:paraId="1AA03A3E" w14:textId="4A4CA545">
      <w:pPr>
        <w:jc w:val="both"/>
        <w:rPr>
          <w:rFonts w:ascii="Arial" w:hAnsi="Arial" w:eastAsia="" w:cs="Arial" w:eastAsiaTheme="minorEastAsia"/>
          <w:sz w:val="24"/>
          <w:szCs w:val="24"/>
        </w:rPr>
      </w:pPr>
      <w:r w:rsidRPr="20E5F8DE" w:rsidR="00043BBF">
        <w:rPr>
          <w:rFonts w:ascii="Arial" w:hAnsi="Arial" w:eastAsia="" w:cs="Arial" w:eastAsiaTheme="minorEastAsia"/>
          <w:sz w:val="24"/>
          <w:szCs w:val="24"/>
        </w:rPr>
        <w:t xml:space="preserve">The </w:t>
      </w:r>
      <w:r w:rsidRPr="20E5F8DE" w:rsidR="00043BBF">
        <w:rPr>
          <w:rFonts w:ascii="Arial" w:hAnsi="Arial" w:eastAsia="" w:cs="Arial" w:eastAsiaTheme="minorEastAsia"/>
          <w:sz w:val="24"/>
          <w:szCs w:val="24"/>
        </w:rPr>
        <w:t xml:space="preserve">Pay Application No. 1 – Circle S Paving Co. in the amount of $477,708.64. </w:t>
      </w:r>
      <w:r w:rsidRPr="20E5F8DE" w:rsidR="00043BBF">
        <w:rPr>
          <w:rFonts w:ascii="Arial" w:hAnsi="Arial" w:eastAsia="" w:cs="Arial" w:eastAsiaTheme="minorEastAsia"/>
          <w:sz w:val="24"/>
          <w:szCs w:val="24"/>
        </w:rPr>
        <w:t xml:space="preserve">was presented for review and approval </w:t>
      </w:r>
      <w:r w:rsidRPr="20E5F8DE" w:rsidR="67BA4A97">
        <w:rPr>
          <w:rFonts w:ascii="Arial" w:hAnsi="Arial" w:eastAsia="" w:cs="Arial" w:eastAsiaTheme="minorEastAsia"/>
          <w:sz w:val="24"/>
          <w:szCs w:val="24"/>
        </w:rPr>
        <w:t>by</w:t>
      </w:r>
      <w:r w:rsidRPr="20E5F8DE" w:rsidR="00043BBF">
        <w:rPr>
          <w:rFonts w:ascii="Arial" w:hAnsi="Arial" w:eastAsia="" w:cs="Arial" w:eastAsiaTheme="minorEastAsia"/>
          <w:sz w:val="24"/>
          <w:szCs w:val="24"/>
        </w:rPr>
        <w:t xml:space="preserve"> the Trustees.  Johnston stated that the project was moving along quickly with cooperation from the weather. He reminded the Trustee’s that this is project is </w:t>
      </w:r>
      <w:r w:rsidRPr="20E5F8DE" w:rsidR="36F24779">
        <w:rPr>
          <w:rFonts w:ascii="Arial" w:hAnsi="Arial" w:eastAsia="" w:cs="Arial" w:eastAsiaTheme="minorEastAsia"/>
          <w:sz w:val="24"/>
          <w:szCs w:val="24"/>
        </w:rPr>
        <w:t xml:space="preserve">substantially </w:t>
      </w:r>
      <w:r w:rsidRPr="20E5F8DE" w:rsidR="00043BBF">
        <w:rPr>
          <w:rFonts w:ascii="Arial" w:hAnsi="Arial" w:eastAsia="" w:cs="Arial" w:eastAsiaTheme="minorEastAsia"/>
          <w:sz w:val="24"/>
          <w:szCs w:val="24"/>
        </w:rPr>
        <w:t>funded through OAC and FAA grants.</w:t>
      </w:r>
    </w:p>
    <w:p w:rsidRPr="00043BBF" w:rsidR="00043BBF" w:rsidP="00043BBF" w:rsidRDefault="00043BBF" w14:paraId="5511D92C" w14:textId="77777777">
      <w:pPr>
        <w:jc w:val="both"/>
        <w:rPr>
          <w:rFonts w:ascii="Arial" w:hAnsi="Arial" w:cs="Arial" w:eastAsiaTheme="minorEastAsia"/>
          <w:sz w:val="24"/>
          <w:szCs w:val="24"/>
        </w:rPr>
      </w:pPr>
      <w:r w:rsidRPr="00043BBF">
        <w:rPr>
          <w:rFonts w:ascii="Arial" w:hAnsi="Arial" w:cs="Arial" w:eastAsiaTheme="minorEastAsia"/>
          <w:sz w:val="24"/>
          <w:szCs w:val="24"/>
        </w:rPr>
        <w:t xml:space="preserve">Motion was made by Trustee McComas and seconded by Trustee Dowdell to approve the </w:t>
      </w:r>
      <w:r w:rsidRPr="00043BBF">
        <w:rPr>
          <w:rFonts w:ascii="Arial" w:hAnsi="Arial" w:cs="Arial" w:eastAsiaTheme="minorEastAsia"/>
          <w:sz w:val="24"/>
          <w:szCs w:val="24"/>
        </w:rPr>
        <w:t>Pay Application No. 1 – Circle S Paving Co. in the amount of $477,708.64.  Rehab Runway 17/35, Rehab Terminal Apron, and Reconstruct T-Hangar Apron (AIP 3-04-0021-019-2022, AEP 3-40-0021-018-2021, OAC CLK 23A-FS, OAC CLK-23B-FS)</w:t>
      </w:r>
    </w:p>
    <w:p w:rsidR="00043BBF" w:rsidP="00043BBF" w:rsidRDefault="00043BBF" w14:paraId="47ACA9CE" w14:textId="77777777">
      <w:pPr>
        <w:widowControl w:val="0"/>
        <w:spacing w:after="0" w:line="240" w:lineRule="auto"/>
        <w:jc w:val="both"/>
        <w:rPr>
          <w:rFonts w:ascii="Arial" w:hAnsi="Arial" w:eastAsia="Times New Roman" w:cs="Arial"/>
          <w:snapToGrid w:val="0"/>
          <w:sz w:val="24"/>
          <w:szCs w:val="24"/>
        </w:rPr>
      </w:pPr>
      <w:r w:rsidRPr="006D5ABE" w:rsidR="00043BBF">
        <w:rPr>
          <w:rFonts w:ascii="Arial" w:hAnsi="Arial" w:eastAsia="Times New Roman" w:cs="Arial"/>
          <w:snapToGrid w:val="0"/>
          <w:sz w:val="24"/>
          <w:szCs w:val="24"/>
        </w:rPr>
        <w:t>Chairman put the motion to a roll call vote:</w:t>
      </w:r>
    </w:p>
    <w:p w:rsidR="20E5F8DE" w:rsidP="20E5F8DE" w:rsidRDefault="20E5F8DE" w14:paraId="3FF09478" w14:textId="2FBE24A7">
      <w:pPr>
        <w:pStyle w:val="Normal"/>
        <w:widowControl w:val="0"/>
        <w:spacing w:after="0" w:line="240" w:lineRule="auto"/>
        <w:jc w:val="both"/>
        <w:rPr>
          <w:rFonts w:ascii="Arial" w:hAnsi="Arial" w:eastAsia="Times New Roman" w:cs="Arial"/>
          <w:sz w:val="24"/>
          <w:szCs w:val="24"/>
        </w:rPr>
      </w:pPr>
    </w:p>
    <w:p w:rsidRPr="006D5ABE" w:rsidR="00043BBF" w:rsidP="00043BBF" w:rsidRDefault="00043BBF" w14:paraId="4C0D7A45" w14:textId="77777777">
      <w:pPr>
        <w:widowControl w:val="0"/>
        <w:spacing w:after="0" w:line="240" w:lineRule="auto"/>
        <w:jc w:val="both"/>
        <w:rPr>
          <w:rFonts w:ascii="Arial" w:hAnsi="Arial" w:eastAsia="Times New Roman" w:cs="Arial"/>
          <w:snapToGrid w:val="0"/>
          <w:sz w:val="24"/>
          <w:szCs w:val="24"/>
        </w:rPr>
      </w:pPr>
      <w:r w:rsidRPr="006D5ABE">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D5ABE">
        <w:rPr>
          <w:rFonts w:ascii="Arial" w:hAnsi="Arial" w:eastAsia="Times New Roman" w:cs="Arial"/>
          <w:snapToGrid w:val="0"/>
          <w:sz w:val="24"/>
          <w:szCs w:val="24"/>
        </w:rPr>
        <w:t>Lloyd, McComas, Villanueva, Berrong</w:t>
      </w:r>
    </w:p>
    <w:p w:rsidRPr="006D5ABE" w:rsidR="00043BBF" w:rsidP="00043BBF" w:rsidRDefault="00043BBF" w14:paraId="3C18988F" w14:textId="77777777">
      <w:pPr>
        <w:widowControl w:val="0"/>
        <w:spacing w:after="0" w:line="240" w:lineRule="auto"/>
        <w:jc w:val="both"/>
        <w:rPr>
          <w:rFonts w:ascii="Arial" w:hAnsi="Arial" w:eastAsia="Times New Roman" w:cs="Arial"/>
          <w:snapToGrid w:val="0"/>
          <w:sz w:val="24"/>
          <w:szCs w:val="24"/>
        </w:rPr>
      </w:pPr>
      <w:r w:rsidRPr="006D5ABE">
        <w:rPr>
          <w:rFonts w:ascii="Arial" w:hAnsi="Arial" w:eastAsia="Times New Roman" w:cs="Arial"/>
          <w:snapToGrid w:val="0"/>
          <w:sz w:val="24"/>
          <w:szCs w:val="24"/>
        </w:rPr>
        <w:t>Nay:  None</w:t>
      </w:r>
    </w:p>
    <w:p w:rsidRPr="006D5ABE" w:rsidR="00043BBF" w:rsidP="00043BBF" w:rsidRDefault="00043BBF" w14:paraId="16A18A95" w14:textId="77777777">
      <w:pPr>
        <w:widowControl w:val="0"/>
        <w:spacing w:after="0" w:line="240" w:lineRule="auto"/>
        <w:jc w:val="both"/>
        <w:rPr>
          <w:rFonts w:ascii="Arial" w:hAnsi="Arial" w:eastAsia="Times New Roman" w:cs="Arial"/>
          <w:sz w:val="24"/>
          <w:szCs w:val="24"/>
        </w:rPr>
      </w:pPr>
    </w:p>
    <w:p w:rsidRPr="006D5ABE" w:rsidR="00043BBF" w:rsidP="00043BBF" w:rsidRDefault="00043BBF" w14:paraId="4E4E276E" w14:textId="77777777">
      <w:pPr>
        <w:widowControl w:val="0"/>
        <w:spacing w:after="0" w:line="240" w:lineRule="auto"/>
        <w:jc w:val="both"/>
        <w:rPr>
          <w:rFonts w:ascii="Arial" w:hAnsi="Arial" w:eastAsia="Times New Roman" w:cs="Arial"/>
          <w:snapToGrid w:val="0"/>
          <w:sz w:val="24"/>
          <w:szCs w:val="24"/>
        </w:rPr>
      </w:pPr>
      <w:r w:rsidRPr="006D5ABE">
        <w:rPr>
          <w:rFonts w:ascii="Arial" w:hAnsi="Arial" w:eastAsia="Times New Roman" w:cs="Arial"/>
          <w:snapToGrid w:val="0"/>
          <w:sz w:val="24"/>
          <w:szCs w:val="24"/>
        </w:rPr>
        <w:t>Chairman declared the motion carried.</w:t>
      </w:r>
    </w:p>
    <w:p w:rsidR="00043BBF" w:rsidP="00043BBF" w:rsidRDefault="00043BBF" w14:paraId="1995A7BF" w14:textId="77777777">
      <w:pPr>
        <w:widowControl w:val="0"/>
        <w:spacing w:after="0" w:line="240" w:lineRule="auto"/>
        <w:rPr>
          <w:rFonts w:ascii="Arial" w:hAnsi="Arial" w:eastAsia="Times New Roman" w:cs="Arial"/>
          <w:b/>
          <w:snapToGrid w:val="0"/>
          <w:sz w:val="24"/>
          <w:szCs w:val="24"/>
          <w:u w:val="single"/>
        </w:rPr>
      </w:pPr>
    </w:p>
    <w:p w:rsidRPr="004D663C" w:rsidR="00043BBF" w:rsidP="00043BBF" w:rsidRDefault="00043BBF" w14:paraId="1A8C642E" w14:textId="274B94BC">
      <w:pPr>
        <w:widowControl w:val="0"/>
        <w:spacing w:after="0" w:line="240" w:lineRule="auto"/>
        <w:rPr>
          <w:rFonts w:ascii="Arial" w:hAnsi="Arial" w:eastAsia="Times New Roman" w:cs="Arial"/>
          <w:b/>
          <w:snapToGrid w:val="0"/>
          <w:sz w:val="24"/>
          <w:szCs w:val="24"/>
          <w:u w:val="single"/>
        </w:rPr>
      </w:pPr>
      <w:r w:rsidRPr="004D663C">
        <w:rPr>
          <w:rFonts w:ascii="Arial" w:hAnsi="Arial" w:eastAsia="Times New Roman" w:cs="Arial"/>
          <w:b/>
          <w:snapToGrid w:val="0"/>
          <w:sz w:val="24"/>
          <w:szCs w:val="24"/>
          <w:u w:val="single"/>
        </w:rPr>
        <w:t xml:space="preserve">AGENDA ITEM 4 NEW BUSINESS (If any, pursuant to Section 311.9 of the Oklahoma Open Meeting Act.): </w:t>
      </w:r>
    </w:p>
    <w:p w:rsidRPr="004D663C" w:rsidR="00043BBF" w:rsidP="00043BBF" w:rsidRDefault="00043BBF" w14:paraId="16EBECCA"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None</w:t>
      </w:r>
    </w:p>
    <w:p w:rsidRPr="004D663C" w:rsidR="00043BBF" w:rsidP="00043BBF" w:rsidRDefault="00043BBF" w14:paraId="73E7BE12" w14:textId="77777777">
      <w:pPr>
        <w:widowControl w:val="0"/>
        <w:spacing w:after="0" w:line="240" w:lineRule="auto"/>
        <w:rPr>
          <w:rFonts w:ascii="Arial" w:hAnsi="Arial" w:eastAsia="Times New Roman" w:cs="Arial"/>
          <w:snapToGrid w:val="0"/>
          <w:sz w:val="24"/>
          <w:szCs w:val="24"/>
        </w:rPr>
      </w:pPr>
    </w:p>
    <w:p w:rsidRPr="004D663C" w:rsidR="00043BBF" w:rsidP="00043BBF" w:rsidRDefault="00043BBF" w14:paraId="1C73BDB0" w14:textId="77777777">
      <w:pPr>
        <w:widowControl w:val="0"/>
        <w:spacing w:after="0" w:line="240" w:lineRule="auto"/>
        <w:rPr>
          <w:rFonts w:ascii="Arial" w:hAnsi="Arial" w:eastAsia="Times New Roman" w:cs="Arial"/>
          <w:b/>
          <w:bCs/>
          <w:snapToGrid w:val="0"/>
          <w:sz w:val="24"/>
          <w:szCs w:val="24"/>
          <w:u w:val="single"/>
        </w:rPr>
      </w:pPr>
      <w:r w:rsidRPr="004D663C">
        <w:rPr>
          <w:rFonts w:ascii="Arial" w:hAnsi="Arial" w:eastAsia="Times New Roman" w:cs="Arial"/>
          <w:b/>
          <w:bCs/>
          <w:snapToGrid w:val="0"/>
          <w:sz w:val="24"/>
          <w:szCs w:val="24"/>
          <w:u w:val="single"/>
        </w:rPr>
        <w:t>AGENDA ITEM NO. 5: TRUSTEE REPORT</w:t>
      </w:r>
    </w:p>
    <w:p w:rsidRPr="004D663C" w:rsidR="00043BBF" w:rsidP="00043BBF" w:rsidRDefault="00043BBF" w14:paraId="1F40DA3D" w14:textId="77777777">
      <w:pPr>
        <w:widowControl w:val="0"/>
        <w:spacing w:after="0" w:line="240" w:lineRule="auto"/>
        <w:rPr>
          <w:rFonts w:ascii="Arial" w:hAnsi="Arial" w:eastAsia="Times New Roman" w:cs="Arial"/>
          <w:bCs/>
          <w:snapToGrid w:val="0"/>
          <w:sz w:val="24"/>
          <w:szCs w:val="24"/>
        </w:rPr>
      </w:pPr>
      <w:r w:rsidRPr="55BD9103">
        <w:rPr>
          <w:rFonts w:ascii="Arial" w:hAnsi="Arial" w:eastAsia="Times New Roman" w:cs="Arial"/>
          <w:snapToGrid w:val="0"/>
          <w:sz w:val="24"/>
          <w:szCs w:val="24"/>
        </w:rPr>
        <w:t>None</w:t>
      </w:r>
    </w:p>
    <w:p w:rsidRPr="004D663C" w:rsidR="00043BBF" w:rsidP="00043BBF" w:rsidRDefault="00043BBF" w14:paraId="41515E96" w14:textId="77777777">
      <w:pPr>
        <w:widowControl w:val="0"/>
        <w:spacing w:after="0" w:line="240" w:lineRule="auto"/>
        <w:rPr>
          <w:rFonts w:ascii="Arial" w:hAnsi="Arial" w:eastAsia="Times New Roman" w:cs="Arial"/>
          <w:bCs/>
          <w:snapToGrid w:val="0"/>
          <w:sz w:val="24"/>
          <w:szCs w:val="24"/>
        </w:rPr>
      </w:pPr>
    </w:p>
    <w:p w:rsidR="00043BBF" w:rsidP="00043BBF" w:rsidRDefault="00043BBF" w14:paraId="69A66A5F"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6C791A15">
        <w:rPr>
          <w:rFonts w:ascii="Arial" w:hAnsi="Arial" w:eastAsia="Times New Roman" w:cs="Arial"/>
          <w:b/>
          <w:bCs/>
          <w:snapToGrid w:val="0"/>
          <w:sz w:val="24"/>
          <w:szCs w:val="24"/>
          <w:u w:val="single"/>
        </w:rPr>
        <w:t>AGENDA ITEM NO. 6: MANAGER’S REPORT</w:t>
      </w:r>
    </w:p>
    <w:p w:rsidRPr="004D663C" w:rsidR="00043BBF" w:rsidP="00043BBF" w:rsidRDefault="00043BBF" w14:paraId="304B9C19"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4D663C" w:rsidR="00043BBF" w:rsidP="00043BBF" w:rsidRDefault="00043BBF" w14:paraId="5FB03FE6" w14:textId="77777777">
      <w:pPr>
        <w:widowControl w:val="0"/>
        <w:spacing w:after="0" w:line="240" w:lineRule="auto"/>
        <w:jc w:val="both"/>
        <w:rPr>
          <w:rFonts w:ascii="Arial" w:hAnsi="Arial" w:eastAsia="Times New Roman" w:cs="Arial"/>
          <w:b/>
          <w:bCs/>
          <w:snapToGrid w:val="0"/>
          <w:sz w:val="24"/>
          <w:szCs w:val="24"/>
          <w:u w:val="single"/>
        </w:rPr>
      </w:pPr>
    </w:p>
    <w:p w:rsidRPr="004D663C" w:rsidR="00043BBF" w:rsidP="00043BBF" w:rsidRDefault="00043BBF" w14:paraId="07904C13" w14:textId="77777777">
      <w:pPr>
        <w:widowControl w:val="0"/>
        <w:spacing w:after="0" w:line="240" w:lineRule="auto"/>
        <w:jc w:val="both"/>
        <w:rPr>
          <w:rFonts w:ascii="Arial" w:hAnsi="Arial" w:eastAsia="Times New Roman" w:cs="Arial"/>
          <w:b/>
          <w:bCs/>
          <w:snapToGrid w:val="0"/>
          <w:sz w:val="24"/>
          <w:szCs w:val="24"/>
          <w:u w:val="single"/>
        </w:rPr>
      </w:pPr>
      <w:r w:rsidRPr="004D663C">
        <w:rPr>
          <w:rFonts w:ascii="Arial" w:hAnsi="Arial" w:eastAsia="Times New Roman" w:cs="Arial"/>
          <w:b/>
          <w:bCs/>
          <w:snapToGrid w:val="0"/>
          <w:sz w:val="24"/>
          <w:szCs w:val="24"/>
          <w:u w:val="single"/>
        </w:rPr>
        <w:t>AGENDA ITEM NO. 7: ADJOURNMENT</w:t>
      </w:r>
    </w:p>
    <w:p w:rsidRPr="004D663C" w:rsidR="00043BBF" w:rsidP="00043BBF" w:rsidRDefault="00043BBF" w14:paraId="45C32F7F" w14:textId="77777777">
      <w:pPr>
        <w:widowControl w:val="0"/>
        <w:spacing w:after="0" w:line="240" w:lineRule="auto"/>
        <w:jc w:val="both"/>
        <w:rPr>
          <w:rFonts w:ascii="Arial" w:hAnsi="Arial" w:eastAsia="Times New Roman" w:cs="Arial"/>
          <w:b/>
          <w:bCs/>
          <w:snapToGrid w:val="0"/>
          <w:sz w:val="24"/>
          <w:szCs w:val="24"/>
          <w:u w:val="single"/>
        </w:rPr>
      </w:pPr>
    </w:p>
    <w:p w:rsidRPr="004D663C" w:rsidR="00043BBF" w:rsidP="00043BBF" w:rsidRDefault="00043BBF" w14:paraId="6C01F69F" w14:textId="284F728E">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to adjourn the meeting.</w:t>
      </w:r>
    </w:p>
    <w:p w:rsidRPr="004D663C" w:rsidR="00043BBF" w:rsidP="00043BBF" w:rsidRDefault="00043BBF" w14:paraId="225F29A6" w14:textId="77777777">
      <w:pPr>
        <w:widowControl w:val="0"/>
        <w:spacing w:after="0" w:line="240" w:lineRule="auto"/>
        <w:jc w:val="both"/>
        <w:rPr>
          <w:rFonts w:ascii="Arial" w:hAnsi="Arial" w:eastAsia="Times New Roman" w:cs="Arial"/>
          <w:snapToGrid w:val="0"/>
          <w:sz w:val="24"/>
          <w:szCs w:val="24"/>
        </w:rPr>
      </w:pPr>
    </w:p>
    <w:p w:rsidRPr="004D663C" w:rsidR="00043BBF" w:rsidP="00043BBF" w:rsidRDefault="00043BBF" w14:paraId="37CD90C2" w14:textId="77777777">
      <w:pPr>
        <w:widowControl w:val="0"/>
        <w:spacing w:after="0" w:line="240" w:lineRule="auto"/>
        <w:rPr>
          <w:rFonts w:ascii="Arial" w:hAnsi="Arial" w:eastAsia="Times New Roman" w:cs="Arial"/>
          <w:bCs/>
          <w:snapToGrid w:val="0"/>
          <w:sz w:val="24"/>
          <w:szCs w:val="24"/>
        </w:rPr>
      </w:pPr>
      <w:r w:rsidRPr="20E5F8DE" w:rsidR="00043BBF">
        <w:rPr>
          <w:rFonts w:ascii="Arial" w:hAnsi="Arial" w:eastAsia="Times New Roman" w:cs="Arial"/>
          <w:snapToGrid w:val="0"/>
          <w:sz w:val="24"/>
          <w:szCs w:val="24"/>
        </w:rPr>
        <w:t>Chairman put the motion to a roll call vote:</w:t>
      </w:r>
    </w:p>
    <w:p w:rsidR="20E5F8DE" w:rsidP="20E5F8DE" w:rsidRDefault="20E5F8DE" w14:paraId="38A7BC06" w14:textId="04806D44">
      <w:pPr>
        <w:pStyle w:val="Normal"/>
        <w:widowControl w:val="0"/>
        <w:spacing w:after="0" w:line="240" w:lineRule="auto"/>
        <w:rPr>
          <w:rFonts w:ascii="Arial" w:hAnsi="Arial" w:eastAsia="Times New Roman" w:cs="Arial"/>
          <w:sz w:val="24"/>
          <w:szCs w:val="24"/>
        </w:rPr>
      </w:pPr>
    </w:p>
    <w:p w:rsidRPr="004D663C" w:rsidR="00043BBF" w:rsidP="00043BBF" w:rsidRDefault="00043BBF" w14:paraId="643738F1"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043BBF" w:rsidP="00043BBF" w:rsidRDefault="00043BBF" w14:paraId="359066EB"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043BBF" w:rsidP="00043BBF" w:rsidRDefault="00043BBF" w14:paraId="7FC91863" w14:textId="77777777">
      <w:pPr>
        <w:widowControl w:val="0"/>
        <w:spacing w:after="0" w:line="240" w:lineRule="auto"/>
        <w:rPr>
          <w:rFonts w:ascii="Arial" w:hAnsi="Arial" w:eastAsia="Times New Roman" w:cs="Arial"/>
          <w:bCs/>
          <w:snapToGrid w:val="0"/>
          <w:sz w:val="24"/>
          <w:szCs w:val="24"/>
        </w:rPr>
      </w:pPr>
    </w:p>
    <w:p w:rsidRPr="004D663C" w:rsidR="00043BBF" w:rsidP="00043BBF" w:rsidRDefault="00043BBF" w14:paraId="60B9980E" w14:textId="606FC33D">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declared the meeting adjourned at 5:</w:t>
      </w:r>
      <w:r>
        <w:rPr>
          <w:rFonts w:ascii="Arial" w:hAnsi="Arial" w:eastAsia="Times New Roman" w:cs="Arial"/>
          <w:bCs/>
          <w:snapToGrid w:val="0"/>
          <w:sz w:val="24"/>
          <w:szCs w:val="24"/>
        </w:rPr>
        <w:t>3</w:t>
      </w:r>
      <w:r>
        <w:rPr>
          <w:rFonts w:ascii="Arial" w:hAnsi="Arial" w:eastAsia="Times New Roman" w:cs="Arial"/>
          <w:bCs/>
          <w:snapToGrid w:val="0"/>
          <w:sz w:val="24"/>
          <w:szCs w:val="24"/>
        </w:rPr>
        <w:t>6</w:t>
      </w:r>
      <w:r w:rsidRPr="004D663C">
        <w:rPr>
          <w:rFonts w:ascii="Arial" w:hAnsi="Arial" w:eastAsia="Times New Roman" w:cs="Arial"/>
          <w:bCs/>
          <w:snapToGrid w:val="0"/>
          <w:sz w:val="24"/>
          <w:szCs w:val="24"/>
        </w:rPr>
        <w:t xml:space="preserve"> p.m.</w:t>
      </w:r>
    </w:p>
    <w:p w:rsidR="00043BBF" w:rsidP="00043BBF" w:rsidRDefault="00043BBF" w14:paraId="2F002A72" w14:textId="77777777">
      <w:pPr>
        <w:rPr>
          <w:rFonts w:ascii="Arial" w:hAnsi="Arial" w:cs="Arial"/>
          <w:sz w:val="24"/>
          <w:szCs w:val="24"/>
        </w:rPr>
      </w:pPr>
    </w:p>
    <w:p w:rsidR="00043BBF" w:rsidP="00043BBF" w:rsidRDefault="00043BBF" w14:paraId="774C8B07" w14:textId="43765DFA">
      <w:pPr>
        <w:rPr>
          <w:rFonts w:ascii="Arial" w:hAnsi="Arial" w:cs="Arial"/>
          <w:sz w:val="24"/>
          <w:szCs w:val="24"/>
        </w:rPr>
      </w:pPr>
      <w:r w:rsidRPr="004D663C">
        <w:rPr>
          <w:rFonts w:ascii="Arial" w:hAnsi="Arial" w:cs="Arial"/>
          <w:sz w:val="24"/>
          <w:szCs w:val="24"/>
        </w:rPr>
        <w:t>_________________________________</w:t>
      </w:r>
      <w:r w:rsidRPr="004D663C">
        <w:rPr>
          <w:rFonts w:ascii="Arial" w:hAnsi="Arial" w:cs="Arial"/>
          <w:sz w:val="24"/>
          <w:szCs w:val="24"/>
        </w:rPr>
        <w:br/>
      </w:r>
      <w:r w:rsidRPr="004D663C">
        <w:rPr>
          <w:rFonts w:ascii="Arial" w:hAnsi="Arial" w:cs="Arial"/>
          <w:sz w:val="24"/>
          <w:szCs w:val="24"/>
        </w:rPr>
        <w:t>Date Approved</w:t>
      </w:r>
    </w:p>
    <w:p w:rsidR="00043BBF" w:rsidP="00043BBF" w:rsidRDefault="00043BBF" w14:paraId="40E531BD" w14:textId="7D5F135A">
      <w:r w:rsidRPr="004D663C">
        <w:rPr>
          <w:rFonts w:ascii="Arial" w:hAnsi="Arial" w:cs="Arial"/>
          <w:sz w:val="24"/>
          <w:szCs w:val="24"/>
        </w:rPr>
        <w:t>__________________________________</w:t>
      </w:r>
      <w:r w:rsidRPr="004D663C">
        <w:br/>
      </w:r>
      <w:r w:rsidRPr="004D663C">
        <w:rPr>
          <w:rFonts w:ascii="Arial" w:hAnsi="Arial" w:cs="Arial"/>
          <w:sz w:val="24"/>
          <w:szCs w:val="24"/>
        </w:rPr>
        <w:t>David D. Berrong, Chairman</w:t>
      </w:r>
    </w:p>
    <w:p w:rsidR="00043BBF" w:rsidP="00043BBF" w:rsidRDefault="00043BBF" w14:paraId="33B205F0" w14:textId="77777777"/>
    <w:p w:rsidR="00043BBF" w:rsidRDefault="00043BBF" w14:paraId="48FDFD03" w14:textId="77777777"/>
    <w:sectPr w:rsidR="00043BBF" w:rsidSect="00043BBF">
      <w:headerReference w:type="default" r:id="rId7"/>
      <w:footerReference w:type="default" r:id="rId8"/>
      <w:endnotePr>
        <w:numFmt w:val="decimal"/>
      </w:endnotePr>
      <w:pgSz w:w="12240" w:h="15840" w:orient="portrait"/>
      <w:pgMar w:top="720" w:right="1440" w:bottom="72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43BBF" w:rsidP="00043BBF" w:rsidRDefault="00043BBF" w14:paraId="75C9EB6F" w14:textId="77777777">
      <w:pPr>
        <w:spacing w:after="0" w:line="240" w:lineRule="auto"/>
      </w:pPr>
      <w:r>
        <w:separator/>
      </w:r>
    </w:p>
  </w:endnote>
  <w:endnote w:type="continuationSeparator" w:id="0">
    <w:p w:rsidR="00043BBF" w:rsidP="00043BBF" w:rsidRDefault="00043BBF" w14:paraId="1E0EA6C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50F1" w:rsidRDefault="00043BBF" w14:paraId="73AF12B6"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43BBF" w:rsidP="00043BBF" w:rsidRDefault="00043BBF" w14:paraId="3A831EA6" w14:textId="77777777">
      <w:pPr>
        <w:spacing w:after="0" w:line="240" w:lineRule="auto"/>
      </w:pPr>
      <w:r>
        <w:separator/>
      </w:r>
    </w:p>
  </w:footnote>
  <w:footnote w:type="continuationSeparator" w:id="0">
    <w:p w:rsidR="00043BBF" w:rsidP="00043BBF" w:rsidRDefault="00043BBF" w14:paraId="193289F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50F1" w:rsidRDefault="00043BBF" w14:paraId="4F9A9FB4" w14:textId="13342123">
    <w:pPr>
      <w:pStyle w:val="Header"/>
      <w:rPr>
        <w:sz w:val="16"/>
      </w:rPr>
    </w:pPr>
    <w:r>
      <w:rPr>
        <w:sz w:val="16"/>
      </w:rPr>
      <w:t>AA</w:t>
    </w:r>
    <w:r>
      <w:rPr>
        <w:sz w:val="16"/>
      </w:rPr>
      <w:t>1</w:t>
    </w:r>
    <w:r>
      <w:rPr>
        <w:sz w:val="16"/>
      </w:rPr>
      <w:t>1</w:t>
    </w:r>
    <w:r>
      <w:rPr>
        <w:sz w:val="16"/>
      </w:rPr>
      <w:t>/0</w:t>
    </w:r>
    <w:r>
      <w:rPr>
        <w:sz w:val="16"/>
      </w:rPr>
      <w:t>1</w:t>
    </w:r>
    <w:r>
      <w:rPr>
        <w:sz w:val="16"/>
      </w:rPr>
      <w:t>/2022</w:t>
    </w:r>
  </w:p>
  <w:p w:rsidR="00E950F1" w:rsidRDefault="00043BBF" w14:paraId="79ED9C38" w14:textId="77777777">
    <w:pPr>
      <w:pStyle w:val="Header"/>
      <w:rPr>
        <w:sz w:val="16"/>
      </w:rPr>
    </w:pPr>
  </w:p>
  <w:p w:rsidR="00E950F1" w:rsidRDefault="00043BBF" w14:paraId="2B8F1CC3"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3C61ACE"/>
    <w:multiLevelType w:val="hybridMultilevel"/>
    <w:tmpl w:val="36887BA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E1A771D"/>
    <w:multiLevelType w:val="hybridMultilevel"/>
    <w:tmpl w:val="A32AF3D6"/>
    <w:lvl w:ilvl="0" w:tplc="21229C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4508541">
    <w:abstractNumId w:val="0"/>
  </w:num>
  <w:num w:numId="2" w16cid:durableId="809634104">
    <w:abstractNumId w:val="2"/>
  </w:num>
  <w:num w:numId="3" w16cid:durableId="214017558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BBF"/>
    <w:rsid w:val="00043BBF"/>
    <w:rsid w:val="140E6909"/>
    <w:rsid w:val="20C62C59"/>
    <w:rsid w:val="20E5F8DE"/>
    <w:rsid w:val="36F24779"/>
    <w:rsid w:val="67BA4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E1003"/>
  <w15:chartTrackingRefBased/>
  <w15:docId w15:val="{F4E1D653-AAB9-4A90-95DF-0C33E772A30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43BB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43B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043BBF"/>
  </w:style>
  <w:style w:type="paragraph" w:styleId="Footer">
    <w:name w:val="footer"/>
    <w:basedOn w:val="Normal"/>
    <w:link w:val="FooterChar"/>
    <w:uiPriority w:val="99"/>
    <w:unhideWhenUsed/>
    <w:rsid w:val="00043B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043BBF"/>
  </w:style>
  <w:style w:type="paragraph" w:styleId="ListParagraph">
    <w:name w:val="List Paragraph"/>
    <w:basedOn w:val="Normal"/>
    <w:uiPriority w:val="34"/>
    <w:qFormat/>
    <w:rsid w:val="00043BBF"/>
    <w:pPr>
      <w:ind w:left="720"/>
      <w:contextualSpacing/>
    </w:pPr>
  </w:style>
  <w:style w:type="paragraph" w:styleId="paragraph" w:customStyle="1">
    <w:name w:val="paragraph"/>
    <w:basedOn w:val="Normal"/>
    <w:rsid w:val="00043BBF"/>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043BBF"/>
  </w:style>
  <w:style w:type="character" w:styleId="eop" w:customStyle="1">
    <w:name w:val="eop"/>
    <w:basedOn w:val="DefaultParagraphFont"/>
    <w:rsid w:val="00043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2124906-AA48-445B-9F90-977A63FFD71B}"/>
</file>

<file path=customXml/itemProps2.xml><?xml version="1.0" encoding="utf-8"?>
<ds:datastoreItem xmlns:ds="http://schemas.openxmlformats.org/officeDocument/2006/customXml" ds:itemID="{7F4D5B61-B6AE-4BB1-8066-3803C0E64924}"/>
</file>

<file path=customXml/itemProps3.xml><?xml version="1.0" encoding="utf-8"?>
<ds:datastoreItem xmlns:ds="http://schemas.openxmlformats.org/officeDocument/2006/customXml" ds:itemID="{E8C8BCF8-9B5C-47D4-B2F9-11C3859CB11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2022-11-02T19:53:00Z</dcterms:created>
  <dcterms:modified xsi:type="dcterms:W3CDTF">2022-11-03T13:15:05Z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