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933B02" w14:textId="4E647195" w:rsidR="008D7C3E" w:rsidRPr="008F7013" w:rsidRDefault="008D7C3E" w:rsidP="21CAC585">
      <w:pPr>
        <w:spacing w:after="0"/>
        <w:jc w:val="center"/>
        <w:rPr>
          <w:rFonts w:ascii="Arial" w:hAnsi="Arial" w:cs="Arial"/>
          <w:b/>
          <w:bCs/>
          <w:sz w:val="24"/>
          <w:szCs w:val="24"/>
        </w:rPr>
      </w:pPr>
      <w:r w:rsidRPr="21CAC585">
        <w:rPr>
          <w:rFonts w:ascii="Arial" w:hAnsi="Arial" w:cs="Arial"/>
          <w:b/>
          <w:bCs/>
          <w:sz w:val="24"/>
          <w:szCs w:val="24"/>
        </w:rPr>
        <w:t xml:space="preserve">Public Notice </w:t>
      </w:r>
      <w:r w:rsidR="6E6A51E2" w:rsidRPr="50FC2BF6">
        <w:rPr>
          <w:rFonts w:ascii="Arial" w:hAnsi="Arial" w:cs="Arial"/>
          <w:b/>
          <w:bCs/>
          <w:sz w:val="24"/>
          <w:szCs w:val="24"/>
        </w:rPr>
        <w:t>o</w:t>
      </w:r>
      <w:r w:rsidRPr="50FC2BF6">
        <w:rPr>
          <w:rFonts w:ascii="Arial" w:hAnsi="Arial" w:cs="Arial"/>
          <w:b/>
          <w:bCs/>
          <w:sz w:val="24"/>
          <w:szCs w:val="24"/>
        </w:rPr>
        <w:t xml:space="preserve">f </w:t>
      </w:r>
      <w:r w:rsidR="6CCD0656" w:rsidRPr="50FC2BF6">
        <w:rPr>
          <w:rFonts w:ascii="Arial" w:hAnsi="Arial" w:cs="Arial"/>
          <w:b/>
          <w:bCs/>
          <w:sz w:val="24"/>
          <w:szCs w:val="24"/>
        </w:rPr>
        <w:t>a</w:t>
      </w:r>
      <w:r w:rsidRPr="21CAC585">
        <w:rPr>
          <w:rFonts w:ascii="Arial" w:hAnsi="Arial" w:cs="Arial"/>
          <w:b/>
          <w:bCs/>
          <w:sz w:val="24"/>
          <w:szCs w:val="24"/>
        </w:rPr>
        <w:t xml:space="preserve"> Regular Meeting </w:t>
      </w:r>
      <w:r w:rsidR="27E6A72F" w:rsidRPr="50FC2BF6">
        <w:rPr>
          <w:rFonts w:ascii="Arial" w:hAnsi="Arial" w:cs="Arial"/>
          <w:b/>
          <w:bCs/>
          <w:sz w:val="24"/>
          <w:szCs w:val="24"/>
        </w:rPr>
        <w:t>o</w:t>
      </w:r>
      <w:r w:rsidRPr="50FC2BF6">
        <w:rPr>
          <w:rFonts w:ascii="Arial" w:hAnsi="Arial" w:cs="Arial"/>
          <w:b/>
          <w:bCs/>
          <w:sz w:val="24"/>
          <w:szCs w:val="24"/>
        </w:rPr>
        <w:t xml:space="preserve">f </w:t>
      </w:r>
      <w:r w:rsidR="00EAE554" w:rsidRPr="50FC2BF6">
        <w:rPr>
          <w:rFonts w:ascii="Arial" w:hAnsi="Arial" w:cs="Arial"/>
          <w:b/>
          <w:bCs/>
          <w:sz w:val="24"/>
          <w:szCs w:val="24"/>
        </w:rPr>
        <w:t>t</w:t>
      </w:r>
      <w:r w:rsidRPr="50FC2BF6">
        <w:rPr>
          <w:rFonts w:ascii="Arial" w:hAnsi="Arial" w:cs="Arial"/>
          <w:b/>
          <w:bCs/>
          <w:sz w:val="24"/>
          <w:szCs w:val="24"/>
        </w:rPr>
        <w:t>he</w:t>
      </w:r>
    </w:p>
    <w:p w14:paraId="474BAC32" w14:textId="77777777" w:rsidR="008D7C3E" w:rsidRPr="008F7013" w:rsidRDefault="008D7C3E" w:rsidP="21CAC585">
      <w:pPr>
        <w:spacing w:after="0"/>
        <w:jc w:val="center"/>
        <w:rPr>
          <w:rFonts w:ascii="Arial" w:hAnsi="Arial" w:cs="Arial"/>
          <w:b/>
          <w:bCs/>
          <w:sz w:val="24"/>
          <w:szCs w:val="24"/>
        </w:rPr>
      </w:pPr>
      <w:r w:rsidRPr="21CAC585">
        <w:rPr>
          <w:rFonts w:ascii="Arial" w:hAnsi="Arial" w:cs="Arial"/>
          <w:b/>
          <w:bCs/>
          <w:sz w:val="24"/>
          <w:szCs w:val="24"/>
        </w:rPr>
        <w:t xml:space="preserve"> Clinton City Council</w:t>
      </w:r>
    </w:p>
    <w:p w14:paraId="3D19C64B" w14:textId="77777777" w:rsidR="008D7C3E" w:rsidRPr="008F7013" w:rsidRDefault="008D7C3E" w:rsidP="21CAC585">
      <w:pPr>
        <w:spacing w:after="0"/>
        <w:jc w:val="center"/>
        <w:rPr>
          <w:rFonts w:ascii="Arial" w:hAnsi="Arial" w:cs="Arial"/>
          <w:b/>
          <w:bCs/>
          <w:sz w:val="24"/>
          <w:szCs w:val="24"/>
        </w:rPr>
      </w:pPr>
      <w:r w:rsidRPr="21CAC585">
        <w:rPr>
          <w:rFonts w:ascii="Arial" w:hAnsi="Arial" w:cs="Arial"/>
          <w:b/>
          <w:bCs/>
          <w:sz w:val="24"/>
          <w:szCs w:val="24"/>
        </w:rPr>
        <w:t>Clinton City Hall</w:t>
      </w:r>
    </w:p>
    <w:p w14:paraId="20D8F3B4" w14:textId="61A2DB26" w:rsidR="008D7C3E" w:rsidRPr="008F7013" w:rsidRDefault="008D7C3E" w:rsidP="008D7C3E">
      <w:pPr>
        <w:spacing w:after="0"/>
        <w:jc w:val="center"/>
        <w:rPr>
          <w:rFonts w:ascii="Arial" w:hAnsi="Arial" w:cs="Arial"/>
          <w:b/>
          <w:bCs/>
        </w:rPr>
      </w:pPr>
      <w:r w:rsidRPr="21CAC585">
        <w:rPr>
          <w:rFonts w:ascii="Arial" w:hAnsi="Arial" w:cs="Arial"/>
          <w:b/>
          <w:bCs/>
          <w:sz w:val="24"/>
          <w:szCs w:val="24"/>
        </w:rPr>
        <w:t>Tuesday, November 15, 2022, 5:30 P.M.</w:t>
      </w:r>
    </w:p>
    <w:p w14:paraId="2294D284" w14:textId="77777777" w:rsidR="008D7C3E" w:rsidRPr="008E0C71" w:rsidRDefault="008D7C3E" w:rsidP="21CAC585">
      <w:pPr>
        <w:spacing w:after="0"/>
        <w:jc w:val="center"/>
        <w:rPr>
          <w:rFonts w:ascii="Arial" w:hAnsi="Arial" w:cs="Arial"/>
          <w:sz w:val="16"/>
          <w:szCs w:val="16"/>
        </w:rPr>
      </w:pPr>
    </w:p>
    <w:p w14:paraId="425CD5FD" w14:textId="5D5A5F21" w:rsidR="008D7C3E" w:rsidRDefault="008D7C3E" w:rsidP="21CAC585">
      <w:pPr>
        <w:numPr>
          <w:ilvl w:val="0"/>
          <w:numId w:val="2"/>
        </w:numPr>
        <w:spacing w:after="0" w:afterAutospacing="1"/>
        <w:jc w:val="both"/>
        <w:rPr>
          <w:rFonts w:ascii="Arial" w:hAnsi="Arial" w:cs="Arial"/>
          <w:sz w:val="24"/>
          <w:szCs w:val="24"/>
        </w:rPr>
      </w:pPr>
      <w:r w:rsidRPr="21CAC585">
        <w:rPr>
          <w:rFonts w:ascii="Arial" w:hAnsi="Arial" w:cs="Arial"/>
          <w:sz w:val="24"/>
          <w:szCs w:val="24"/>
        </w:rPr>
        <w:t xml:space="preserve">Call </w:t>
      </w:r>
      <w:r w:rsidR="26F61217" w:rsidRPr="50FC2BF6">
        <w:rPr>
          <w:rFonts w:ascii="Arial" w:hAnsi="Arial" w:cs="Arial"/>
          <w:sz w:val="24"/>
          <w:szCs w:val="24"/>
        </w:rPr>
        <w:t>t</w:t>
      </w:r>
      <w:r w:rsidRPr="50FC2BF6">
        <w:rPr>
          <w:rFonts w:ascii="Arial" w:hAnsi="Arial" w:cs="Arial"/>
          <w:sz w:val="24"/>
          <w:szCs w:val="24"/>
        </w:rPr>
        <w:t>o</w:t>
      </w:r>
      <w:r w:rsidRPr="21CAC585">
        <w:rPr>
          <w:rFonts w:ascii="Arial" w:hAnsi="Arial" w:cs="Arial"/>
          <w:sz w:val="24"/>
          <w:szCs w:val="24"/>
        </w:rPr>
        <w:t xml:space="preserve"> Order, Opening Prayer/Pledge </w:t>
      </w:r>
      <w:r w:rsidR="675F0DF6" w:rsidRPr="50FC2BF6">
        <w:rPr>
          <w:rFonts w:ascii="Arial" w:hAnsi="Arial" w:cs="Arial"/>
          <w:sz w:val="24"/>
          <w:szCs w:val="24"/>
        </w:rPr>
        <w:t>o</w:t>
      </w:r>
      <w:r w:rsidRPr="50FC2BF6">
        <w:rPr>
          <w:rFonts w:ascii="Arial" w:hAnsi="Arial" w:cs="Arial"/>
          <w:sz w:val="24"/>
          <w:szCs w:val="24"/>
        </w:rPr>
        <w:t>f</w:t>
      </w:r>
      <w:r w:rsidRPr="21CAC585">
        <w:rPr>
          <w:rFonts w:ascii="Arial" w:hAnsi="Arial" w:cs="Arial"/>
          <w:sz w:val="24"/>
          <w:szCs w:val="24"/>
        </w:rPr>
        <w:t xml:space="preserve"> Allegiance</w:t>
      </w:r>
    </w:p>
    <w:p w14:paraId="7E8A220C" w14:textId="3FBE28BB" w:rsidR="008D7C3E" w:rsidRDefault="008D7C3E" w:rsidP="008D7C3E">
      <w:pPr>
        <w:spacing w:after="0" w:line="240" w:lineRule="auto"/>
        <w:ind w:left="720"/>
        <w:jc w:val="both"/>
        <w:rPr>
          <w:rFonts w:ascii="Arial" w:hAnsi="Arial" w:cs="Arial"/>
          <w:sz w:val="24"/>
          <w:szCs w:val="24"/>
        </w:rPr>
      </w:pPr>
      <w:r w:rsidRPr="21CAC585">
        <w:rPr>
          <w:rFonts w:ascii="Arial" w:hAnsi="Arial" w:cs="Arial"/>
          <w:sz w:val="24"/>
          <w:szCs w:val="24"/>
        </w:rPr>
        <w:t>Prayer</w:t>
      </w:r>
    </w:p>
    <w:p w14:paraId="14493015" w14:textId="56CD8C3D" w:rsidR="008D7C3E" w:rsidRDefault="00D83B3A" w:rsidP="008D7C3E">
      <w:pPr>
        <w:spacing w:after="0" w:line="240" w:lineRule="auto"/>
        <w:ind w:left="720"/>
        <w:jc w:val="both"/>
        <w:rPr>
          <w:rFonts w:ascii="Arial" w:hAnsi="Arial" w:cs="Arial"/>
          <w:sz w:val="24"/>
          <w:szCs w:val="24"/>
        </w:rPr>
      </w:pPr>
      <w:r>
        <w:rPr>
          <w:rFonts w:ascii="Arial" w:hAnsi="Arial" w:cs="Arial"/>
          <w:sz w:val="24"/>
          <w:szCs w:val="24"/>
        </w:rPr>
        <w:t xml:space="preserve">Doug Greer, </w:t>
      </w:r>
      <w:r w:rsidR="00597BD0">
        <w:rPr>
          <w:rFonts w:ascii="Arial" w:hAnsi="Arial" w:cs="Arial"/>
          <w:sz w:val="24"/>
          <w:szCs w:val="24"/>
        </w:rPr>
        <w:t xml:space="preserve">Service Officer, </w:t>
      </w:r>
      <w:r w:rsidR="008D7C3E" w:rsidRPr="21CAC585">
        <w:rPr>
          <w:rFonts w:ascii="Arial" w:hAnsi="Arial" w:cs="Arial"/>
          <w:sz w:val="24"/>
          <w:szCs w:val="24"/>
        </w:rPr>
        <w:t>American Legion Post 41</w:t>
      </w:r>
    </w:p>
    <w:p w14:paraId="56C643B5" w14:textId="77777777" w:rsidR="008D7C3E" w:rsidRPr="008D58D2" w:rsidRDefault="008D7C3E" w:rsidP="008D7C3E">
      <w:pPr>
        <w:spacing w:after="0"/>
        <w:ind w:left="720"/>
        <w:jc w:val="both"/>
        <w:rPr>
          <w:rFonts w:ascii="Arial" w:hAnsi="Arial" w:cs="Arial"/>
          <w:sz w:val="16"/>
          <w:szCs w:val="16"/>
        </w:rPr>
      </w:pPr>
    </w:p>
    <w:p w14:paraId="0F206BCC" w14:textId="369E5332" w:rsidR="008D7C3E" w:rsidRPr="008E0C71" w:rsidRDefault="008D7C3E" w:rsidP="008D7C3E">
      <w:pPr>
        <w:numPr>
          <w:ilvl w:val="0"/>
          <w:numId w:val="2"/>
        </w:numPr>
        <w:spacing w:after="0"/>
        <w:contextualSpacing/>
        <w:jc w:val="both"/>
        <w:rPr>
          <w:rFonts w:ascii="Arial" w:hAnsi="Arial" w:cs="Arial"/>
          <w:sz w:val="24"/>
          <w:szCs w:val="24"/>
        </w:rPr>
      </w:pPr>
      <w:r w:rsidRPr="21CAC585">
        <w:rPr>
          <w:rFonts w:ascii="Arial" w:hAnsi="Arial" w:cs="Arial"/>
          <w:sz w:val="24"/>
          <w:szCs w:val="24"/>
        </w:rPr>
        <w:t xml:space="preserve">Consider Approval </w:t>
      </w:r>
      <w:r w:rsidR="28058BFF" w:rsidRPr="50FC2BF6">
        <w:rPr>
          <w:rFonts w:ascii="Arial" w:hAnsi="Arial" w:cs="Arial"/>
          <w:sz w:val="24"/>
          <w:szCs w:val="24"/>
        </w:rPr>
        <w:t>o</w:t>
      </w:r>
      <w:r w:rsidRPr="50FC2BF6">
        <w:rPr>
          <w:rFonts w:ascii="Arial" w:hAnsi="Arial" w:cs="Arial"/>
          <w:sz w:val="24"/>
          <w:szCs w:val="24"/>
        </w:rPr>
        <w:t>f</w:t>
      </w:r>
      <w:r w:rsidRPr="21CAC585">
        <w:rPr>
          <w:rFonts w:ascii="Arial" w:hAnsi="Arial" w:cs="Arial"/>
          <w:sz w:val="24"/>
          <w:szCs w:val="24"/>
        </w:rPr>
        <w:t xml:space="preserve"> Consent Agenda</w:t>
      </w:r>
    </w:p>
    <w:p w14:paraId="69D419F1" w14:textId="702625F6" w:rsidR="008D7C3E" w:rsidRPr="008E0C71" w:rsidRDefault="008D7C3E" w:rsidP="008D7C3E">
      <w:pPr>
        <w:spacing w:after="0"/>
        <w:ind w:left="720"/>
        <w:contextualSpacing/>
        <w:jc w:val="both"/>
        <w:rPr>
          <w:rFonts w:ascii="Arial" w:hAnsi="Arial" w:cs="Arial"/>
          <w:sz w:val="20"/>
          <w:szCs w:val="20"/>
        </w:rPr>
      </w:pPr>
      <w:r w:rsidRPr="21CAC585">
        <w:rPr>
          <w:rFonts w:ascii="Arial" w:hAnsi="Arial" w:cs="Arial"/>
          <w:sz w:val="20"/>
          <w:szCs w:val="20"/>
        </w:rPr>
        <w:t xml:space="preserve">(This Item Is Placed </w:t>
      </w:r>
      <w:r w:rsidR="4C03986F" w:rsidRPr="50FC2BF6">
        <w:rPr>
          <w:rFonts w:ascii="Arial" w:hAnsi="Arial" w:cs="Arial"/>
          <w:sz w:val="20"/>
          <w:szCs w:val="20"/>
        </w:rPr>
        <w:t>o</w:t>
      </w:r>
      <w:r w:rsidRPr="50FC2BF6">
        <w:rPr>
          <w:rFonts w:ascii="Arial" w:hAnsi="Arial" w:cs="Arial"/>
          <w:sz w:val="20"/>
          <w:szCs w:val="20"/>
        </w:rPr>
        <w:t xml:space="preserve">n </w:t>
      </w:r>
      <w:r w:rsidR="39E7EF13" w:rsidRPr="50FC2BF6">
        <w:rPr>
          <w:rFonts w:ascii="Arial" w:hAnsi="Arial" w:cs="Arial"/>
          <w:sz w:val="20"/>
          <w:szCs w:val="20"/>
        </w:rPr>
        <w:t>t</w:t>
      </w:r>
      <w:r w:rsidRPr="50FC2BF6">
        <w:rPr>
          <w:rFonts w:ascii="Arial" w:hAnsi="Arial" w:cs="Arial"/>
          <w:sz w:val="20"/>
          <w:szCs w:val="20"/>
        </w:rPr>
        <w:t>he</w:t>
      </w:r>
      <w:r w:rsidRPr="21CAC585">
        <w:rPr>
          <w:rFonts w:ascii="Arial" w:hAnsi="Arial" w:cs="Arial"/>
          <w:sz w:val="20"/>
          <w:szCs w:val="20"/>
        </w:rPr>
        <w:t xml:space="preserve"> Agenda So </w:t>
      </w:r>
      <w:r w:rsidR="344EB698" w:rsidRPr="50FC2BF6">
        <w:rPr>
          <w:rFonts w:ascii="Arial" w:hAnsi="Arial" w:cs="Arial"/>
          <w:sz w:val="20"/>
          <w:szCs w:val="20"/>
        </w:rPr>
        <w:t>t</w:t>
      </w:r>
      <w:r w:rsidRPr="50FC2BF6">
        <w:rPr>
          <w:rFonts w:ascii="Arial" w:hAnsi="Arial" w:cs="Arial"/>
          <w:sz w:val="20"/>
          <w:szCs w:val="20"/>
        </w:rPr>
        <w:t>he</w:t>
      </w:r>
      <w:r w:rsidRPr="21CAC585">
        <w:rPr>
          <w:rFonts w:ascii="Arial" w:hAnsi="Arial" w:cs="Arial"/>
          <w:sz w:val="20"/>
          <w:szCs w:val="20"/>
        </w:rPr>
        <w:t xml:space="preserve"> Clinton City Council, </w:t>
      </w:r>
      <w:r w:rsidR="18EE4225" w:rsidRPr="50FC2BF6">
        <w:rPr>
          <w:rFonts w:ascii="Arial" w:hAnsi="Arial" w:cs="Arial"/>
          <w:sz w:val="20"/>
          <w:szCs w:val="20"/>
        </w:rPr>
        <w:t>b</w:t>
      </w:r>
      <w:r w:rsidRPr="50FC2BF6">
        <w:rPr>
          <w:rFonts w:ascii="Arial" w:hAnsi="Arial" w:cs="Arial"/>
          <w:sz w:val="20"/>
          <w:szCs w:val="20"/>
        </w:rPr>
        <w:t>y</w:t>
      </w:r>
      <w:r w:rsidRPr="21CAC585">
        <w:rPr>
          <w:rFonts w:ascii="Arial" w:hAnsi="Arial" w:cs="Arial"/>
          <w:sz w:val="20"/>
          <w:szCs w:val="20"/>
        </w:rPr>
        <w:t xml:space="preserve"> Unanimous Consent, Can Designate Those Routine Items They Wish </w:t>
      </w:r>
      <w:r w:rsidR="28052CA8" w:rsidRPr="50FC2BF6">
        <w:rPr>
          <w:rFonts w:ascii="Arial" w:hAnsi="Arial" w:cs="Arial"/>
          <w:sz w:val="20"/>
          <w:szCs w:val="20"/>
        </w:rPr>
        <w:t>t</w:t>
      </w:r>
      <w:r w:rsidRPr="50FC2BF6">
        <w:rPr>
          <w:rFonts w:ascii="Arial" w:hAnsi="Arial" w:cs="Arial"/>
          <w:sz w:val="20"/>
          <w:szCs w:val="20"/>
        </w:rPr>
        <w:t xml:space="preserve">o </w:t>
      </w:r>
      <w:r w:rsidR="01F4A0EF" w:rsidRPr="50FC2BF6">
        <w:rPr>
          <w:rFonts w:ascii="Arial" w:hAnsi="Arial" w:cs="Arial"/>
          <w:sz w:val="20"/>
          <w:szCs w:val="20"/>
        </w:rPr>
        <w:t>b</w:t>
      </w:r>
      <w:r w:rsidRPr="50FC2BF6">
        <w:rPr>
          <w:rFonts w:ascii="Arial" w:hAnsi="Arial" w:cs="Arial"/>
          <w:sz w:val="20"/>
          <w:szCs w:val="20"/>
        </w:rPr>
        <w:t>e</w:t>
      </w:r>
      <w:r w:rsidRPr="21CAC585">
        <w:rPr>
          <w:rFonts w:ascii="Arial" w:hAnsi="Arial" w:cs="Arial"/>
          <w:sz w:val="20"/>
          <w:szCs w:val="20"/>
        </w:rPr>
        <w:t xml:space="preserve"> Approved </w:t>
      </w:r>
      <w:r w:rsidR="3A377CD7" w:rsidRPr="50FC2BF6">
        <w:rPr>
          <w:rFonts w:ascii="Arial" w:hAnsi="Arial" w:cs="Arial"/>
          <w:sz w:val="20"/>
          <w:szCs w:val="20"/>
        </w:rPr>
        <w:t>b</w:t>
      </w:r>
      <w:r w:rsidRPr="50FC2BF6">
        <w:rPr>
          <w:rFonts w:ascii="Arial" w:hAnsi="Arial" w:cs="Arial"/>
          <w:sz w:val="20"/>
          <w:szCs w:val="20"/>
        </w:rPr>
        <w:t>y</w:t>
      </w:r>
      <w:r w:rsidRPr="21CAC585">
        <w:rPr>
          <w:rFonts w:ascii="Arial" w:hAnsi="Arial" w:cs="Arial"/>
          <w:sz w:val="20"/>
          <w:szCs w:val="20"/>
        </w:rPr>
        <w:t xml:space="preserve"> One Motion.  If An Item Does Not Meet </w:t>
      </w:r>
      <w:r w:rsidR="479049F0" w:rsidRPr="50FC2BF6">
        <w:rPr>
          <w:rFonts w:ascii="Arial" w:hAnsi="Arial" w:cs="Arial"/>
          <w:sz w:val="20"/>
          <w:szCs w:val="20"/>
        </w:rPr>
        <w:t>t</w:t>
      </w:r>
      <w:r w:rsidRPr="50FC2BF6">
        <w:rPr>
          <w:rFonts w:ascii="Arial" w:hAnsi="Arial" w:cs="Arial"/>
          <w:sz w:val="20"/>
          <w:szCs w:val="20"/>
        </w:rPr>
        <w:t>he</w:t>
      </w:r>
      <w:r w:rsidRPr="21CAC585">
        <w:rPr>
          <w:rFonts w:ascii="Arial" w:hAnsi="Arial" w:cs="Arial"/>
          <w:sz w:val="20"/>
          <w:szCs w:val="20"/>
        </w:rPr>
        <w:t xml:space="preserve"> Approval </w:t>
      </w:r>
      <w:r w:rsidR="1C927CBD" w:rsidRPr="50FC2BF6">
        <w:rPr>
          <w:rFonts w:ascii="Arial" w:hAnsi="Arial" w:cs="Arial"/>
          <w:sz w:val="20"/>
          <w:szCs w:val="20"/>
        </w:rPr>
        <w:t>o</w:t>
      </w:r>
      <w:r w:rsidRPr="50FC2BF6">
        <w:rPr>
          <w:rFonts w:ascii="Arial" w:hAnsi="Arial" w:cs="Arial"/>
          <w:sz w:val="20"/>
          <w:szCs w:val="20"/>
        </w:rPr>
        <w:t>f</w:t>
      </w:r>
      <w:r w:rsidRPr="21CAC585">
        <w:rPr>
          <w:rFonts w:ascii="Arial" w:hAnsi="Arial" w:cs="Arial"/>
          <w:sz w:val="20"/>
          <w:szCs w:val="20"/>
        </w:rPr>
        <w:t xml:space="preserve"> All Members, That Item Will Be Heard </w:t>
      </w:r>
      <w:r w:rsidR="64B6901D" w:rsidRPr="50FC2BF6">
        <w:rPr>
          <w:rFonts w:ascii="Arial" w:hAnsi="Arial" w:cs="Arial"/>
          <w:sz w:val="20"/>
          <w:szCs w:val="20"/>
        </w:rPr>
        <w:t>i</w:t>
      </w:r>
      <w:r w:rsidRPr="50FC2BF6">
        <w:rPr>
          <w:rFonts w:ascii="Arial" w:hAnsi="Arial" w:cs="Arial"/>
          <w:sz w:val="20"/>
          <w:szCs w:val="20"/>
        </w:rPr>
        <w:t>n</w:t>
      </w:r>
      <w:r w:rsidRPr="21CAC585">
        <w:rPr>
          <w:rFonts w:ascii="Arial" w:hAnsi="Arial" w:cs="Arial"/>
          <w:sz w:val="20"/>
          <w:szCs w:val="20"/>
        </w:rPr>
        <w:t xml:space="preserve"> Regular Order)</w:t>
      </w:r>
    </w:p>
    <w:p w14:paraId="08F43288" w14:textId="77777777" w:rsidR="008D7C3E" w:rsidRPr="008E0C71" w:rsidRDefault="008D7C3E" w:rsidP="008D7C3E">
      <w:pPr>
        <w:spacing w:after="0"/>
        <w:ind w:left="720"/>
        <w:contextualSpacing/>
        <w:jc w:val="both"/>
        <w:rPr>
          <w:rFonts w:ascii="Arial" w:hAnsi="Arial" w:cs="Arial"/>
          <w:sz w:val="16"/>
          <w:szCs w:val="16"/>
        </w:rPr>
      </w:pPr>
    </w:p>
    <w:p w14:paraId="1B43482D" w14:textId="0B7F8309" w:rsidR="008D7C3E" w:rsidRDefault="008D7C3E" w:rsidP="008D7C3E">
      <w:pPr>
        <w:numPr>
          <w:ilvl w:val="0"/>
          <w:numId w:val="3"/>
        </w:numPr>
        <w:spacing w:after="0"/>
        <w:contextualSpacing/>
        <w:jc w:val="both"/>
        <w:rPr>
          <w:rFonts w:ascii="Arial" w:hAnsi="Arial" w:cs="Arial"/>
          <w:sz w:val="24"/>
          <w:szCs w:val="24"/>
        </w:rPr>
      </w:pPr>
      <w:r w:rsidRPr="21CAC585">
        <w:rPr>
          <w:rFonts w:ascii="Arial" w:hAnsi="Arial" w:cs="Arial"/>
          <w:sz w:val="24"/>
          <w:szCs w:val="24"/>
        </w:rPr>
        <w:t xml:space="preserve">Minutes </w:t>
      </w:r>
      <w:r w:rsidR="37081CCB" w:rsidRPr="50FC2BF6">
        <w:rPr>
          <w:rFonts w:ascii="Arial" w:hAnsi="Arial" w:cs="Arial"/>
          <w:sz w:val="24"/>
          <w:szCs w:val="24"/>
        </w:rPr>
        <w:t>o</w:t>
      </w:r>
      <w:r w:rsidRPr="50FC2BF6">
        <w:rPr>
          <w:rFonts w:ascii="Arial" w:hAnsi="Arial" w:cs="Arial"/>
          <w:sz w:val="24"/>
          <w:szCs w:val="24"/>
        </w:rPr>
        <w:t xml:space="preserve">f </w:t>
      </w:r>
      <w:r w:rsidR="1EA73833" w:rsidRPr="50FC2BF6">
        <w:rPr>
          <w:rFonts w:ascii="Arial" w:hAnsi="Arial" w:cs="Arial"/>
          <w:sz w:val="24"/>
          <w:szCs w:val="24"/>
        </w:rPr>
        <w:t>t</w:t>
      </w:r>
      <w:r w:rsidRPr="50FC2BF6">
        <w:rPr>
          <w:rFonts w:ascii="Arial" w:hAnsi="Arial" w:cs="Arial"/>
          <w:sz w:val="24"/>
          <w:szCs w:val="24"/>
        </w:rPr>
        <w:t>he</w:t>
      </w:r>
      <w:r w:rsidRPr="21CAC585">
        <w:rPr>
          <w:rFonts w:ascii="Arial" w:hAnsi="Arial" w:cs="Arial"/>
          <w:sz w:val="24"/>
          <w:szCs w:val="24"/>
        </w:rPr>
        <w:t xml:space="preserve"> </w:t>
      </w:r>
      <w:r w:rsidR="00467DA1">
        <w:rPr>
          <w:rFonts w:ascii="Arial" w:hAnsi="Arial" w:cs="Arial"/>
          <w:sz w:val="24"/>
          <w:szCs w:val="24"/>
        </w:rPr>
        <w:t>November 1</w:t>
      </w:r>
      <w:r w:rsidRPr="21CAC585">
        <w:rPr>
          <w:rFonts w:ascii="Arial" w:hAnsi="Arial" w:cs="Arial"/>
          <w:sz w:val="24"/>
          <w:szCs w:val="24"/>
        </w:rPr>
        <w:t>, 2022, Regular Meeting</w:t>
      </w:r>
    </w:p>
    <w:p w14:paraId="5D3F2FAB" w14:textId="77777777" w:rsidR="008D7C3E" w:rsidRPr="005B27B8" w:rsidRDefault="008D7C3E" w:rsidP="008D7C3E">
      <w:pPr>
        <w:spacing w:after="0"/>
        <w:ind w:left="720"/>
        <w:contextualSpacing/>
        <w:jc w:val="both"/>
        <w:rPr>
          <w:rFonts w:ascii="Arial" w:eastAsia="Arial" w:hAnsi="Arial" w:cs="Arial"/>
          <w:sz w:val="16"/>
          <w:szCs w:val="16"/>
        </w:rPr>
      </w:pPr>
    </w:p>
    <w:p w14:paraId="58175582" w14:textId="2BEE1B14" w:rsidR="008D7C3E" w:rsidRDefault="008D7C3E" w:rsidP="008D7C3E">
      <w:pPr>
        <w:pStyle w:val="ListParagraph"/>
        <w:numPr>
          <w:ilvl w:val="0"/>
          <w:numId w:val="2"/>
        </w:numPr>
        <w:tabs>
          <w:tab w:val="left" w:pos="990"/>
        </w:tabs>
        <w:spacing w:after="0"/>
        <w:jc w:val="both"/>
        <w:rPr>
          <w:rFonts w:ascii="Arial" w:eastAsia="Arial" w:hAnsi="Arial" w:cs="Arial"/>
          <w:sz w:val="24"/>
          <w:szCs w:val="24"/>
        </w:rPr>
      </w:pPr>
      <w:r w:rsidRPr="21CAC585">
        <w:rPr>
          <w:rFonts w:ascii="Arial" w:eastAsia="Arial" w:hAnsi="Arial" w:cs="Arial"/>
          <w:sz w:val="24"/>
          <w:szCs w:val="24"/>
        </w:rPr>
        <w:t>Discussion, Consideration, And Possible Action Regarding</w:t>
      </w:r>
    </w:p>
    <w:p w14:paraId="68919E10" w14:textId="544E5DF0" w:rsidR="008D7C3E" w:rsidRDefault="008D7C3E" w:rsidP="008D7C3E">
      <w:pPr>
        <w:pStyle w:val="ListParagraph"/>
        <w:tabs>
          <w:tab w:val="left" w:pos="990"/>
        </w:tabs>
        <w:spacing w:after="0"/>
        <w:jc w:val="both"/>
        <w:rPr>
          <w:rFonts w:ascii="Arial" w:eastAsia="Arial" w:hAnsi="Arial" w:cs="Arial"/>
          <w:sz w:val="24"/>
          <w:szCs w:val="24"/>
        </w:rPr>
      </w:pPr>
    </w:p>
    <w:p w14:paraId="0E103934" w14:textId="60496FC4" w:rsidR="008D7C3E" w:rsidRDefault="386DCDFA" w:rsidP="21CAC585">
      <w:pPr>
        <w:pStyle w:val="ListParagraph"/>
        <w:numPr>
          <w:ilvl w:val="0"/>
          <w:numId w:val="5"/>
        </w:numPr>
        <w:tabs>
          <w:tab w:val="left" w:pos="990"/>
        </w:tabs>
        <w:spacing w:after="0"/>
        <w:jc w:val="both"/>
        <w:rPr>
          <w:rFonts w:eastAsiaTheme="minorEastAsia"/>
          <w:sz w:val="24"/>
          <w:szCs w:val="24"/>
        </w:rPr>
      </w:pPr>
      <w:r w:rsidRPr="21CAC585">
        <w:rPr>
          <w:rFonts w:ascii="Arial" w:eastAsia="Arial" w:hAnsi="Arial" w:cs="Arial"/>
          <w:sz w:val="24"/>
          <w:szCs w:val="24"/>
        </w:rPr>
        <w:t xml:space="preserve">Resolution 943 - </w:t>
      </w:r>
      <w:r w:rsidR="00759343" w:rsidRPr="21CAC585">
        <w:rPr>
          <w:rFonts w:ascii="Arial" w:eastAsia="Arial" w:hAnsi="Arial" w:cs="Arial"/>
          <w:sz w:val="24"/>
          <w:szCs w:val="24"/>
        </w:rPr>
        <w:t xml:space="preserve">Authorizing the Completion of the Necessary Actions for the Clinton Fire Department to be Certified </w:t>
      </w:r>
      <w:r w:rsidR="244F4F4F" w:rsidRPr="21CAC585">
        <w:rPr>
          <w:rFonts w:ascii="Arial" w:eastAsia="Arial" w:hAnsi="Arial" w:cs="Arial"/>
          <w:sz w:val="24"/>
          <w:szCs w:val="24"/>
        </w:rPr>
        <w:t>b</w:t>
      </w:r>
      <w:r w:rsidR="00759343" w:rsidRPr="21CAC585">
        <w:rPr>
          <w:rFonts w:ascii="Arial" w:eastAsia="Arial" w:hAnsi="Arial" w:cs="Arial"/>
          <w:sz w:val="24"/>
          <w:szCs w:val="24"/>
        </w:rPr>
        <w:t xml:space="preserve">y </w:t>
      </w:r>
      <w:r w:rsidR="14EFA3E9" w:rsidRPr="21CAC585">
        <w:rPr>
          <w:rFonts w:ascii="Arial" w:eastAsia="Arial" w:hAnsi="Arial" w:cs="Arial"/>
          <w:sz w:val="24"/>
          <w:szCs w:val="24"/>
        </w:rPr>
        <w:t>t</w:t>
      </w:r>
      <w:r w:rsidR="00759343" w:rsidRPr="21CAC585">
        <w:rPr>
          <w:rFonts w:ascii="Arial" w:eastAsia="Arial" w:hAnsi="Arial" w:cs="Arial"/>
          <w:sz w:val="24"/>
          <w:szCs w:val="24"/>
        </w:rPr>
        <w:t xml:space="preserve">he Oklahoma Department </w:t>
      </w:r>
      <w:r w:rsidR="65DD9709" w:rsidRPr="21CAC585">
        <w:rPr>
          <w:rFonts w:ascii="Arial" w:eastAsia="Arial" w:hAnsi="Arial" w:cs="Arial"/>
          <w:sz w:val="24"/>
          <w:szCs w:val="24"/>
        </w:rPr>
        <w:t>o</w:t>
      </w:r>
      <w:r w:rsidR="00759343" w:rsidRPr="21CAC585">
        <w:rPr>
          <w:rFonts w:ascii="Arial" w:eastAsia="Arial" w:hAnsi="Arial" w:cs="Arial"/>
          <w:sz w:val="24"/>
          <w:szCs w:val="24"/>
        </w:rPr>
        <w:t xml:space="preserve">f Health </w:t>
      </w:r>
      <w:r w:rsidR="139786E1" w:rsidRPr="21CAC585">
        <w:rPr>
          <w:rFonts w:ascii="Arial" w:eastAsia="Arial" w:hAnsi="Arial" w:cs="Arial"/>
          <w:sz w:val="24"/>
          <w:szCs w:val="24"/>
        </w:rPr>
        <w:t>a</w:t>
      </w:r>
      <w:r w:rsidR="00759343" w:rsidRPr="21CAC585">
        <w:rPr>
          <w:rFonts w:ascii="Arial" w:eastAsia="Arial" w:hAnsi="Arial" w:cs="Arial"/>
          <w:sz w:val="24"/>
          <w:szCs w:val="24"/>
        </w:rPr>
        <w:t xml:space="preserve">s </w:t>
      </w:r>
      <w:r w:rsidR="03F572E7" w:rsidRPr="21CAC585">
        <w:rPr>
          <w:rFonts w:ascii="Arial" w:eastAsia="Arial" w:hAnsi="Arial" w:cs="Arial"/>
          <w:sz w:val="24"/>
          <w:szCs w:val="24"/>
        </w:rPr>
        <w:t>a</w:t>
      </w:r>
      <w:r w:rsidR="00759343" w:rsidRPr="21CAC585">
        <w:rPr>
          <w:rFonts w:ascii="Arial" w:eastAsia="Arial" w:hAnsi="Arial" w:cs="Arial"/>
          <w:sz w:val="24"/>
          <w:szCs w:val="24"/>
        </w:rPr>
        <w:t xml:space="preserve"> Pre-</w:t>
      </w:r>
      <w:r w:rsidR="25E8E14F" w:rsidRPr="21CAC585">
        <w:rPr>
          <w:rFonts w:ascii="Arial" w:eastAsia="Arial" w:hAnsi="Arial" w:cs="Arial"/>
          <w:sz w:val="24"/>
          <w:szCs w:val="24"/>
        </w:rPr>
        <w:t>H</w:t>
      </w:r>
      <w:r w:rsidR="00759343" w:rsidRPr="21CAC585">
        <w:rPr>
          <w:rFonts w:ascii="Arial" w:eastAsia="Arial" w:hAnsi="Arial" w:cs="Arial"/>
          <w:sz w:val="24"/>
          <w:szCs w:val="24"/>
        </w:rPr>
        <w:t>ospital Emergency Medical Response Agency (EMRA</w:t>
      </w:r>
      <w:bookmarkStart w:id="0" w:name="_Int_ODkdNI0v"/>
      <w:r w:rsidR="00759343" w:rsidRPr="21CAC585">
        <w:rPr>
          <w:rFonts w:ascii="Arial" w:eastAsia="Arial" w:hAnsi="Arial" w:cs="Arial"/>
          <w:sz w:val="24"/>
          <w:szCs w:val="24"/>
        </w:rPr>
        <w:t>);</w:t>
      </w:r>
      <w:bookmarkEnd w:id="0"/>
    </w:p>
    <w:p w14:paraId="2B5A694B" w14:textId="154C3111" w:rsidR="008D7C3E" w:rsidRDefault="057CBE2B" w:rsidP="21CAC585">
      <w:pPr>
        <w:pStyle w:val="ListParagraph"/>
        <w:numPr>
          <w:ilvl w:val="0"/>
          <w:numId w:val="5"/>
        </w:numPr>
        <w:tabs>
          <w:tab w:val="left" w:pos="990"/>
        </w:tabs>
        <w:spacing w:after="0"/>
        <w:jc w:val="both"/>
        <w:rPr>
          <w:sz w:val="24"/>
          <w:szCs w:val="24"/>
        </w:rPr>
      </w:pPr>
      <w:r w:rsidRPr="21CAC585">
        <w:rPr>
          <w:rFonts w:ascii="Arial" w:eastAsia="Arial" w:hAnsi="Arial" w:cs="Arial"/>
          <w:sz w:val="24"/>
          <w:szCs w:val="24"/>
        </w:rPr>
        <w:t xml:space="preserve">Resolution 944 </w:t>
      </w:r>
      <w:r w:rsidR="2086BB20" w:rsidRPr="21CAC585">
        <w:rPr>
          <w:rFonts w:ascii="Arial" w:eastAsia="Arial" w:hAnsi="Arial" w:cs="Arial"/>
          <w:sz w:val="24"/>
          <w:szCs w:val="24"/>
        </w:rPr>
        <w:t xml:space="preserve">- </w:t>
      </w:r>
      <w:r w:rsidR="008D7C3E" w:rsidRPr="4EDAE896">
        <w:rPr>
          <w:rFonts w:ascii="Arial" w:eastAsia="Arial" w:hAnsi="Arial" w:cs="Arial"/>
          <w:sz w:val="24"/>
          <w:szCs w:val="24"/>
        </w:rPr>
        <w:t>A</w:t>
      </w:r>
      <w:r w:rsidR="461FDBBD" w:rsidRPr="4EDAE896">
        <w:rPr>
          <w:rFonts w:ascii="Arial" w:eastAsia="Arial" w:hAnsi="Arial" w:cs="Arial"/>
          <w:sz w:val="24"/>
          <w:szCs w:val="24"/>
        </w:rPr>
        <w:t>uthorizing</w:t>
      </w:r>
      <w:r w:rsidR="008D7C3E" w:rsidRPr="21CAC585">
        <w:rPr>
          <w:rFonts w:ascii="Arial" w:eastAsia="Arial" w:hAnsi="Arial" w:cs="Arial"/>
          <w:sz w:val="24"/>
          <w:szCs w:val="24"/>
        </w:rPr>
        <w:t xml:space="preserve"> OMAG </w:t>
      </w:r>
      <w:r w:rsidR="1509609F" w:rsidRPr="4EDAE896">
        <w:rPr>
          <w:rFonts w:ascii="Arial" w:eastAsia="Arial" w:hAnsi="Arial" w:cs="Arial"/>
          <w:sz w:val="24"/>
          <w:szCs w:val="24"/>
        </w:rPr>
        <w:t xml:space="preserve">to Distribute </w:t>
      </w:r>
      <w:r w:rsidR="008D7C3E" w:rsidRPr="21CAC585">
        <w:rPr>
          <w:rFonts w:ascii="Arial" w:eastAsia="Arial" w:hAnsi="Arial" w:cs="Arial"/>
          <w:sz w:val="24"/>
          <w:szCs w:val="24"/>
        </w:rPr>
        <w:t xml:space="preserve">Escrow </w:t>
      </w:r>
      <w:r w:rsidR="2F5C8422" w:rsidRPr="4EDAE896">
        <w:rPr>
          <w:rFonts w:ascii="Arial" w:eastAsia="Arial" w:hAnsi="Arial" w:cs="Arial"/>
          <w:sz w:val="24"/>
          <w:szCs w:val="24"/>
        </w:rPr>
        <w:t>Account Funds;</w:t>
      </w:r>
    </w:p>
    <w:p w14:paraId="6F26156D" w14:textId="10001C54" w:rsidR="5A6220B0" w:rsidRDefault="5A6220B0" w:rsidP="21CAC585">
      <w:pPr>
        <w:pStyle w:val="ListParagraph"/>
        <w:numPr>
          <w:ilvl w:val="0"/>
          <w:numId w:val="5"/>
        </w:numPr>
        <w:tabs>
          <w:tab w:val="left" w:pos="990"/>
        </w:tabs>
        <w:spacing w:after="0"/>
        <w:jc w:val="both"/>
        <w:rPr>
          <w:rFonts w:eastAsiaTheme="minorEastAsia"/>
          <w:sz w:val="24"/>
          <w:szCs w:val="24"/>
        </w:rPr>
      </w:pPr>
      <w:r w:rsidRPr="4EDAE896">
        <w:rPr>
          <w:rFonts w:ascii="Arial" w:eastAsia="Arial" w:hAnsi="Arial" w:cs="Arial"/>
          <w:sz w:val="24"/>
          <w:szCs w:val="24"/>
        </w:rPr>
        <w:t>Resolution 94</w:t>
      </w:r>
      <w:r w:rsidR="509AFFA5" w:rsidRPr="4EDAE896">
        <w:rPr>
          <w:rFonts w:ascii="Arial" w:eastAsia="Arial" w:hAnsi="Arial" w:cs="Arial"/>
          <w:sz w:val="24"/>
          <w:szCs w:val="24"/>
        </w:rPr>
        <w:t>5</w:t>
      </w:r>
      <w:r w:rsidRPr="4EDAE896">
        <w:rPr>
          <w:rFonts w:ascii="Arial" w:eastAsia="Arial" w:hAnsi="Arial" w:cs="Arial"/>
          <w:sz w:val="24"/>
          <w:szCs w:val="24"/>
        </w:rPr>
        <w:t xml:space="preserve"> – </w:t>
      </w:r>
      <w:r w:rsidR="7C68BB3C" w:rsidRPr="4EDAE896">
        <w:rPr>
          <w:rFonts w:ascii="Arial" w:eastAsia="Arial" w:hAnsi="Arial" w:cs="Arial"/>
          <w:sz w:val="24"/>
          <w:szCs w:val="24"/>
        </w:rPr>
        <w:t xml:space="preserve">Declaring the Eligibility of the City of Clinton to Submit An Applications to Oklahoma Department of Transportation for Use of Transportation Alternatives Programs </w:t>
      </w:r>
      <w:r w:rsidRPr="4EDAE896">
        <w:rPr>
          <w:rFonts w:ascii="Arial" w:eastAsia="Arial" w:hAnsi="Arial" w:cs="Arial"/>
          <w:sz w:val="24"/>
          <w:szCs w:val="24"/>
        </w:rPr>
        <w:t xml:space="preserve">TAP </w:t>
      </w:r>
      <w:r w:rsidR="1DB36566" w:rsidRPr="4EDAE896">
        <w:rPr>
          <w:rFonts w:ascii="Arial" w:eastAsia="Arial" w:hAnsi="Arial" w:cs="Arial"/>
          <w:sz w:val="24"/>
          <w:szCs w:val="24"/>
        </w:rPr>
        <w:t>Funds Set Forth by IIJA for the McLain Rogers Park ADA Project in Clinton, OK and Author</w:t>
      </w:r>
      <w:r w:rsidR="6E8732A8" w:rsidRPr="4EDAE896">
        <w:rPr>
          <w:rFonts w:ascii="Arial" w:eastAsia="Arial" w:hAnsi="Arial" w:cs="Arial"/>
          <w:sz w:val="24"/>
          <w:szCs w:val="24"/>
        </w:rPr>
        <w:t>i</w:t>
      </w:r>
      <w:r w:rsidR="1DB36566" w:rsidRPr="4EDAE896">
        <w:rPr>
          <w:rFonts w:ascii="Arial" w:eastAsia="Arial" w:hAnsi="Arial" w:cs="Arial"/>
          <w:sz w:val="24"/>
          <w:szCs w:val="24"/>
        </w:rPr>
        <w:t xml:space="preserve">zing the Mayor to Sign </w:t>
      </w:r>
      <w:r w:rsidR="67ABC251" w:rsidRPr="4EDAE896">
        <w:rPr>
          <w:rFonts w:ascii="Arial" w:eastAsia="Arial" w:hAnsi="Arial" w:cs="Arial"/>
          <w:sz w:val="24"/>
          <w:szCs w:val="24"/>
        </w:rPr>
        <w:t>T</w:t>
      </w:r>
      <w:r w:rsidR="1DB36566" w:rsidRPr="4EDAE896">
        <w:rPr>
          <w:rFonts w:ascii="Arial" w:eastAsia="Arial" w:hAnsi="Arial" w:cs="Arial"/>
          <w:sz w:val="24"/>
          <w:szCs w:val="24"/>
        </w:rPr>
        <w:t>h</w:t>
      </w:r>
      <w:r w:rsidR="2F8ACF2F" w:rsidRPr="4EDAE896">
        <w:rPr>
          <w:rFonts w:ascii="Arial" w:eastAsia="Arial" w:hAnsi="Arial" w:cs="Arial"/>
          <w:sz w:val="24"/>
          <w:szCs w:val="24"/>
        </w:rPr>
        <w:t>is</w:t>
      </w:r>
      <w:r w:rsidR="1DB36566" w:rsidRPr="4EDAE896">
        <w:rPr>
          <w:rFonts w:ascii="Arial" w:eastAsia="Arial" w:hAnsi="Arial" w:cs="Arial"/>
          <w:sz w:val="24"/>
          <w:szCs w:val="24"/>
        </w:rPr>
        <w:t xml:space="preserve"> </w:t>
      </w:r>
      <w:bookmarkStart w:id="1" w:name="_Int_TW4b2SCO"/>
      <w:r w:rsidR="1DB36566" w:rsidRPr="4EDAE896">
        <w:rPr>
          <w:rFonts w:ascii="Arial" w:eastAsia="Arial" w:hAnsi="Arial" w:cs="Arial"/>
          <w:sz w:val="24"/>
          <w:szCs w:val="24"/>
        </w:rPr>
        <w:t>Applicatio</w:t>
      </w:r>
      <w:r w:rsidR="5078A051" w:rsidRPr="4EDAE896">
        <w:rPr>
          <w:rFonts w:ascii="Arial" w:eastAsia="Arial" w:hAnsi="Arial" w:cs="Arial"/>
          <w:sz w:val="24"/>
          <w:szCs w:val="24"/>
        </w:rPr>
        <w:t>n;</w:t>
      </w:r>
      <w:bookmarkEnd w:id="1"/>
    </w:p>
    <w:p w14:paraId="30BB2485" w14:textId="767759B5" w:rsidR="41D0AE11" w:rsidRDefault="41D0AE11" w:rsidP="21CAC585">
      <w:pPr>
        <w:pStyle w:val="ListParagraph"/>
        <w:numPr>
          <w:ilvl w:val="0"/>
          <w:numId w:val="5"/>
        </w:numPr>
        <w:tabs>
          <w:tab w:val="left" w:pos="990"/>
        </w:tabs>
        <w:spacing w:after="0"/>
        <w:jc w:val="both"/>
        <w:rPr>
          <w:rFonts w:ascii="Arial" w:eastAsia="Arial" w:hAnsi="Arial" w:cs="Arial"/>
          <w:sz w:val="24"/>
          <w:szCs w:val="24"/>
        </w:rPr>
      </w:pPr>
      <w:r w:rsidRPr="21CAC585">
        <w:rPr>
          <w:rFonts w:ascii="Arial" w:eastAsia="Arial" w:hAnsi="Arial" w:cs="Arial"/>
          <w:sz w:val="24"/>
          <w:szCs w:val="24"/>
        </w:rPr>
        <w:t>Recommendation</w:t>
      </w:r>
      <w:r w:rsidR="0433AA77" w:rsidRPr="21CAC585">
        <w:rPr>
          <w:rFonts w:ascii="Arial" w:eastAsia="Arial" w:hAnsi="Arial" w:cs="Arial"/>
          <w:sz w:val="24"/>
          <w:szCs w:val="24"/>
        </w:rPr>
        <w:t xml:space="preserve"> </w:t>
      </w:r>
      <w:r w:rsidRPr="21CAC585">
        <w:rPr>
          <w:rFonts w:ascii="Arial" w:eastAsia="Arial" w:hAnsi="Arial" w:cs="Arial"/>
          <w:sz w:val="24"/>
          <w:szCs w:val="24"/>
        </w:rPr>
        <w:t xml:space="preserve">from </w:t>
      </w:r>
      <w:r w:rsidR="58796388" w:rsidRPr="21CAC585">
        <w:rPr>
          <w:rFonts w:ascii="Arial" w:eastAsia="Arial" w:hAnsi="Arial" w:cs="Arial"/>
          <w:sz w:val="24"/>
          <w:szCs w:val="24"/>
        </w:rPr>
        <w:t xml:space="preserve">the </w:t>
      </w:r>
      <w:r w:rsidRPr="21CAC585">
        <w:rPr>
          <w:rFonts w:ascii="Arial" w:eastAsia="Arial" w:hAnsi="Arial" w:cs="Arial"/>
          <w:sz w:val="24"/>
          <w:szCs w:val="24"/>
        </w:rPr>
        <w:t>CEDA Regarding</w:t>
      </w:r>
      <w:r w:rsidR="33E2C0FA" w:rsidRPr="21CAC585">
        <w:rPr>
          <w:rFonts w:ascii="Arial" w:eastAsia="Arial" w:hAnsi="Arial" w:cs="Arial"/>
          <w:sz w:val="24"/>
          <w:szCs w:val="24"/>
        </w:rPr>
        <w:t xml:space="preserve"> the</w:t>
      </w:r>
      <w:r w:rsidRPr="21CAC585">
        <w:rPr>
          <w:rFonts w:ascii="Arial" w:eastAsia="Arial" w:hAnsi="Arial" w:cs="Arial"/>
          <w:color w:val="000000" w:themeColor="text1"/>
          <w:sz w:val="24"/>
          <w:szCs w:val="24"/>
        </w:rPr>
        <w:t xml:space="preserve"> Demolition Bids for </w:t>
      </w:r>
      <w:r w:rsidR="030BBCD9" w:rsidRPr="21CAC585">
        <w:rPr>
          <w:rFonts w:ascii="Arial" w:eastAsia="Arial" w:hAnsi="Arial" w:cs="Arial"/>
          <w:color w:val="000000" w:themeColor="text1"/>
          <w:sz w:val="24"/>
          <w:szCs w:val="24"/>
        </w:rPr>
        <w:t xml:space="preserve">Structures at the Former </w:t>
      </w:r>
      <w:r w:rsidRPr="21CAC585">
        <w:rPr>
          <w:rFonts w:ascii="Arial" w:eastAsia="Arial" w:hAnsi="Arial" w:cs="Arial"/>
          <w:color w:val="000000" w:themeColor="text1"/>
          <w:sz w:val="24"/>
          <w:szCs w:val="24"/>
        </w:rPr>
        <w:t>Glancy Motel and Pop Hicks</w:t>
      </w:r>
      <w:r w:rsidR="36199BFA" w:rsidRPr="21CAC585">
        <w:rPr>
          <w:rFonts w:ascii="Arial" w:eastAsia="Arial" w:hAnsi="Arial" w:cs="Arial"/>
          <w:color w:val="000000" w:themeColor="text1"/>
          <w:sz w:val="24"/>
          <w:szCs w:val="24"/>
        </w:rPr>
        <w:t xml:space="preserve"> Restaurant </w:t>
      </w:r>
      <w:r w:rsidRPr="21CAC585">
        <w:rPr>
          <w:rFonts w:ascii="Arial" w:eastAsia="Arial" w:hAnsi="Arial" w:cs="Arial"/>
          <w:color w:val="000000" w:themeColor="text1"/>
          <w:sz w:val="24"/>
          <w:szCs w:val="24"/>
        </w:rPr>
        <w:t>Properties;</w:t>
      </w:r>
      <w:r w:rsidR="5CD6F324" w:rsidRPr="21CAC585">
        <w:rPr>
          <w:rFonts w:ascii="Arial" w:eastAsia="Arial" w:hAnsi="Arial" w:cs="Arial"/>
          <w:color w:val="000000" w:themeColor="text1"/>
          <w:sz w:val="24"/>
          <w:szCs w:val="24"/>
        </w:rPr>
        <w:t xml:space="preserve"> </w:t>
      </w:r>
      <w:r w:rsidR="359C9A36" w:rsidRPr="21CAC585">
        <w:rPr>
          <w:rFonts w:ascii="Arial" w:eastAsia="Arial" w:hAnsi="Arial" w:cs="Arial"/>
          <w:color w:val="000000" w:themeColor="text1"/>
          <w:sz w:val="24"/>
          <w:szCs w:val="24"/>
        </w:rPr>
        <w:t xml:space="preserve"> </w:t>
      </w:r>
    </w:p>
    <w:p w14:paraId="3313C04F" w14:textId="015312FB" w:rsidR="5CD6F324" w:rsidRDefault="5CD6F324" w:rsidP="21CAC585">
      <w:pPr>
        <w:pStyle w:val="ListParagraph"/>
        <w:numPr>
          <w:ilvl w:val="0"/>
          <w:numId w:val="5"/>
        </w:numPr>
        <w:tabs>
          <w:tab w:val="left" w:pos="990"/>
        </w:tabs>
        <w:spacing w:after="0"/>
        <w:jc w:val="both"/>
        <w:rPr>
          <w:rFonts w:ascii="Arial" w:eastAsia="Arial" w:hAnsi="Arial" w:cs="Arial"/>
          <w:color w:val="000000" w:themeColor="text1"/>
          <w:sz w:val="24"/>
          <w:szCs w:val="24"/>
        </w:rPr>
      </w:pPr>
      <w:r w:rsidRPr="21CAC585">
        <w:rPr>
          <w:rFonts w:ascii="Arial" w:eastAsia="Arial" w:hAnsi="Arial" w:cs="Arial"/>
          <w:color w:val="000000" w:themeColor="text1"/>
          <w:sz w:val="24"/>
          <w:szCs w:val="24"/>
        </w:rPr>
        <w:t xml:space="preserve">Authorize Execution of a Demolition Agreement with </w:t>
      </w:r>
      <w:r w:rsidR="6E57EAC7" w:rsidRPr="21CAC585">
        <w:rPr>
          <w:rFonts w:ascii="Arial" w:eastAsia="Arial" w:hAnsi="Arial" w:cs="Arial"/>
          <w:color w:val="000000" w:themeColor="text1"/>
          <w:sz w:val="24"/>
          <w:szCs w:val="24"/>
        </w:rPr>
        <w:t>the Lowest &amp; Best</w:t>
      </w:r>
      <w:r w:rsidR="63E0E28B" w:rsidRPr="21CAC585">
        <w:rPr>
          <w:rFonts w:ascii="Arial" w:eastAsia="Arial" w:hAnsi="Arial" w:cs="Arial"/>
          <w:color w:val="000000" w:themeColor="text1"/>
          <w:sz w:val="24"/>
          <w:szCs w:val="24"/>
        </w:rPr>
        <w:t xml:space="preserve"> </w:t>
      </w:r>
      <w:r w:rsidR="6E57EAC7" w:rsidRPr="21CAC585">
        <w:rPr>
          <w:rFonts w:ascii="Arial" w:eastAsia="Arial" w:hAnsi="Arial" w:cs="Arial"/>
          <w:color w:val="000000" w:themeColor="text1"/>
          <w:sz w:val="24"/>
          <w:szCs w:val="24"/>
        </w:rPr>
        <w:t>Bidder</w:t>
      </w:r>
      <w:r w:rsidR="66F934A2" w:rsidRPr="21CAC585">
        <w:rPr>
          <w:rFonts w:ascii="Arial" w:eastAsia="Arial" w:hAnsi="Arial" w:cs="Arial"/>
          <w:color w:val="000000" w:themeColor="text1"/>
          <w:sz w:val="24"/>
          <w:szCs w:val="24"/>
        </w:rPr>
        <w:t xml:space="preserve"> for Structures at the Former Glancy Motel and Pop Hicks Restaurant Properties; </w:t>
      </w:r>
    </w:p>
    <w:p w14:paraId="4A5B389E" w14:textId="610A1D66" w:rsidR="1681E00C" w:rsidRDefault="1681E00C" w:rsidP="21CAC585">
      <w:pPr>
        <w:pStyle w:val="ListParagraph"/>
        <w:numPr>
          <w:ilvl w:val="0"/>
          <w:numId w:val="5"/>
        </w:numPr>
        <w:tabs>
          <w:tab w:val="left" w:pos="990"/>
        </w:tabs>
        <w:spacing w:after="0"/>
        <w:jc w:val="both"/>
        <w:rPr>
          <w:sz w:val="24"/>
          <w:szCs w:val="24"/>
        </w:rPr>
      </w:pPr>
      <w:r w:rsidRPr="21CAC585">
        <w:rPr>
          <w:rFonts w:ascii="Arial" w:eastAsia="Arial" w:hAnsi="Arial" w:cs="Arial"/>
          <w:sz w:val="24"/>
          <w:szCs w:val="24"/>
        </w:rPr>
        <w:t xml:space="preserve">OMAG </w:t>
      </w:r>
      <w:r w:rsidR="00936085">
        <w:rPr>
          <w:rFonts w:ascii="Arial" w:eastAsia="Arial" w:hAnsi="Arial" w:cs="Arial"/>
          <w:sz w:val="24"/>
          <w:szCs w:val="24"/>
        </w:rPr>
        <w:t>Recognition Award</w:t>
      </w:r>
    </w:p>
    <w:p w14:paraId="2053F3F3" w14:textId="24BF63D9" w:rsidR="008D7C3E" w:rsidRPr="008D7C3E" w:rsidRDefault="008D7C3E" w:rsidP="008D7C3E">
      <w:pPr>
        <w:tabs>
          <w:tab w:val="left" w:pos="990"/>
        </w:tabs>
        <w:spacing w:after="0"/>
        <w:jc w:val="both"/>
        <w:rPr>
          <w:rFonts w:ascii="Arial" w:eastAsia="Arial" w:hAnsi="Arial" w:cs="Arial"/>
          <w:sz w:val="24"/>
          <w:szCs w:val="24"/>
        </w:rPr>
      </w:pPr>
    </w:p>
    <w:p w14:paraId="123843B5" w14:textId="24651CDB" w:rsidR="008D7C3E" w:rsidRPr="008D7C3E" w:rsidRDefault="008D7C3E" w:rsidP="008D7C3E">
      <w:pPr>
        <w:pStyle w:val="ListParagraph"/>
        <w:numPr>
          <w:ilvl w:val="0"/>
          <w:numId w:val="2"/>
        </w:numPr>
        <w:tabs>
          <w:tab w:val="left" w:pos="990"/>
        </w:tabs>
        <w:spacing w:after="0"/>
        <w:jc w:val="both"/>
        <w:rPr>
          <w:rFonts w:ascii="Arial" w:hAnsi="Arial" w:cs="Arial"/>
          <w:sz w:val="24"/>
          <w:szCs w:val="24"/>
        </w:rPr>
      </w:pPr>
      <w:r w:rsidRPr="008D7C3E">
        <w:rPr>
          <w:rFonts w:ascii="Arial" w:hAnsi="Arial" w:cs="Arial"/>
          <w:sz w:val="24"/>
          <w:szCs w:val="24"/>
        </w:rPr>
        <w:t>NEW BUSINESS (If any, pursuant to Section 311.9 of the Oklahoma Open Meeting Act.)</w:t>
      </w:r>
    </w:p>
    <w:p w14:paraId="138A2450" w14:textId="77777777" w:rsidR="008D7C3E" w:rsidRPr="008E0C71" w:rsidRDefault="008D7C3E" w:rsidP="008D7C3E">
      <w:pPr>
        <w:tabs>
          <w:tab w:val="left" w:pos="990"/>
        </w:tabs>
        <w:spacing w:after="0"/>
        <w:ind w:left="720"/>
        <w:contextualSpacing/>
        <w:jc w:val="both"/>
        <w:rPr>
          <w:rFonts w:ascii="Arial" w:hAnsi="Arial" w:cs="Arial"/>
          <w:sz w:val="16"/>
          <w:szCs w:val="16"/>
        </w:rPr>
      </w:pPr>
    </w:p>
    <w:p w14:paraId="1BF97486" w14:textId="77777777" w:rsidR="008D7C3E" w:rsidRDefault="008D7C3E" w:rsidP="008D7C3E">
      <w:pPr>
        <w:numPr>
          <w:ilvl w:val="0"/>
          <w:numId w:val="2"/>
        </w:numPr>
        <w:tabs>
          <w:tab w:val="left" w:pos="990"/>
        </w:tabs>
        <w:spacing w:after="0"/>
        <w:contextualSpacing/>
        <w:jc w:val="both"/>
        <w:rPr>
          <w:rFonts w:ascii="Arial" w:hAnsi="Arial" w:cs="Arial"/>
          <w:sz w:val="24"/>
          <w:szCs w:val="24"/>
        </w:rPr>
      </w:pPr>
      <w:r w:rsidRPr="321ECA10">
        <w:rPr>
          <w:rFonts w:ascii="Arial" w:hAnsi="Arial" w:cs="Arial"/>
          <w:sz w:val="24"/>
          <w:szCs w:val="24"/>
        </w:rPr>
        <w:t>COUNCIL COMMENTS</w:t>
      </w:r>
    </w:p>
    <w:p w14:paraId="20ACF4F7" w14:textId="77777777" w:rsidR="008D7C3E" w:rsidRDefault="008D7C3E" w:rsidP="008D7C3E">
      <w:pPr>
        <w:tabs>
          <w:tab w:val="left" w:pos="990"/>
        </w:tabs>
        <w:spacing w:after="0"/>
        <w:ind w:left="720"/>
        <w:contextualSpacing/>
        <w:jc w:val="both"/>
        <w:rPr>
          <w:rFonts w:ascii="Arial" w:hAnsi="Arial" w:cs="Arial"/>
          <w:sz w:val="24"/>
          <w:szCs w:val="24"/>
        </w:rPr>
      </w:pPr>
    </w:p>
    <w:p w14:paraId="36F266BC" w14:textId="5C576AE7" w:rsidR="008D7C3E" w:rsidRPr="008D7C3E" w:rsidRDefault="008D7C3E" w:rsidP="008D7C3E">
      <w:pPr>
        <w:numPr>
          <w:ilvl w:val="0"/>
          <w:numId w:val="2"/>
        </w:numPr>
        <w:tabs>
          <w:tab w:val="left" w:pos="990"/>
        </w:tabs>
        <w:spacing w:after="0"/>
        <w:contextualSpacing/>
        <w:jc w:val="both"/>
        <w:rPr>
          <w:rFonts w:ascii="Arial" w:hAnsi="Arial" w:cs="Arial"/>
          <w:sz w:val="24"/>
          <w:szCs w:val="24"/>
        </w:rPr>
      </w:pPr>
      <w:r w:rsidRPr="008D7C3E">
        <w:rPr>
          <w:rFonts w:ascii="Arial" w:hAnsi="Arial" w:cs="Arial"/>
          <w:sz w:val="24"/>
          <w:szCs w:val="24"/>
        </w:rPr>
        <w:t>CITY MANAGER’S COMMENTS</w:t>
      </w:r>
    </w:p>
    <w:p w14:paraId="20B2F23B" w14:textId="4037391F" w:rsidR="4EDAE896" w:rsidRDefault="4EDAE896" w:rsidP="4EDAE896">
      <w:pPr>
        <w:tabs>
          <w:tab w:val="left" w:pos="990"/>
        </w:tabs>
        <w:spacing w:after="0"/>
        <w:contextualSpacing/>
        <w:jc w:val="both"/>
        <w:rPr>
          <w:rFonts w:ascii="Arial" w:hAnsi="Arial" w:cs="Arial"/>
          <w:sz w:val="24"/>
          <w:szCs w:val="24"/>
        </w:rPr>
      </w:pPr>
    </w:p>
    <w:p w14:paraId="7F10BADB" w14:textId="6A2369AD" w:rsidR="4EDAE896" w:rsidRDefault="4EDAE896" w:rsidP="4EDAE896">
      <w:pPr>
        <w:tabs>
          <w:tab w:val="left" w:pos="990"/>
        </w:tabs>
        <w:spacing w:after="0"/>
        <w:contextualSpacing/>
        <w:jc w:val="both"/>
        <w:rPr>
          <w:rFonts w:ascii="Arial" w:hAnsi="Arial" w:cs="Arial"/>
          <w:sz w:val="24"/>
          <w:szCs w:val="24"/>
        </w:rPr>
      </w:pPr>
    </w:p>
    <w:p w14:paraId="37A3EADD" w14:textId="6D1D9ACB" w:rsidR="4EDAE896" w:rsidRDefault="4EDAE896" w:rsidP="4EDAE896">
      <w:pPr>
        <w:tabs>
          <w:tab w:val="left" w:pos="990"/>
        </w:tabs>
        <w:spacing w:after="0"/>
        <w:contextualSpacing/>
        <w:jc w:val="both"/>
        <w:rPr>
          <w:rFonts w:ascii="Arial" w:hAnsi="Arial" w:cs="Arial"/>
          <w:sz w:val="24"/>
          <w:szCs w:val="24"/>
        </w:rPr>
      </w:pPr>
    </w:p>
    <w:p w14:paraId="42A423A0" w14:textId="36CEE839" w:rsidR="4EDAE896" w:rsidRDefault="4EDAE896" w:rsidP="4EDAE896">
      <w:pPr>
        <w:tabs>
          <w:tab w:val="left" w:pos="990"/>
        </w:tabs>
        <w:spacing w:after="0"/>
        <w:contextualSpacing/>
        <w:jc w:val="both"/>
        <w:rPr>
          <w:rFonts w:ascii="Arial" w:hAnsi="Arial" w:cs="Arial"/>
          <w:sz w:val="24"/>
          <w:szCs w:val="24"/>
        </w:rPr>
      </w:pPr>
    </w:p>
    <w:p w14:paraId="1E3BAED8" w14:textId="01F7A6A4" w:rsidR="4EDAE896" w:rsidRDefault="4EDAE896" w:rsidP="4EDAE896">
      <w:pPr>
        <w:tabs>
          <w:tab w:val="left" w:pos="990"/>
        </w:tabs>
        <w:spacing w:after="0"/>
        <w:contextualSpacing/>
        <w:jc w:val="both"/>
        <w:rPr>
          <w:rFonts w:ascii="Arial" w:hAnsi="Arial" w:cs="Arial"/>
          <w:sz w:val="24"/>
          <w:szCs w:val="24"/>
        </w:rPr>
      </w:pPr>
    </w:p>
    <w:p w14:paraId="0C5C0FB8" w14:textId="77777777" w:rsidR="008D7C3E" w:rsidRPr="008E0C71" w:rsidRDefault="008D7C3E" w:rsidP="008D7C3E">
      <w:pPr>
        <w:spacing w:after="0"/>
        <w:ind w:left="720"/>
        <w:contextualSpacing/>
        <w:jc w:val="both"/>
        <w:rPr>
          <w:rFonts w:ascii="Arial" w:hAnsi="Arial" w:cs="Arial"/>
          <w:sz w:val="16"/>
          <w:szCs w:val="16"/>
        </w:rPr>
      </w:pPr>
    </w:p>
    <w:p w14:paraId="49DE22A4" w14:textId="77777777" w:rsidR="008D7C3E" w:rsidRDefault="008D7C3E" w:rsidP="008D7C3E">
      <w:pPr>
        <w:numPr>
          <w:ilvl w:val="0"/>
          <w:numId w:val="2"/>
        </w:numPr>
        <w:spacing w:after="0"/>
        <w:contextualSpacing/>
        <w:jc w:val="both"/>
        <w:rPr>
          <w:rFonts w:ascii="Arial" w:hAnsi="Arial" w:cs="Arial"/>
          <w:sz w:val="24"/>
          <w:szCs w:val="24"/>
        </w:rPr>
      </w:pPr>
      <w:r w:rsidRPr="321ECA10">
        <w:rPr>
          <w:rFonts w:ascii="Arial" w:hAnsi="Arial" w:cs="Arial"/>
          <w:sz w:val="24"/>
          <w:szCs w:val="24"/>
        </w:rPr>
        <w:t>AUDIENCE PARTICIPATION (According to Audience Participation Decorum Guidelines at Clinton City Council Public Meetings effective: 2/14/2017)</w:t>
      </w:r>
    </w:p>
    <w:p w14:paraId="3906FE52" w14:textId="77777777" w:rsidR="008D7C3E" w:rsidRDefault="008D7C3E" w:rsidP="008D7C3E">
      <w:pPr>
        <w:spacing w:after="0"/>
        <w:ind w:left="720"/>
        <w:contextualSpacing/>
        <w:jc w:val="both"/>
        <w:rPr>
          <w:rFonts w:ascii="Arial" w:hAnsi="Arial" w:cs="Arial"/>
          <w:sz w:val="24"/>
          <w:szCs w:val="24"/>
        </w:rPr>
      </w:pPr>
    </w:p>
    <w:p w14:paraId="7DF77C51" w14:textId="61A2AE56" w:rsidR="008D7C3E" w:rsidRPr="008D7C3E" w:rsidRDefault="008D7C3E" w:rsidP="008D7C3E">
      <w:pPr>
        <w:numPr>
          <w:ilvl w:val="0"/>
          <w:numId w:val="2"/>
        </w:numPr>
        <w:spacing w:after="0"/>
        <w:contextualSpacing/>
        <w:jc w:val="both"/>
        <w:rPr>
          <w:rFonts w:ascii="Arial" w:hAnsi="Arial" w:cs="Arial"/>
          <w:sz w:val="24"/>
          <w:szCs w:val="24"/>
        </w:rPr>
      </w:pPr>
      <w:r w:rsidRPr="008D7C3E">
        <w:rPr>
          <w:rFonts w:ascii="Arial" w:hAnsi="Arial" w:cs="Arial"/>
          <w:sz w:val="24"/>
          <w:szCs w:val="24"/>
        </w:rPr>
        <w:t>ADJOURN</w:t>
      </w:r>
    </w:p>
    <w:p w14:paraId="1A693181" w14:textId="77777777" w:rsidR="008D7C3E" w:rsidRPr="00F023EE" w:rsidRDefault="008D7C3E" w:rsidP="008D7C3E">
      <w:pPr>
        <w:spacing w:after="0"/>
        <w:ind w:left="720"/>
        <w:contextualSpacing/>
        <w:jc w:val="both"/>
        <w:rPr>
          <w:rFonts w:ascii="Arial" w:hAnsi="Arial" w:cs="Arial"/>
          <w:sz w:val="16"/>
          <w:szCs w:val="16"/>
        </w:rPr>
      </w:pPr>
    </w:p>
    <w:p w14:paraId="509CE1ED" w14:textId="5CFBE5E8" w:rsidR="008D7C3E" w:rsidRDefault="008D7C3E" w:rsidP="008D7C3E">
      <w:pPr>
        <w:spacing w:after="0"/>
        <w:ind w:left="90"/>
        <w:contextualSpacing/>
        <w:jc w:val="both"/>
        <w:rPr>
          <w:rFonts w:ascii="Arial" w:hAnsi="Arial" w:cs="Arial"/>
          <w:sz w:val="24"/>
          <w:szCs w:val="24"/>
        </w:rPr>
      </w:pPr>
      <w:r w:rsidRPr="345D08CF">
        <w:rPr>
          <w:rFonts w:ascii="Arial" w:hAnsi="Arial" w:cs="Arial"/>
          <w:sz w:val="24"/>
          <w:szCs w:val="24"/>
        </w:rPr>
        <w:t xml:space="preserve">Filed this </w:t>
      </w:r>
      <w:r w:rsidR="00C9202A">
        <w:rPr>
          <w:rFonts w:ascii="Arial" w:hAnsi="Arial" w:cs="Arial"/>
          <w:sz w:val="24"/>
          <w:szCs w:val="24"/>
        </w:rPr>
        <w:t>10</w:t>
      </w:r>
      <w:r w:rsidRPr="345D08CF">
        <w:rPr>
          <w:rFonts w:ascii="Arial" w:hAnsi="Arial" w:cs="Arial"/>
          <w:sz w:val="24"/>
          <w:szCs w:val="24"/>
        </w:rPr>
        <w:t xml:space="preserve">th day of </w:t>
      </w:r>
      <w:r w:rsidR="00C9202A">
        <w:rPr>
          <w:rFonts w:ascii="Arial" w:hAnsi="Arial" w:cs="Arial"/>
          <w:sz w:val="24"/>
          <w:szCs w:val="24"/>
        </w:rPr>
        <w:t>November</w:t>
      </w:r>
      <w:r w:rsidRPr="345D08CF">
        <w:rPr>
          <w:rFonts w:ascii="Arial" w:hAnsi="Arial" w:cs="Arial"/>
          <w:sz w:val="24"/>
          <w:szCs w:val="24"/>
        </w:rPr>
        <w:t xml:space="preserve"> 2022, Posted on the bulletin board in the lobby of the Clinton City Hall </w:t>
      </w:r>
      <w:r>
        <w:rPr>
          <w:rFonts w:ascii="Arial" w:hAnsi="Arial" w:cs="Arial"/>
          <w:sz w:val="24"/>
          <w:szCs w:val="24"/>
        </w:rPr>
        <w:t>October 28,</w:t>
      </w:r>
      <w:r w:rsidRPr="345D08CF">
        <w:rPr>
          <w:rFonts w:ascii="Arial" w:hAnsi="Arial" w:cs="Arial"/>
          <w:sz w:val="24"/>
          <w:szCs w:val="24"/>
        </w:rPr>
        <w:t xml:space="preserve"> 2022, at </w:t>
      </w:r>
      <w:r w:rsidR="0003037A">
        <w:rPr>
          <w:rFonts w:ascii="Arial" w:hAnsi="Arial" w:cs="Arial"/>
          <w:sz w:val="24"/>
          <w:szCs w:val="24"/>
        </w:rPr>
        <w:t>4</w:t>
      </w:r>
      <w:r w:rsidRPr="345D08CF">
        <w:rPr>
          <w:rFonts w:ascii="Arial" w:hAnsi="Arial" w:cs="Arial"/>
          <w:sz w:val="24"/>
          <w:szCs w:val="24"/>
        </w:rPr>
        <w:t>:00 p.m.</w:t>
      </w:r>
    </w:p>
    <w:p w14:paraId="2D94268D" w14:textId="77777777" w:rsidR="008D7C3E" w:rsidRDefault="008D7C3E" w:rsidP="008D7C3E">
      <w:pPr>
        <w:spacing w:after="0"/>
        <w:ind w:left="90"/>
        <w:contextualSpacing/>
        <w:jc w:val="both"/>
        <w:rPr>
          <w:rFonts w:ascii="Arial" w:hAnsi="Arial" w:cs="Arial"/>
          <w:sz w:val="24"/>
          <w:szCs w:val="24"/>
        </w:rPr>
      </w:pPr>
    </w:p>
    <w:p w14:paraId="04B3005E" w14:textId="77777777" w:rsidR="008D7C3E" w:rsidRDefault="008D7C3E" w:rsidP="008D7C3E">
      <w:pPr>
        <w:spacing w:after="0"/>
        <w:ind w:left="90"/>
        <w:contextualSpacing/>
        <w:jc w:val="both"/>
        <w:rPr>
          <w:rFonts w:ascii="Arial" w:hAnsi="Arial" w:cs="Arial"/>
          <w:sz w:val="24"/>
          <w:szCs w:val="24"/>
        </w:rPr>
      </w:pPr>
    </w:p>
    <w:p w14:paraId="6221D1B7" w14:textId="77777777" w:rsidR="008D7C3E" w:rsidRDefault="008D7C3E" w:rsidP="008D7C3E">
      <w:pPr>
        <w:spacing w:after="0"/>
        <w:ind w:left="90"/>
        <w:contextualSpacing/>
        <w:jc w:val="both"/>
        <w:rPr>
          <w:rFonts w:ascii="Arial" w:hAnsi="Arial" w:cs="Arial"/>
          <w:sz w:val="24"/>
          <w:szCs w:val="24"/>
        </w:rPr>
      </w:pPr>
    </w:p>
    <w:p w14:paraId="467742D4" w14:textId="77777777" w:rsidR="008D7C3E" w:rsidRDefault="008D7C3E" w:rsidP="008D7C3E">
      <w:pPr>
        <w:spacing w:after="0"/>
        <w:ind w:left="90"/>
        <w:contextualSpacing/>
        <w:jc w:val="both"/>
        <w:rPr>
          <w:sz w:val="24"/>
          <w:szCs w:val="24"/>
        </w:rPr>
      </w:pPr>
      <w:r w:rsidRPr="007D2D20">
        <w:rPr>
          <w:rFonts w:ascii="Arial" w:hAnsi="Arial" w:cs="Arial"/>
          <w:sz w:val="24"/>
          <w:szCs w:val="24"/>
        </w:rPr>
        <w:t>__________________________________</w:t>
      </w:r>
      <w:r>
        <w:br/>
      </w:r>
      <w:r w:rsidRPr="007D2D20">
        <w:rPr>
          <w:rFonts w:ascii="Arial" w:hAnsi="Arial" w:cs="Arial"/>
          <w:sz w:val="24"/>
          <w:szCs w:val="24"/>
        </w:rPr>
        <w:t>AMY E. JONES, CITY CLERK</w:t>
      </w:r>
    </w:p>
    <w:p w14:paraId="2DF58557" w14:textId="77777777" w:rsidR="008D7C3E" w:rsidRDefault="008D7C3E"/>
    <w:sectPr w:rsidR="008D7C3E">
      <w:headerReference w:type="default" r:id="rId10"/>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3DF2F1" w14:textId="77777777" w:rsidR="002F4677" w:rsidRDefault="002F4677" w:rsidP="008D7C3E">
      <w:pPr>
        <w:spacing w:after="0" w:line="240" w:lineRule="auto"/>
      </w:pPr>
      <w:r>
        <w:separator/>
      </w:r>
    </w:p>
  </w:endnote>
  <w:endnote w:type="continuationSeparator" w:id="0">
    <w:p w14:paraId="6569902C" w14:textId="77777777" w:rsidR="002F4677" w:rsidRDefault="002F4677" w:rsidP="008D7C3E">
      <w:pPr>
        <w:spacing w:after="0" w:line="240" w:lineRule="auto"/>
      </w:pPr>
      <w:r>
        <w:continuationSeparator/>
      </w:r>
    </w:p>
  </w:endnote>
  <w:endnote w:type="continuationNotice" w:id="1">
    <w:p w14:paraId="54D83A71" w14:textId="77777777" w:rsidR="002F4677" w:rsidRDefault="002F46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EDE1C8" w14:textId="77777777" w:rsidR="002F4677" w:rsidRDefault="002F4677" w:rsidP="008D7C3E">
      <w:pPr>
        <w:spacing w:after="0" w:line="240" w:lineRule="auto"/>
      </w:pPr>
      <w:r>
        <w:separator/>
      </w:r>
    </w:p>
  </w:footnote>
  <w:footnote w:type="continuationSeparator" w:id="0">
    <w:p w14:paraId="5EB2FCB3" w14:textId="77777777" w:rsidR="002F4677" w:rsidRDefault="002F4677" w:rsidP="008D7C3E">
      <w:pPr>
        <w:spacing w:after="0" w:line="240" w:lineRule="auto"/>
      </w:pPr>
      <w:r>
        <w:continuationSeparator/>
      </w:r>
    </w:p>
  </w:footnote>
  <w:footnote w:type="continuationNotice" w:id="1">
    <w:p w14:paraId="61F7E8AF" w14:textId="77777777" w:rsidR="002F4677" w:rsidRDefault="002F46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4BA7B0" w14:textId="789E07EC" w:rsidR="00A03806" w:rsidRDefault="00A03806">
    <w:pPr>
      <w:pStyle w:val="Default"/>
      <w:jc w:val="both"/>
      <w:rPr>
        <w:sz w:val="16"/>
        <w:szCs w:val="16"/>
      </w:rPr>
    </w:pPr>
    <w:r w:rsidRPr="00425EF4">
      <w:rPr>
        <w:sz w:val="16"/>
        <w:szCs w:val="16"/>
      </w:rPr>
      <w:t>RM</w:t>
    </w:r>
    <w:r>
      <w:rPr>
        <w:sz w:val="16"/>
        <w:szCs w:val="16"/>
      </w:rPr>
      <w:t>11/</w:t>
    </w:r>
    <w:r w:rsidR="008D7C3E">
      <w:rPr>
        <w:sz w:val="16"/>
        <w:szCs w:val="16"/>
      </w:rPr>
      <w:t>15</w:t>
    </w:r>
    <w:r>
      <w:rPr>
        <w:sz w:val="16"/>
        <w:szCs w:val="16"/>
      </w:rPr>
      <w:t>/2022</w:t>
    </w:r>
    <w:r w:rsidRPr="00942291">
      <w:rPr>
        <w:sz w:val="16"/>
        <w:szCs w:val="16"/>
      </w:rPr>
      <w:t xml:space="preserve"> </w:t>
    </w:r>
  </w:p>
  <w:p w14:paraId="396D01A0" w14:textId="77777777" w:rsidR="00A03806" w:rsidRPr="00942291" w:rsidRDefault="00A03806">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25E4262D" w14:textId="77777777" w:rsidR="00A03806" w:rsidRPr="00942291" w:rsidRDefault="00A03806">
    <w:pPr>
      <w:pStyle w:val="Default"/>
      <w:jc w:val="both"/>
      <w:rPr>
        <w:color w:val="FF0000"/>
        <w:sz w:val="16"/>
        <w:szCs w:val="16"/>
      </w:rPr>
    </w:pPr>
  </w:p>
  <w:p w14:paraId="3C995807" w14:textId="77777777" w:rsidR="00A03806" w:rsidRPr="00ED5A5D" w:rsidRDefault="00A03806">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61D2C98D" w14:textId="77777777" w:rsidR="00A03806" w:rsidRPr="00425EF4" w:rsidRDefault="00A03806">
    <w:pPr>
      <w:pStyle w:val="Header"/>
      <w:rPr>
        <w:sz w:val="16"/>
        <w:szCs w:val="16"/>
      </w:rPr>
    </w:pPr>
  </w:p>
</w:hdr>
</file>

<file path=word/intelligence2.xml><?xml version="1.0" encoding="utf-8"?>
<int2:intelligence xmlns:int2="http://schemas.microsoft.com/office/intelligence/2020/intelligence" xmlns:oel="http://schemas.microsoft.com/office/2019/extlst">
  <int2:observations>
    <int2:bookmark int2:bookmarkName="_Int_TW4b2SCO" int2:invalidationBookmarkName="" int2:hashCode="ksAPQ4iTU4h+ye" int2:id="3v0WMQ3B">
      <int2:state int2:value="Rejected" int2:type="LegacyProofing"/>
    </int2:bookmark>
    <int2:bookmark int2:bookmarkName="_Int_ODkdNI0v" int2:invalidationBookmarkName="" int2:hashCode="+4Yxyov9sBwbZf" int2:id="K31BaOX6">
      <int2:state int2:value="Rejected" int2:type="LegacyProofing"/>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2953E7"/>
    <w:multiLevelType w:val="hybridMultilevel"/>
    <w:tmpl w:val="85C663C6"/>
    <w:lvl w:ilvl="0" w:tplc="FFFFFFFF">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D890494"/>
    <w:multiLevelType w:val="hybridMultilevel"/>
    <w:tmpl w:val="73A0439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C47FF45"/>
    <w:multiLevelType w:val="multilevel"/>
    <w:tmpl w:val="641ABE02"/>
    <w:lvl w:ilvl="0">
      <w:start w:val="1"/>
      <w:numFmt w:val="decimal"/>
      <w:lvlText w:val="%1."/>
      <w:lvlJc w:val="left"/>
      <w:pPr>
        <w:ind w:left="720" w:hanging="360"/>
      </w:pPr>
    </w:lvl>
    <w:lvl w:ilvl="1">
      <w:start w:val="1"/>
      <w:numFmt w:val="lowerLetter"/>
      <w:lvlText w:val="%2."/>
      <w:lvlJc w:val="left"/>
      <w:pPr>
        <w:ind w:left="1440" w:hanging="360"/>
      </w:pPr>
    </w:lvl>
    <w:lvl w:ilvl="2">
      <w:start w:val="1"/>
      <w:numFmt w:val="upperRoman"/>
      <w:lvlText w:val="%1."/>
      <w:lvlJc w:val="lef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A1E497E"/>
    <w:multiLevelType w:val="hybridMultilevel"/>
    <w:tmpl w:val="8B9A2C86"/>
    <w:lvl w:ilvl="0" w:tplc="8224FFB0">
      <w:start w:val="1"/>
      <w:numFmt w:val="upperLetter"/>
      <w:lvlText w:val="%1."/>
      <w:lvlJc w:val="left"/>
      <w:pPr>
        <w:ind w:left="1080" w:hanging="360"/>
      </w:pPr>
      <w:rPr>
        <w:rFonts w:ascii="Arial" w:hAnsi="Arial" w:cs="Aria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400B2699"/>
    <w:multiLevelType w:val="hybridMultilevel"/>
    <w:tmpl w:val="A666204A"/>
    <w:lvl w:ilvl="0" w:tplc="881E924A">
      <w:start w:val="1"/>
      <w:numFmt w:val="upperLetter"/>
      <w:lvlText w:val="%1."/>
      <w:lvlJc w:val="left"/>
      <w:pPr>
        <w:ind w:left="1080" w:hanging="360"/>
      </w:pPr>
      <w:rPr>
        <w:rFonts w:ascii="Arial" w:eastAsia="Arial"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714753">
    <w:abstractNumId w:val="2"/>
  </w:num>
  <w:num w:numId="2" w16cid:durableId="1731807982">
    <w:abstractNumId w:val="1"/>
  </w:num>
  <w:num w:numId="3" w16cid:durableId="1334649017">
    <w:abstractNumId w:val="3"/>
  </w:num>
  <w:num w:numId="4" w16cid:durableId="164059511">
    <w:abstractNumId w:val="4"/>
  </w:num>
  <w:num w:numId="5" w16cid:durableId="1929003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7C3E"/>
    <w:rsid w:val="0002C5BD"/>
    <w:rsid w:val="0003037A"/>
    <w:rsid w:val="00091573"/>
    <w:rsid w:val="000D798E"/>
    <w:rsid w:val="001A3767"/>
    <w:rsid w:val="00243783"/>
    <w:rsid w:val="002F4677"/>
    <w:rsid w:val="00467DA1"/>
    <w:rsid w:val="00503340"/>
    <w:rsid w:val="00597BD0"/>
    <w:rsid w:val="006F27BF"/>
    <w:rsid w:val="00759343"/>
    <w:rsid w:val="008D7C3E"/>
    <w:rsid w:val="00936085"/>
    <w:rsid w:val="00A03806"/>
    <w:rsid w:val="00AA51EF"/>
    <w:rsid w:val="00B32046"/>
    <w:rsid w:val="00B4386A"/>
    <w:rsid w:val="00C9202A"/>
    <w:rsid w:val="00D83B3A"/>
    <w:rsid w:val="00DD3360"/>
    <w:rsid w:val="00EAE554"/>
    <w:rsid w:val="01F4A0EF"/>
    <w:rsid w:val="030BBCD9"/>
    <w:rsid w:val="03F572E7"/>
    <w:rsid w:val="0433AA77"/>
    <w:rsid w:val="057CBE2B"/>
    <w:rsid w:val="06AEE2F1"/>
    <w:rsid w:val="08FAAE46"/>
    <w:rsid w:val="0C324F08"/>
    <w:rsid w:val="0C5D7BAC"/>
    <w:rsid w:val="0E16EA02"/>
    <w:rsid w:val="0E367682"/>
    <w:rsid w:val="10C89052"/>
    <w:rsid w:val="139786E1"/>
    <w:rsid w:val="13E41291"/>
    <w:rsid w:val="14EFA3E9"/>
    <w:rsid w:val="1509609F"/>
    <w:rsid w:val="1681E00C"/>
    <w:rsid w:val="18DBDF7E"/>
    <w:rsid w:val="18EE4225"/>
    <w:rsid w:val="1AC2C4A6"/>
    <w:rsid w:val="1C5C36AF"/>
    <w:rsid w:val="1C927CBD"/>
    <w:rsid w:val="1DB36566"/>
    <w:rsid w:val="1EA73833"/>
    <w:rsid w:val="2086BB20"/>
    <w:rsid w:val="21CAC585"/>
    <w:rsid w:val="244F4F4F"/>
    <w:rsid w:val="2484EE82"/>
    <w:rsid w:val="25E8E14F"/>
    <w:rsid w:val="26F61217"/>
    <w:rsid w:val="27E6A72F"/>
    <w:rsid w:val="28052CA8"/>
    <w:rsid w:val="28058BFF"/>
    <w:rsid w:val="2A6CAA01"/>
    <w:rsid w:val="2F5C8422"/>
    <w:rsid w:val="2F8ACF2F"/>
    <w:rsid w:val="30A2834D"/>
    <w:rsid w:val="33E2C0FA"/>
    <w:rsid w:val="344EB698"/>
    <w:rsid w:val="359C9A36"/>
    <w:rsid w:val="36199BFA"/>
    <w:rsid w:val="37081CCB"/>
    <w:rsid w:val="3767A376"/>
    <w:rsid w:val="386DCDFA"/>
    <w:rsid w:val="39DAC05D"/>
    <w:rsid w:val="39E7EF13"/>
    <w:rsid w:val="3A377CD7"/>
    <w:rsid w:val="3A37B0B9"/>
    <w:rsid w:val="3ECC2493"/>
    <w:rsid w:val="3F4EE9DB"/>
    <w:rsid w:val="3FDC2181"/>
    <w:rsid w:val="403E35DC"/>
    <w:rsid w:val="41D0AE11"/>
    <w:rsid w:val="461FDBBD"/>
    <w:rsid w:val="47693E59"/>
    <w:rsid w:val="479049F0"/>
    <w:rsid w:val="4B071CBE"/>
    <w:rsid w:val="4C03986F"/>
    <w:rsid w:val="4EDAE896"/>
    <w:rsid w:val="5078A051"/>
    <w:rsid w:val="509AFFA5"/>
    <w:rsid w:val="50FC2BF6"/>
    <w:rsid w:val="517FA1A4"/>
    <w:rsid w:val="55D88E4A"/>
    <w:rsid w:val="565312C7"/>
    <w:rsid w:val="58796388"/>
    <w:rsid w:val="5A6220B0"/>
    <w:rsid w:val="5CD6F324"/>
    <w:rsid w:val="63E0E28B"/>
    <w:rsid w:val="646E6A68"/>
    <w:rsid w:val="64B6901D"/>
    <w:rsid w:val="65DD9709"/>
    <w:rsid w:val="66F934A2"/>
    <w:rsid w:val="675F0DF6"/>
    <w:rsid w:val="67ABC251"/>
    <w:rsid w:val="6963E376"/>
    <w:rsid w:val="6CCD0656"/>
    <w:rsid w:val="6D57953C"/>
    <w:rsid w:val="6DDC8EF0"/>
    <w:rsid w:val="6E57EAC7"/>
    <w:rsid w:val="6E6A51E2"/>
    <w:rsid w:val="6E8732A8"/>
    <w:rsid w:val="74F6C38A"/>
    <w:rsid w:val="7C68BB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3E1D9"/>
  <w15:chartTrackingRefBased/>
  <w15:docId w15:val="{AEB17F78-B978-4B4F-827E-0533CC48DB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7C3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D7C3E"/>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8D7C3E"/>
    <w:pPr>
      <w:tabs>
        <w:tab w:val="center" w:pos="4680"/>
        <w:tab w:val="right" w:pos="9360"/>
      </w:tabs>
      <w:spacing w:after="0" w:line="240" w:lineRule="auto"/>
    </w:pPr>
  </w:style>
  <w:style w:type="character" w:customStyle="1" w:styleId="HeaderChar">
    <w:name w:val="Header Char"/>
    <w:basedOn w:val="DefaultParagraphFont"/>
    <w:link w:val="Header"/>
    <w:uiPriority w:val="99"/>
    <w:rsid w:val="008D7C3E"/>
  </w:style>
  <w:style w:type="paragraph" w:styleId="ListParagraph">
    <w:name w:val="List Paragraph"/>
    <w:basedOn w:val="Normal"/>
    <w:uiPriority w:val="34"/>
    <w:qFormat/>
    <w:rsid w:val="008D7C3E"/>
    <w:pPr>
      <w:ind w:left="720"/>
      <w:contextualSpacing/>
    </w:pPr>
  </w:style>
  <w:style w:type="paragraph" w:styleId="Footer">
    <w:name w:val="footer"/>
    <w:basedOn w:val="Normal"/>
    <w:link w:val="FooterChar"/>
    <w:uiPriority w:val="99"/>
    <w:unhideWhenUsed/>
    <w:rsid w:val="008D7C3E"/>
    <w:pPr>
      <w:tabs>
        <w:tab w:val="center" w:pos="4680"/>
        <w:tab w:val="right" w:pos="9360"/>
      </w:tabs>
      <w:spacing w:after="0" w:line="240" w:lineRule="auto"/>
    </w:pPr>
  </w:style>
  <w:style w:type="character" w:customStyle="1" w:styleId="FooterChar">
    <w:name w:val="Footer Char"/>
    <w:basedOn w:val="DefaultParagraphFont"/>
    <w:link w:val="Footer"/>
    <w:uiPriority w:val="99"/>
    <w:rsid w:val="008D7C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microsoft.com/office/2020/10/relationships/intelligence" Target="intelligence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C804E9E-9FA1-4AA9-9D41-264DF4F154C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2646F94-37C8-4CD5-BA1D-4ADCD8CBF313}">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54529F7D-5E7E-4D48-956F-5F06593B809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304</Words>
  <Characters>1733</Characters>
  <Application>Microsoft Office Word</Application>
  <DocSecurity>0</DocSecurity>
  <Lines>14</Lines>
  <Paragraphs>4</Paragraphs>
  <ScaleCrop>false</ScaleCrop>
  <Company/>
  <LinksUpToDate>false</LinksUpToDate>
  <CharactersWithSpaces>2033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12</cp:revision>
  <cp:lastPrinted>2022-11-10T21:40:00Z</cp:lastPrinted>
  <dcterms:created xsi:type="dcterms:W3CDTF">2022-11-08T19:19:00Z</dcterms:created>
  <dcterms:modified xsi:type="dcterms:W3CDTF">2022-11-10T21:47:00Z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