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A9C40B" w14:textId="77777777" w:rsidR="00CB763D" w:rsidRPr="00721A19" w:rsidRDefault="00CB763D" w:rsidP="00CB763D">
      <w:pPr>
        <w:spacing w:after="0"/>
        <w:jc w:val="center"/>
        <w:rPr>
          <w:rFonts w:ascii="Arial" w:hAnsi="Arial" w:cs="Arial"/>
          <w:b/>
          <w:bCs/>
          <w:sz w:val="24"/>
          <w:szCs w:val="24"/>
        </w:rPr>
      </w:pPr>
      <w:r w:rsidRPr="00721A19">
        <w:rPr>
          <w:rFonts w:ascii="Arial" w:hAnsi="Arial" w:cs="Arial"/>
          <w:b/>
          <w:bCs/>
          <w:sz w:val="24"/>
          <w:szCs w:val="24"/>
        </w:rPr>
        <w:t xml:space="preserve">PUBLIC NOTICE OF A REGULAR MEETING OF </w:t>
      </w:r>
    </w:p>
    <w:p w14:paraId="5ED2CD76" w14:textId="77777777" w:rsidR="00CB763D" w:rsidRPr="00721A19" w:rsidRDefault="00CB763D" w:rsidP="00CB763D">
      <w:pPr>
        <w:spacing w:after="0"/>
        <w:jc w:val="center"/>
        <w:rPr>
          <w:rFonts w:ascii="Arial" w:hAnsi="Arial" w:cs="Arial"/>
          <w:b/>
          <w:bCs/>
          <w:sz w:val="24"/>
          <w:szCs w:val="24"/>
        </w:rPr>
      </w:pPr>
      <w:r w:rsidRPr="00721A19">
        <w:rPr>
          <w:rFonts w:ascii="Arial" w:hAnsi="Arial" w:cs="Arial"/>
          <w:b/>
          <w:bCs/>
          <w:sz w:val="24"/>
          <w:szCs w:val="24"/>
        </w:rPr>
        <w:t>THE CLINTON SOLID WASTE AUTHORITY</w:t>
      </w:r>
    </w:p>
    <w:p w14:paraId="5820FE42" w14:textId="70942E84" w:rsidR="00CB763D" w:rsidRPr="00721A19" w:rsidRDefault="00CB763D" w:rsidP="00CB763D">
      <w:pPr>
        <w:spacing w:after="0"/>
        <w:jc w:val="center"/>
        <w:rPr>
          <w:rFonts w:ascii="Arial" w:hAnsi="Arial" w:cs="Arial"/>
          <w:b/>
          <w:bCs/>
          <w:sz w:val="24"/>
          <w:szCs w:val="24"/>
        </w:rPr>
      </w:pPr>
      <w:r w:rsidRPr="00721A19">
        <w:rPr>
          <w:rFonts w:ascii="Arial" w:hAnsi="Arial" w:cs="Arial"/>
          <w:b/>
          <w:bCs/>
          <w:sz w:val="24"/>
          <w:szCs w:val="24"/>
        </w:rPr>
        <w:t xml:space="preserve">TUESDAY, </w:t>
      </w:r>
      <w:r>
        <w:rPr>
          <w:rFonts w:ascii="Arial" w:hAnsi="Arial" w:cs="Arial"/>
          <w:b/>
          <w:bCs/>
          <w:sz w:val="24"/>
          <w:szCs w:val="24"/>
        </w:rPr>
        <w:t>OCTOBER 18</w:t>
      </w:r>
      <w:r w:rsidRPr="00721A19">
        <w:rPr>
          <w:rFonts w:ascii="Arial" w:hAnsi="Arial" w:cs="Arial"/>
          <w:b/>
          <w:bCs/>
          <w:sz w:val="24"/>
          <w:szCs w:val="24"/>
        </w:rPr>
        <w:t>, 202</w:t>
      </w:r>
      <w:r>
        <w:rPr>
          <w:rFonts w:ascii="Arial" w:hAnsi="Arial" w:cs="Arial"/>
          <w:b/>
          <w:bCs/>
          <w:sz w:val="24"/>
          <w:szCs w:val="24"/>
        </w:rPr>
        <w:t>2</w:t>
      </w:r>
      <w:r w:rsidRPr="00721A19">
        <w:rPr>
          <w:rFonts w:ascii="Arial" w:hAnsi="Arial" w:cs="Arial"/>
          <w:b/>
          <w:bCs/>
          <w:sz w:val="24"/>
          <w:szCs w:val="24"/>
        </w:rPr>
        <w:t>, 5:30 P.M.</w:t>
      </w:r>
    </w:p>
    <w:p w14:paraId="04C71461" w14:textId="77777777" w:rsidR="00CB763D" w:rsidRPr="00721A19" w:rsidRDefault="00CB763D" w:rsidP="00CB763D">
      <w:pPr>
        <w:spacing w:after="0"/>
        <w:jc w:val="center"/>
        <w:rPr>
          <w:rFonts w:ascii="Arial" w:hAnsi="Arial" w:cs="Arial"/>
          <w:b/>
          <w:bCs/>
          <w:sz w:val="24"/>
          <w:szCs w:val="24"/>
        </w:rPr>
      </w:pPr>
      <w:r w:rsidRPr="00721A19">
        <w:rPr>
          <w:rFonts w:ascii="Arial" w:hAnsi="Arial" w:cs="Arial"/>
          <w:b/>
          <w:bCs/>
          <w:sz w:val="24"/>
          <w:szCs w:val="24"/>
        </w:rPr>
        <w:t>CLINTON CITY HALL</w:t>
      </w:r>
    </w:p>
    <w:p w14:paraId="64657E04" w14:textId="77777777" w:rsidR="00CB763D" w:rsidRPr="00721A19" w:rsidRDefault="00CB763D" w:rsidP="00CB763D">
      <w:pPr>
        <w:spacing w:after="0"/>
        <w:jc w:val="center"/>
        <w:rPr>
          <w:rFonts w:ascii="Arial" w:hAnsi="Arial" w:cs="Arial"/>
          <w:b/>
          <w:bCs/>
          <w:sz w:val="16"/>
          <w:szCs w:val="16"/>
        </w:rPr>
      </w:pPr>
    </w:p>
    <w:p w14:paraId="24A042CF" w14:textId="77777777" w:rsidR="00CB763D" w:rsidRPr="00721A19" w:rsidRDefault="00CB763D" w:rsidP="00CB763D">
      <w:pPr>
        <w:numPr>
          <w:ilvl w:val="0"/>
          <w:numId w:val="1"/>
        </w:numPr>
        <w:contextualSpacing/>
        <w:jc w:val="both"/>
        <w:rPr>
          <w:rFonts w:ascii="Arial" w:hAnsi="Arial" w:cs="Arial"/>
          <w:sz w:val="24"/>
          <w:szCs w:val="24"/>
        </w:rPr>
      </w:pPr>
      <w:r w:rsidRPr="00721A19">
        <w:rPr>
          <w:rFonts w:ascii="Arial" w:hAnsi="Arial" w:cs="Arial"/>
          <w:sz w:val="24"/>
          <w:szCs w:val="24"/>
        </w:rPr>
        <w:t>CALL TO ORDER, OPENING PRAYER/PLEDGE OF ALLEGIANCE</w:t>
      </w:r>
    </w:p>
    <w:p w14:paraId="332FD37F" w14:textId="6EC822C0" w:rsidR="00CB763D" w:rsidRDefault="009239C5" w:rsidP="00CB763D">
      <w:pPr>
        <w:pStyle w:val="ListParagraph"/>
        <w:jc w:val="both"/>
        <w:rPr>
          <w:rFonts w:ascii="Arial" w:hAnsi="Arial" w:cs="Arial"/>
          <w:sz w:val="24"/>
          <w:szCs w:val="24"/>
        </w:rPr>
      </w:pPr>
      <w:r>
        <w:rPr>
          <w:rFonts w:ascii="Arial" w:hAnsi="Arial" w:cs="Arial"/>
          <w:sz w:val="24"/>
          <w:szCs w:val="24"/>
        </w:rPr>
        <w:t xml:space="preserve">Temple Diehl, </w:t>
      </w:r>
      <w:r w:rsidR="000C35EB">
        <w:rPr>
          <w:rFonts w:ascii="Arial" w:hAnsi="Arial" w:cs="Arial"/>
          <w:sz w:val="24"/>
          <w:szCs w:val="24"/>
        </w:rPr>
        <w:t>Pastor</w:t>
      </w:r>
      <w:r w:rsidR="00AA4127">
        <w:rPr>
          <w:rFonts w:ascii="Arial" w:hAnsi="Arial" w:cs="Arial"/>
          <w:sz w:val="24"/>
          <w:szCs w:val="24"/>
        </w:rPr>
        <w:t xml:space="preserve">, </w:t>
      </w:r>
      <w:r>
        <w:rPr>
          <w:rFonts w:ascii="Arial" w:hAnsi="Arial" w:cs="Arial"/>
          <w:sz w:val="24"/>
          <w:szCs w:val="24"/>
        </w:rPr>
        <w:t xml:space="preserve">Clinton First </w:t>
      </w:r>
      <w:r w:rsidR="000C35EB">
        <w:rPr>
          <w:rFonts w:ascii="Arial" w:hAnsi="Arial" w:cs="Arial"/>
          <w:sz w:val="24"/>
          <w:szCs w:val="24"/>
        </w:rPr>
        <w:t xml:space="preserve">United Methodist Church, </w:t>
      </w:r>
      <w:r w:rsidR="00CB763D">
        <w:rPr>
          <w:rFonts w:ascii="Arial" w:hAnsi="Arial" w:cs="Arial"/>
          <w:sz w:val="24"/>
          <w:szCs w:val="24"/>
        </w:rPr>
        <w:t>Prayer</w:t>
      </w:r>
    </w:p>
    <w:p w14:paraId="4CD16FE0" w14:textId="45AFC441" w:rsidR="00CB763D" w:rsidRPr="00DC0F6D" w:rsidRDefault="007F494F" w:rsidP="00CB763D">
      <w:pPr>
        <w:pStyle w:val="ListParagraph"/>
        <w:jc w:val="both"/>
        <w:rPr>
          <w:rFonts w:ascii="Arial" w:hAnsi="Arial" w:cs="Arial"/>
          <w:sz w:val="24"/>
          <w:szCs w:val="24"/>
        </w:rPr>
      </w:pPr>
      <w:r>
        <w:rPr>
          <w:rFonts w:ascii="Arial" w:hAnsi="Arial" w:cs="Arial"/>
          <w:sz w:val="24"/>
          <w:szCs w:val="24"/>
        </w:rPr>
        <w:t>Tom Jaworsky, Vice-Commander</w:t>
      </w:r>
      <w:r w:rsidR="00CB763D">
        <w:rPr>
          <w:rFonts w:ascii="Arial" w:hAnsi="Arial" w:cs="Arial"/>
          <w:sz w:val="24"/>
          <w:szCs w:val="24"/>
        </w:rPr>
        <w:t xml:space="preserve">, </w:t>
      </w:r>
      <w:r w:rsidR="00CB763D" w:rsidRPr="00721A19">
        <w:rPr>
          <w:rFonts w:ascii="Arial" w:hAnsi="Arial" w:cs="Arial"/>
          <w:sz w:val="24"/>
          <w:szCs w:val="24"/>
        </w:rPr>
        <w:t>American Legion, Post 41</w:t>
      </w:r>
    </w:p>
    <w:p w14:paraId="19BDBBD2" w14:textId="77777777" w:rsidR="00CB763D" w:rsidRPr="00721A19" w:rsidRDefault="00CB763D" w:rsidP="00CB763D">
      <w:pPr>
        <w:numPr>
          <w:ilvl w:val="0"/>
          <w:numId w:val="1"/>
        </w:numPr>
        <w:contextualSpacing/>
        <w:jc w:val="both"/>
        <w:rPr>
          <w:rFonts w:ascii="Arial" w:hAnsi="Arial" w:cs="Arial"/>
          <w:sz w:val="24"/>
          <w:szCs w:val="24"/>
        </w:rPr>
      </w:pPr>
      <w:r w:rsidRPr="00721A19">
        <w:rPr>
          <w:rFonts w:ascii="Arial" w:hAnsi="Arial" w:cs="Arial"/>
          <w:sz w:val="24"/>
          <w:szCs w:val="24"/>
        </w:rPr>
        <w:t>CONSIDER APPROVAL OF CONSENT AGENDA</w:t>
      </w:r>
    </w:p>
    <w:p w14:paraId="1EDB19CB" w14:textId="77777777" w:rsidR="00CB763D" w:rsidRPr="00721A19" w:rsidRDefault="00CB763D" w:rsidP="00CB763D">
      <w:pPr>
        <w:ind w:left="720"/>
        <w:contextualSpacing/>
        <w:jc w:val="both"/>
        <w:rPr>
          <w:rFonts w:ascii="Arial" w:hAnsi="Arial" w:cs="Arial"/>
          <w:sz w:val="20"/>
          <w:szCs w:val="20"/>
        </w:rPr>
      </w:pPr>
      <w:r w:rsidRPr="00721A19">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5679448E" w14:textId="77777777" w:rsidR="00CB763D" w:rsidRPr="00721A19" w:rsidRDefault="00CB763D" w:rsidP="00CB763D">
      <w:pPr>
        <w:spacing w:after="0"/>
        <w:jc w:val="both"/>
        <w:rPr>
          <w:rFonts w:ascii="Arial" w:hAnsi="Arial" w:cs="Arial"/>
          <w:sz w:val="16"/>
          <w:szCs w:val="16"/>
        </w:rPr>
      </w:pPr>
    </w:p>
    <w:p w14:paraId="0547E431" w14:textId="5962D4B4" w:rsidR="00CB763D" w:rsidRDefault="00CB763D" w:rsidP="00CB763D">
      <w:pPr>
        <w:numPr>
          <w:ilvl w:val="0"/>
          <w:numId w:val="2"/>
        </w:numPr>
        <w:spacing w:after="0"/>
        <w:contextualSpacing/>
        <w:jc w:val="both"/>
        <w:rPr>
          <w:rFonts w:ascii="Arial" w:hAnsi="Arial" w:cs="Arial"/>
          <w:sz w:val="24"/>
          <w:szCs w:val="24"/>
        </w:rPr>
      </w:pPr>
      <w:r w:rsidRPr="00721A19">
        <w:rPr>
          <w:rFonts w:ascii="Arial" w:hAnsi="Arial" w:cs="Arial"/>
          <w:sz w:val="24"/>
          <w:szCs w:val="24"/>
        </w:rPr>
        <w:t xml:space="preserve">Minutes of the </w:t>
      </w:r>
      <w:r>
        <w:rPr>
          <w:rFonts w:ascii="Arial" w:hAnsi="Arial" w:cs="Arial"/>
          <w:sz w:val="24"/>
          <w:szCs w:val="24"/>
        </w:rPr>
        <w:t>October 4</w:t>
      </w:r>
      <w:r w:rsidRPr="00721A19">
        <w:rPr>
          <w:rFonts w:ascii="Arial" w:hAnsi="Arial" w:cs="Arial"/>
          <w:sz w:val="24"/>
          <w:szCs w:val="24"/>
        </w:rPr>
        <w:t>, 2022 Regular Meeting</w:t>
      </w:r>
    </w:p>
    <w:p w14:paraId="015AC02E" w14:textId="361BC57B" w:rsidR="00C47944" w:rsidRPr="00C47944" w:rsidRDefault="00C47944" w:rsidP="00C47944">
      <w:pPr>
        <w:pStyle w:val="ListParagraph"/>
        <w:numPr>
          <w:ilvl w:val="0"/>
          <w:numId w:val="2"/>
        </w:numPr>
        <w:jc w:val="both"/>
        <w:rPr>
          <w:rFonts w:ascii="Arial" w:hAnsi="Arial" w:cs="Arial"/>
          <w:sz w:val="24"/>
          <w:szCs w:val="24"/>
        </w:rPr>
      </w:pPr>
      <w:r w:rsidRPr="00C47944">
        <w:rPr>
          <w:rFonts w:ascii="Arial" w:hAnsi="Arial" w:cs="Arial"/>
          <w:sz w:val="24"/>
          <w:szCs w:val="24"/>
        </w:rPr>
        <w:t>Budgeted Purchase of Two Hundred 96 Gallon Toter Poly Carts From Toter             Omnia Partners at a Unit Cost of $60.35 Each Plus Shipping of $2,118.36 for       a Total Cost of $14,188.36.</w:t>
      </w:r>
    </w:p>
    <w:p w14:paraId="0CBE2362" w14:textId="3F86E41E" w:rsidR="00CB763D" w:rsidRDefault="00CB763D" w:rsidP="00CB763D">
      <w:pPr>
        <w:numPr>
          <w:ilvl w:val="0"/>
          <w:numId w:val="1"/>
        </w:numPr>
        <w:contextualSpacing/>
        <w:jc w:val="both"/>
        <w:rPr>
          <w:rFonts w:ascii="Arial" w:hAnsi="Arial" w:cs="Arial"/>
          <w:sz w:val="24"/>
          <w:szCs w:val="24"/>
        </w:rPr>
      </w:pPr>
      <w:r w:rsidRPr="00721A19">
        <w:rPr>
          <w:rFonts w:ascii="Arial" w:hAnsi="Arial" w:cs="Arial"/>
          <w:sz w:val="24"/>
          <w:szCs w:val="24"/>
        </w:rPr>
        <w:t>DISCUSSION, CONSIDERATION, AND POSSIBLE ACTION REGARDING:</w:t>
      </w:r>
    </w:p>
    <w:p w14:paraId="4CDC6AA1" w14:textId="7D639B23" w:rsidR="00CB763D" w:rsidRPr="00CB763D" w:rsidRDefault="00CB763D" w:rsidP="009C32C0">
      <w:pPr>
        <w:ind w:left="720"/>
        <w:contextualSpacing/>
        <w:jc w:val="both"/>
        <w:rPr>
          <w:rFonts w:ascii="Arial" w:hAnsi="Arial" w:cs="Arial"/>
          <w:sz w:val="24"/>
          <w:szCs w:val="24"/>
        </w:rPr>
      </w:pPr>
    </w:p>
    <w:p w14:paraId="01D84E53" w14:textId="77777777" w:rsidR="00CB763D" w:rsidRPr="00721A19" w:rsidRDefault="00CB763D" w:rsidP="00CB763D">
      <w:pPr>
        <w:numPr>
          <w:ilvl w:val="0"/>
          <w:numId w:val="1"/>
        </w:numPr>
        <w:contextualSpacing/>
        <w:jc w:val="both"/>
        <w:rPr>
          <w:rFonts w:ascii="Arial" w:hAnsi="Arial" w:cs="Arial"/>
          <w:sz w:val="24"/>
          <w:szCs w:val="24"/>
        </w:rPr>
      </w:pPr>
      <w:r w:rsidRPr="00721A19">
        <w:rPr>
          <w:rFonts w:ascii="Arial" w:hAnsi="Arial" w:cs="Arial"/>
          <w:sz w:val="24"/>
          <w:szCs w:val="24"/>
        </w:rPr>
        <w:t>NEW BUSINESS (If any, pursuant to Section 311.9 of the Oklahoma Open Meeting Act.)</w:t>
      </w:r>
    </w:p>
    <w:p w14:paraId="62416459" w14:textId="77777777" w:rsidR="00CB763D" w:rsidRPr="00721A19" w:rsidRDefault="00CB763D" w:rsidP="00CB763D">
      <w:pPr>
        <w:ind w:left="720"/>
        <w:contextualSpacing/>
        <w:jc w:val="both"/>
        <w:rPr>
          <w:rFonts w:ascii="Arial" w:hAnsi="Arial" w:cs="Arial"/>
          <w:sz w:val="16"/>
          <w:szCs w:val="16"/>
        </w:rPr>
      </w:pPr>
    </w:p>
    <w:p w14:paraId="01B38BE5" w14:textId="1062AB29" w:rsidR="00CB763D" w:rsidRPr="00721A19" w:rsidRDefault="00EC129F" w:rsidP="00CB763D">
      <w:pPr>
        <w:numPr>
          <w:ilvl w:val="0"/>
          <w:numId w:val="1"/>
        </w:numPr>
        <w:contextualSpacing/>
        <w:jc w:val="both"/>
        <w:rPr>
          <w:rFonts w:ascii="Arial" w:hAnsi="Arial" w:cs="Arial"/>
          <w:sz w:val="24"/>
          <w:szCs w:val="24"/>
        </w:rPr>
      </w:pPr>
      <w:r>
        <w:rPr>
          <w:rFonts w:ascii="Arial" w:hAnsi="Arial" w:cs="Arial"/>
          <w:sz w:val="24"/>
          <w:szCs w:val="24"/>
        </w:rPr>
        <w:t xml:space="preserve">TRUSTEE </w:t>
      </w:r>
      <w:r w:rsidR="00CB763D" w:rsidRPr="00721A19">
        <w:rPr>
          <w:rFonts w:ascii="Arial" w:hAnsi="Arial" w:cs="Arial"/>
          <w:sz w:val="24"/>
          <w:szCs w:val="24"/>
        </w:rPr>
        <w:t>COMMENTS</w:t>
      </w:r>
    </w:p>
    <w:p w14:paraId="600A8756" w14:textId="77777777" w:rsidR="00CB763D" w:rsidRPr="00721A19" w:rsidRDefault="00CB763D" w:rsidP="00CB763D">
      <w:pPr>
        <w:ind w:left="720"/>
        <w:contextualSpacing/>
        <w:jc w:val="both"/>
        <w:rPr>
          <w:rFonts w:ascii="Arial" w:hAnsi="Arial" w:cs="Arial"/>
          <w:sz w:val="16"/>
          <w:szCs w:val="16"/>
        </w:rPr>
      </w:pPr>
    </w:p>
    <w:p w14:paraId="0EF6E276" w14:textId="418EF826" w:rsidR="00CB763D" w:rsidRPr="00721A19" w:rsidRDefault="00CB763D" w:rsidP="00CB763D">
      <w:pPr>
        <w:numPr>
          <w:ilvl w:val="0"/>
          <w:numId w:val="1"/>
        </w:numPr>
        <w:contextualSpacing/>
        <w:jc w:val="both"/>
        <w:rPr>
          <w:rFonts w:ascii="Arial" w:hAnsi="Arial" w:cs="Arial"/>
          <w:sz w:val="24"/>
          <w:szCs w:val="24"/>
        </w:rPr>
      </w:pPr>
      <w:r w:rsidRPr="00721A19">
        <w:rPr>
          <w:rFonts w:ascii="Arial" w:hAnsi="Arial" w:cs="Arial"/>
          <w:sz w:val="24"/>
          <w:szCs w:val="24"/>
        </w:rPr>
        <w:t>MANAGER’S COMMENTS</w:t>
      </w:r>
    </w:p>
    <w:p w14:paraId="305A88C8" w14:textId="77777777" w:rsidR="00CB763D" w:rsidRPr="00721A19" w:rsidRDefault="00CB763D" w:rsidP="00CB763D">
      <w:pPr>
        <w:ind w:left="720"/>
        <w:contextualSpacing/>
        <w:jc w:val="both"/>
        <w:rPr>
          <w:rFonts w:ascii="Arial" w:hAnsi="Arial" w:cs="Arial"/>
          <w:sz w:val="16"/>
          <w:szCs w:val="16"/>
        </w:rPr>
      </w:pPr>
    </w:p>
    <w:p w14:paraId="1C3E382D" w14:textId="77777777" w:rsidR="00CB763D" w:rsidRPr="00721A19" w:rsidRDefault="00CB763D" w:rsidP="00CB763D">
      <w:pPr>
        <w:numPr>
          <w:ilvl w:val="0"/>
          <w:numId w:val="1"/>
        </w:numPr>
        <w:contextualSpacing/>
        <w:jc w:val="both"/>
        <w:rPr>
          <w:rFonts w:ascii="Arial" w:hAnsi="Arial" w:cs="Arial"/>
          <w:sz w:val="24"/>
          <w:szCs w:val="24"/>
        </w:rPr>
      </w:pPr>
      <w:r w:rsidRPr="00721A19">
        <w:rPr>
          <w:rFonts w:ascii="Arial" w:hAnsi="Arial" w:cs="Arial"/>
          <w:sz w:val="24"/>
          <w:szCs w:val="24"/>
        </w:rPr>
        <w:t>AUDIENCE PARTICIPATION (According to Audience Participation Decorum Guidelines at Clinton City Council Public Meetings effective: 2/14/2017)</w:t>
      </w:r>
    </w:p>
    <w:p w14:paraId="19FDCFD2" w14:textId="77777777" w:rsidR="00CB763D" w:rsidRPr="00721A19" w:rsidRDefault="00CB763D" w:rsidP="00CB763D">
      <w:pPr>
        <w:ind w:left="720"/>
        <w:contextualSpacing/>
        <w:jc w:val="both"/>
        <w:rPr>
          <w:rFonts w:ascii="Arial" w:hAnsi="Arial" w:cs="Arial"/>
          <w:sz w:val="16"/>
          <w:szCs w:val="16"/>
        </w:rPr>
      </w:pPr>
    </w:p>
    <w:p w14:paraId="391A6AFB" w14:textId="77777777" w:rsidR="00CB763D" w:rsidRDefault="00CB763D" w:rsidP="00CB763D">
      <w:pPr>
        <w:numPr>
          <w:ilvl w:val="0"/>
          <w:numId w:val="1"/>
        </w:numPr>
        <w:contextualSpacing/>
        <w:jc w:val="both"/>
        <w:rPr>
          <w:rFonts w:ascii="Arial" w:hAnsi="Arial" w:cs="Arial"/>
          <w:sz w:val="24"/>
          <w:szCs w:val="24"/>
        </w:rPr>
      </w:pPr>
      <w:r w:rsidRPr="00721A19">
        <w:rPr>
          <w:rFonts w:ascii="Arial" w:hAnsi="Arial" w:cs="Arial"/>
          <w:sz w:val="24"/>
          <w:szCs w:val="24"/>
        </w:rPr>
        <w:t>ADJOURN</w:t>
      </w:r>
    </w:p>
    <w:p w14:paraId="4586E1CB" w14:textId="77777777" w:rsidR="00CB763D" w:rsidRDefault="00CB763D" w:rsidP="00CB763D">
      <w:pPr>
        <w:ind w:left="720"/>
        <w:contextualSpacing/>
        <w:jc w:val="both"/>
        <w:rPr>
          <w:rFonts w:ascii="Arial" w:hAnsi="Arial" w:cs="Arial"/>
          <w:sz w:val="24"/>
          <w:szCs w:val="24"/>
        </w:rPr>
      </w:pPr>
    </w:p>
    <w:p w14:paraId="629114F1" w14:textId="63A8D214" w:rsidR="00CB763D" w:rsidRDefault="00CB763D" w:rsidP="00CB763D">
      <w:pPr>
        <w:tabs>
          <w:tab w:val="left" w:pos="360"/>
        </w:tabs>
        <w:ind w:left="360"/>
        <w:contextualSpacing/>
        <w:jc w:val="both"/>
        <w:rPr>
          <w:rFonts w:ascii="Arial" w:hAnsi="Arial" w:cs="Arial"/>
          <w:sz w:val="20"/>
          <w:szCs w:val="20"/>
        </w:rPr>
      </w:pPr>
      <w:r w:rsidRPr="547694E4">
        <w:rPr>
          <w:rFonts w:ascii="Arial" w:hAnsi="Arial" w:cs="Arial"/>
          <w:sz w:val="20"/>
          <w:szCs w:val="20"/>
        </w:rPr>
        <w:t xml:space="preserve">Filed this </w:t>
      </w:r>
      <w:r>
        <w:rPr>
          <w:rFonts w:ascii="Arial" w:hAnsi="Arial" w:cs="Arial"/>
          <w:sz w:val="20"/>
          <w:szCs w:val="20"/>
        </w:rPr>
        <w:t>1</w:t>
      </w:r>
      <w:r w:rsidR="001E4D3D">
        <w:rPr>
          <w:rFonts w:ascii="Arial" w:hAnsi="Arial" w:cs="Arial"/>
          <w:sz w:val="20"/>
          <w:szCs w:val="20"/>
        </w:rPr>
        <w:t>4</w:t>
      </w:r>
      <w:r w:rsidRPr="547694E4">
        <w:rPr>
          <w:rFonts w:ascii="Arial" w:hAnsi="Arial" w:cs="Arial"/>
          <w:sz w:val="20"/>
          <w:szCs w:val="20"/>
          <w:vertAlign w:val="superscript"/>
        </w:rPr>
        <w:t>th</w:t>
      </w:r>
      <w:r w:rsidRPr="547694E4">
        <w:rPr>
          <w:rFonts w:ascii="Arial" w:hAnsi="Arial" w:cs="Arial"/>
          <w:sz w:val="20"/>
          <w:szCs w:val="20"/>
        </w:rPr>
        <w:t xml:space="preserve"> day of </w:t>
      </w:r>
      <w:r>
        <w:rPr>
          <w:rFonts w:ascii="Arial" w:hAnsi="Arial" w:cs="Arial"/>
          <w:sz w:val="20"/>
          <w:szCs w:val="20"/>
        </w:rPr>
        <w:t>October</w:t>
      </w:r>
      <w:r w:rsidRPr="547694E4">
        <w:rPr>
          <w:rFonts w:ascii="Arial" w:hAnsi="Arial" w:cs="Arial"/>
          <w:sz w:val="20"/>
          <w:szCs w:val="20"/>
        </w:rPr>
        <w:t xml:space="preserve"> 2022, Posted on the bulletin board in the lobby of the Clinton City Hall </w:t>
      </w:r>
      <w:r>
        <w:rPr>
          <w:rFonts w:ascii="Arial" w:hAnsi="Arial" w:cs="Arial"/>
          <w:sz w:val="20"/>
          <w:szCs w:val="20"/>
        </w:rPr>
        <w:t>October 1</w:t>
      </w:r>
      <w:r w:rsidR="001E4D3D">
        <w:rPr>
          <w:rFonts w:ascii="Arial" w:hAnsi="Arial" w:cs="Arial"/>
          <w:sz w:val="20"/>
          <w:szCs w:val="20"/>
        </w:rPr>
        <w:t>4</w:t>
      </w:r>
      <w:r w:rsidRPr="547694E4">
        <w:rPr>
          <w:rFonts w:ascii="Arial" w:hAnsi="Arial" w:cs="Arial"/>
          <w:sz w:val="20"/>
          <w:szCs w:val="20"/>
        </w:rPr>
        <w:t xml:space="preserve">, 2022, at </w:t>
      </w:r>
      <w:r w:rsidR="001E4D3D">
        <w:rPr>
          <w:rFonts w:ascii="Arial" w:hAnsi="Arial" w:cs="Arial"/>
          <w:sz w:val="20"/>
          <w:szCs w:val="20"/>
        </w:rPr>
        <w:t>12</w:t>
      </w:r>
      <w:r w:rsidRPr="547694E4">
        <w:rPr>
          <w:rFonts w:ascii="Arial" w:hAnsi="Arial" w:cs="Arial"/>
          <w:sz w:val="20"/>
          <w:szCs w:val="20"/>
        </w:rPr>
        <w:t>:00 p.m.</w:t>
      </w:r>
    </w:p>
    <w:p w14:paraId="72DD467A" w14:textId="77777777" w:rsidR="00CB763D" w:rsidRDefault="00CB763D" w:rsidP="00CB763D">
      <w:pPr>
        <w:ind w:left="360"/>
        <w:jc w:val="both"/>
        <w:rPr>
          <w:rFonts w:ascii="Arial" w:hAnsi="Arial" w:cs="Arial"/>
          <w:sz w:val="24"/>
          <w:szCs w:val="24"/>
        </w:rPr>
      </w:pPr>
    </w:p>
    <w:p w14:paraId="2DE5A9DC" w14:textId="77777777" w:rsidR="00CB763D" w:rsidRDefault="00CB763D" w:rsidP="00CB763D">
      <w:pPr>
        <w:ind w:left="360"/>
        <w:jc w:val="both"/>
      </w:pPr>
      <w:r w:rsidRPr="00721A19">
        <w:rPr>
          <w:rFonts w:ascii="Arial" w:hAnsi="Arial" w:cs="Arial"/>
          <w:sz w:val="24"/>
          <w:szCs w:val="24"/>
        </w:rPr>
        <w:t>____________________________________</w:t>
      </w:r>
      <w:r w:rsidRPr="00721A19">
        <w:rPr>
          <w:rFonts w:ascii="Arial" w:hAnsi="Arial" w:cs="Arial"/>
          <w:sz w:val="24"/>
          <w:szCs w:val="24"/>
        </w:rPr>
        <w:br/>
        <w:t>AMY E. JONES, CITY CLERK</w:t>
      </w:r>
    </w:p>
    <w:p w14:paraId="5EB23A5B" w14:textId="77777777" w:rsidR="00CB763D" w:rsidRDefault="00CB763D" w:rsidP="00CB763D"/>
    <w:p w14:paraId="4B7A3EBB" w14:textId="77777777" w:rsidR="00CB763D" w:rsidRDefault="00CB763D"/>
    <w:sectPr w:rsidR="00CB763D">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363A55" w14:textId="77777777" w:rsidR="00294572" w:rsidRDefault="00294572" w:rsidP="00CB763D">
      <w:pPr>
        <w:spacing w:after="0" w:line="240" w:lineRule="auto"/>
      </w:pPr>
      <w:r>
        <w:separator/>
      </w:r>
    </w:p>
  </w:endnote>
  <w:endnote w:type="continuationSeparator" w:id="0">
    <w:p w14:paraId="7B06C491" w14:textId="77777777" w:rsidR="00294572" w:rsidRDefault="00294572" w:rsidP="00CB763D">
      <w:pPr>
        <w:spacing w:after="0" w:line="240" w:lineRule="auto"/>
      </w:pPr>
      <w:r>
        <w:continuationSeparator/>
      </w:r>
    </w:p>
  </w:endnote>
  <w:endnote w:type="continuationNotice" w:id="1">
    <w:p w14:paraId="713E018D" w14:textId="77777777" w:rsidR="00294572" w:rsidRDefault="0029457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A479A5" w14:textId="77777777" w:rsidR="00294572" w:rsidRDefault="00294572" w:rsidP="00CB763D">
      <w:pPr>
        <w:spacing w:after="0" w:line="240" w:lineRule="auto"/>
      </w:pPr>
      <w:r>
        <w:separator/>
      </w:r>
    </w:p>
  </w:footnote>
  <w:footnote w:type="continuationSeparator" w:id="0">
    <w:p w14:paraId="3231DA59" w14:textId="77777777" w:rsidR="00294572" w:rsidRDefault="00294572" w:rsidP="00CB763D">
      <w:pPr>
        <w:spacing w:after="0" w:line="240" w:lineRule="auto"/>
      </w:pPr>
      <w:r>
        <w:continuationSeparator/>
      </w:r>
    </w:p>
  </w:footnote>
  <w:footnote w:type="continuationNotice" w:id="1">
    <w:p w14:paraId="34E6B6FC" w14:textId="77777777" w:rsidR="00294572" w:rsidRDefault="0029457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75A24D" w14:textId="2C274DA8" w:rsidR="007F494F" w:rsidRDefault="00CB763D">
    <w:pPr>
      <w:pStyle w:val="Header"/>
    </w:pPr>
    <w:r>
      <w:t>SW10/18/2022</w:t>
    </w:r>
  </w:p>
  <w:p w14:paraId="19E05DBC" w14:textId="77777777" w:rsidR="007F494F" w:rsidRPr="00502FF8" w:rsidRDefault="00CB763D" w:rsidP="007F494F">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 xml:space="preserve">including additions and/or deletions. This rule will apply to every individual agenda item without exception, and without providing this same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4F78AF37" w14:textId="77777777" w:rsidR="007F494F" w:rsidRPr="00502FF8" w:rsidRDefault="007F494F" w:rsidP="007F494F">
    <w:pPr>
      <w:autoSpaceDE w:val="0"/>
      <w:autoSpaceDN w:val="0"/>
      <w:adjustRightInd w:val="0"/>
      <w:spacing w:after="0" w:line="240" w:lineRule="auto"/>
      <w:jc w:val="both"/>
      <w:rPr>
        <w:rFonts w:ascii="Calibri" w:hAnsi="Calibri" w:cs="Calibri"/>
        <w:color w:val="FF0000"/>
        <w:sz w:val="16"/>
        <w:szCs w:val="16"/>
      </w:rPr>
    </w:pPr>
  </w:p>
  <w:p w14:paraId="63E6BA7A" w14:textId="77777777" w:rsidR="007F494F" w:rsidRDefault="00CB763D" w:rsidP="007F494F">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58CD0EF" w14:textId="77777777" w:rsidR="007F494F" w:rsidRDefault="00CB763D" w:rsidP="007F494F">
    <w:pPr>
      <w:pStyle w:val="Header"/>
      <w:tabs>
        <w:tab w:val="clear" w:pos="4680"/>
        <w:tab w:val="clear" w:pos="9360"/>
        <w:tab w:val="left" w:pos="8415"/>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ACB1958"/>
    <w:multiLevelType w:val="hybridMultilevel"/>
    <w:tmpl w:val="8638A476"/>
    <w:lvl w:ilvl="0" w:tplc="5804EBD2">
      <w:start w:val="1"/>
      <w:numFmt w:val="upperLetter"/>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num w:numId="1" w16cid:durableId="1401248495">
    <w:abstractNumId w:val="0"/>
  </w:num>
  <w:num w:numId="2" w16cid:durableId="1200778030">
    <w:abstractNumId w:val="1"/>
  </w:num>
  <w:num w:numId="3" w16cid:durableId="14186681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63D"/>
    <w:rsid w:val="00044296"/>
    <w:rsid w:val="000C35EB"/>
    <w:rsid w:val="001E4D3D"/>
    <w:rsid w:val="002370AD"/>
    <w:rsid w:val="002522BA"/>
    <w:rsid w:val="00294572"/>
    <w:rsid w:val="002F1E4C"/>
    <w:rsid w:val="00401164"/>
    <w:rsid w:val="004661F6"/>
    <w:rsid w:val="00534370"/>
    <w:rsid w:val="0057759F"/>
    <w:rsid w:val="006460F3"/>
    <w:rsid w:val="00652182"/>
    <w:rsid w:val="007143B3"/>
    <w:rsid w:val="00790B69"/>
    <w:rsid w:val="007F494F"/>
    <w:rsid w:val="009239C5"/>
    <w:rsid w:val="0093487B"/>
    <w:rsid w:val="009C32C0"/>
    <w:rsid w:val="00AA4127"/>
    <w:rsid w:val="00AE507B"/>
    <w:rsid w:val="00B75972"/>
    <w:rsid w:val="00C44B8C"/>
    <w:rsid w:val="00C47944"/>
    <w:rsid w:val="00CB763D"/>
    <w:rsid w:val="00DB0EC4"/>
    <w:rsid w:val="00DB123A"/>
    <w:rsid w:val="00E4161B"/>
    <w:rsid w:val="00E53983"/>
    <w:rsid w:val="00E823E7"/>
    <w:rsid w:val="00EC129F"/>
    <w:rsid w:val="00EF17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0F37EA"/>
  <w15:chartTrackingRefBased/>
  <w15:docId w15:val="{1E5BA763-1836-4F9B-89E9-D3726A68EC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763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B763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B763D"/>
  </w:style>
  <w:style w:type="paragraph" w:styleId="ListParagraph">
    <w:name w:val="List Paragraph"/>
    <w:basedOn w:val="Normal"/>
    <w:uiPriority w:val="34"/>
    <w:qFormat/>
    <w:rsid w:val="00CB763D"/>
    <w:pPr>
      <w:ind w:left="720"/>
      <w:contextualSpacing/>
    </w:pPr>
  </w:style>
  <w:style w:type="paragraph" w:styleId="Footer">
    <w:name w:val="footer"/>
    <w:basedOn w:val="Normal"/>
    <w:link w:val="FooterChar"/>
    <w:uiPriority w:val="99"/>
    <w:unhideWhenUsed/>
    <w:rsid w:val="00CB763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B76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04D7F75-E9CF-4A1B-9654-2AF03B26AB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4056092-5568-4BD4-807F-269D50A6CA38}">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018B3BF5-2744-49FD-ADE5-9B6A45E1C99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Pages>
  <Words>204</Words>
  <Characters>1167</Characters>
  <Application>Microsoft Office Word</Application>
  <DocSecurity>0</DocSecurity>
  <Lines>9</Lines>
  <Paragraphs>2</Paragraphs>
  <ScaleCrop>false</ScaleCrop>
  <Company/>
  <LinksUpToDate>false</LinksUpToDate>
  <CharactersWithSpaces>1369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19</cp:revision>
  <dcterms:created xsi:type="dcterms:W3CDTF">2022-10-10T16:20:00Z</dcterms:created>
  <dcterms:modified xsi:type="dcterms:W3CDTF">2022-10-13T20:29:00Z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