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10CA4" w14:textId="77777777" w:rsidR="008520B5" w:rsidRPr="00BD4C0A" w:rsidRDefault="008520B5" w:rsidP="008520B5">
      <w:pPr>
        <w:spacing w:after="0"/>
        <w:jc w:val="center"/>
        <w:rPr>
          <w:rFonts w:ascii="Arial" w:hAnsi="Arial" w:cs="Arial"/>
          <w:b/>
          <w:bCs/>
          <w:sz w:val="24"/>
          <w:szCs w:val="24"/>
        </w:rPr>
      </w:pPr>
      <w:r w:rsidRPr="00BD4C0A">
        <w:rPr>
          <w:rFonts w:ascii="Arial" w:hAnsi="Arial" w:cs="Arial"/>
          <w:b/>
          <w:bCs/>
          <w:sz w:val="24"/>
          <w:szCs w:val="24"/>
        </w:rPr>
        <w:t xml:space="preserve">PUBLIC NOTICE OF A REGULAR MEETING OF </w:t>
      </w:r>
    </w:p>
    <w:p w14:paraId="398EEEE2" w14:textId="77777777" w:rsidR="008520B5" w:rsidRPr="00BD4C0A" w:rsidRDefault="008520B5" w:rsidP="008520B5">
      <w:pPr>
        <w:spacing w:after="0"/>
        <w:jc w:val="center"/>
        <w:rPr>
          <w:rFonts w:ascii="Arial" w:hAnsi="Arial" w:cs="Arial"/>
          <w:b/>
          <w:bCs/>
          <w:sz w:val="24"/>
          <w:szCs w:val="24"/>
        </w:rPr>
      </w:pPr>
      <w:r w:rsidRPr="00BD4C0A">
        <w:rPr>
          <w:rFonts w:ascii="Arial" w:hAnsi="Arial" w:cs="Arial"/>
          <w:b/>
          <w:bCs/>
          <w:sz w:val="24"/>
          <w:szCs w:val="24"/>
        </w:rPr>
        <w:t>THE CLINTON PUBLIC WORKS AUTHORITY</w:t>
      </w:r>
    </w:p>
    <w:p w14:paraId="3B6F1EF5" w14:textId="77777777" w:rsidR="008520B5" w:rsidRPr="00BD4C0A" w:rsidRDefault="008520B5" w:rsidP="008520B5">
      <w:pPr>
        <w:spacing w:after="0"/>
        <w:jc w:val="center"/>
        <w:rPr>
          <w:rFonts w:ascii="Arial" w:hAnsi="Arial" w:cs="Arial"/>
          <w:b/>
          <w:bCs/>
          <w:sz w:val="24"/>
          <w:szCs w:val="24"/>
        </w:rPr>
      </w:pPr>
      <w:r w:rsidRPr="00BD4C0A">
        <w:rPr>
          <w:rFonts w:ascii="Arial" w:hAnsi="Arial" w:cs="Arial"/>
          <w:b/>
          <w:bCs/>
          <w:sz w:val="24"/>
          <w:szCs w:val="24"/>
        </w:rPr>
        <w:t>CLINTON CITY HALL</w:t>
      </w:r>
    </w:p>
    <w:p w14:paraId="31036217" w14:textId="41DAB2EC" w:rsidR="008520B5" w:rsidRPr="00BD4C0A" w:rsidRDefault="008520B5" w:rsidP="008520B5">
      <w:pPr>
        <w:spacing w:after="0"/>
        <w:jc w:val="center"/>
        <w:rPr>
          <w:rFonts w:ascii="Arial" w:hAnsi="Arial" w:cs="Arial"/>
          <w:b/>
          <w:bCs/>
          <w:sz w:val="24"/>
          <w:szCs w:val="24"/>
        </w:rPr>
      </w:pPr>
      <w:r w:rsidRPr="11435DFE">
        <w:rPr>
          <w:rFonts w:ascii="Arial" w:hAnsi="Arial" w:cs="Arial"/>
          <w:b/>
          <w:bCs/>
          <w:sz w:val="24"/>
          <w:szCs w:val="24"/>
        </w:rPr>
        <w:t>TUESDAY, OCTOBER 18, 2022, 5:30 P.M.</w:t>
      </w:r>
    </w:p>
    <w:p w14:paraId="69D6D1F6" w14:textId="77777777" w:rsidR="008520B5" w:rsidRPr="00BD4C0A" w:rsidRDefault="008520B5" w:rsidP="008520B5">
      <w:pPr>
        <w:spacing w:after="0"/>
        <w:jc w:val="center"/>
        <w:rPr>
          <w:rFonts w:ascii="Arial" w:hAnsi="Arial" w:cs="Arial"/>
          <w:b/>
          <w:bCs/>
          <w:sz w:val="24"/>
          <w:szCs w:val="24"/>
        </w:rPr>
      </w:pPr>
      <w:r w:rsidRPr="00BD4C0A">
        <w:rPr>
          <w:rFonts w:ascii="Arial" w:hAnsi="Arial" w:cs="Arial"/>
          <w:b/>
          <w:bCs/>
          <w:sz w:val="24"/>
          <w:szCs w:val="24"/>
        </w:rPr>
        <w:t>AGENDA</w:t>
      </w:r>
    </w:p>
    <w:p w14:paraId="7141C0C0" w14:textId="77777777" w:rsidR="008520B5" w:rsidRPr="00BD4C0A" w:rsidRDefault="008520B5" w:rsidP="008520B5">
      <w:pPr>
        <w:spacing w:after="0"/>
        <w:jc w:val="center"/>
        <w:rPr>
          <w:rFonts w:ascii="Arial" w:hAnsi="Arial" w:cs="Arial"/>
          <w:b/>
          <w:bCs/>
          <w:sz w:val="16"/>
          <w:szCs w:val="16"/>
        </w:rPr>
      </w:pPr>
    </w:p>
    <w:p w14:paraId="028C85A8" w14:textId="77777777" w:rsidR="008520B5" w:rsidRPr="00BD4C0A" w:rsidRDefault="008520B5" w:rsidP="008520B5">
      <w:pPr>
        <w:numPr>
          <w:ilvl w:val="0"/>
          <w:numId w:val="1"/>
        </w:numPr>
        <w:contextualSpacing/>
        <w:rPr>
          <w:rFonts w:ascii="Arial" w:hAnsi="Arial" w:cs="Arial"/>
          <w:sz w:val="24"/>
          <w:szCs w:val="24"/>
        </w:rPr>
      </w:pPr>
      <w:r w:rsidRPr="00BD4C0A">
        <w:rPr>
          <w:rFonts w:ascii="Arial" w:hAnsi="Arial" w:cs="Arial"/>
          <w:sz w:val="24"/>
          <w:szCs w:val="24"/>
        </w:rPr>
        <w:t>CALL TO ORDER, OPENING PRAYER/PLEDGE OF ALLEGIANCE</w:t>
      </w:r>
    </w:p>
    <w:p w14:paraId="63F033E7" w14:textId="77777777" w:rsidR="008520B5" w:rsidRPr="007940E8" w:rsidRDefault="008520B5" w:rsidP="008520B5">
      <w:pPr>
        <w:ind w:left="720"/>
        <w:contextualSpacing/>
        <w:jc w:val="both"/>
        <w:rPr>
          <w:rFonts w:ascii="Arial" w:hAnsi="Arial" w:cs="Arial"/>
          <w:sz w:val="16"/>
          <w:szCs w:val="16"/>
        </w:rPr>
      </w:pPr>
    </w:p>
    <w:p w14:paraId="2D8524B8" w14:textId="37C8E773" w:rsidR="008520B5" w:rsidRDefault="00AE4414" w:rsidP="008520B5">
      <w:pPr>
        <w:ind w:left="720"/>
        <w:contextualSpacing/>
        <w:jc w:val="both"/>
        <w:rPr>
          <w:rFonts w:ascii="Arial" w:hAnsi="Arial" w:cs="Arial"/>
          <w:sz w:val="24"/>
          <w:szCs w:val="24"/>
        </w:rPr>
      </w:pPr>
      <w:r>
        <w:rPr>
          <w:rFonts w:ascii="Arial" w:hAnsi="Arial" w:cs="Arial"/>
          <w:sz w:val="24"/>
          <w:szCs w:val="24"/>
        </w:rPr>
        <w:t xml:space="preserve">Temple Diehl, Pastor, Clinton First United Methodist Church, </w:t>
      </w:r>
      <w:r w:rsidR="008520B5">
        <w:rPr>
          <w:rFonts w:ascii="Arial" w:hAnsi="Arial" w:cs="Arial"/>
          <w:sz w:val="24"/>
          <w:szCs w:val="24"/>
        </w:rPr>
        <w:t xml:space="preserve">Prayer </w:t>
      </w:r>
    </w:p>
    <w:p w14:paraId="64C3B972" w14:textId="1B4E188C" w:rsidR="008520B5" w:rsidRDefault="008520B5" w:rsidP="008520B5">
      <w:pPr>
        <w:ind w:left="720"/>
        <w:contextualSpacing/>
        <w:jc w:val="both"/>
        <w:rPr>
          <w:rFonts w:ascii="Arial" w:hAnsi="Arial" w:cs="Arial"/>
          <w:sz w:val="24"/>
          <w:szCs w:val="24"/>
        </w:rPr>
      </w:pPr>
      <w:r>
        <w:rPr>
          <w:rFonts w:ascii="Arial" w:hAnsi="Arial" w:cs="Arial"/>
          <w:sz w:val="24"/>
          <w:szCs w:val="24"/>
        </w:rPr>
        <w:t>Tom Ja</w:t>
      </w:r>
      <w:r w:rsidR="00755BCE">
        <w:rPr>
          <w:rFonts w:ascii="Arial" w:hAnsi="Arial" w:cs="Arial"/>
          <w:sz w:val="24"/>
          <w:szCs w:val="24"/>
        </w:rPr>
        <w:t>w</w:t>
      </w:r>
      <w:r>
        <w:rPr>
          <w:rFonts w:ascii="Arial" w:hAnsi="Arial" w:cs="Arial"/>
          <w:sz w:val="24"/>
          <w:szCs w:val="24"/>
        </w:rPr>
        <w:t>orsky, Vice-Commander</w:t>
      </w:r>
      <w:r w:rsidRPr="00BD4C0A">
        <w:rPr>
          <w:rFonts w:ascii="Arial" w:hAnsi="Arial" w:cs="Arial"/>
          <w:sz w:val="24"/>
          <w:szCs w:val="24"/>
        </w:rPr>
        <w:t>, American Legion Post 41</w:t>
      </w:r>
    </w:p>
    <w:p w14:paraId="43AE41ED" w14:textId="77777777" w:rsidR="008520B5" w:rsidRPr="007940E8" w:rsidRDefault="008520B5" w:rsidP="008520B5">
      <w:pPr>
        <w:ind w:left="720"/>
        <w:contextualSpacing/>
        <w:jc w:val="both"/>
        <w:rPr>
          <w:rFonts w:ascii="Arial" w:hAnsi="Arial" w:cs="Arial"/>
          <w:sz w:val="16"/>
          <w:szCs w:val="16"/>
        </w:rPr>
      </w:pPr>
    </w:p>
    <w:p w14:paraId="0F23F013" w14:textId="77777777" w:rsidR="008520B5" w:rsidRPr="00BD4C0A" w:rsidRDefault="008520B5" w:rsidP="008520B5">
      <w:pPr>
        <w:numPr>
          <w:ilvl w:val="0"/>
          <w:numId w:val="1"/>
        </w:numPr>
        <w:contextualSpacing/>
        <w:rPr>
          <w:rFonts w:ascii="Arial" w:hAnsi="Arial" w:cs="Arial"/>
          <w:sz w:val="24"/>
          <w:szCs w:val="24"/>
        </w:rPr>
      </w:pPr>
      <w:r w:rsidRPr="00BD4C0A">
        <w:rPr>
          <w:rFonts w:ascii="Arial" w:hAnsi="Arial" w:cs="Arial"/>
          <w:sz w:val="24"/>
          <w:szCs w:val="24"/>
        </w:rPr>
        <w:t>CONSENT AGENDA</w:t>
      </w:r>
    </w:p>
    <w:p w14:paraId="70BDCD9C" w14:textId="77777777" w:rsidR="008520B5" w:rsidRPr="00BD4C0A" w:rsidRDefault="008520B5" w:rsidP="008520B5">
      <w:pPr>
        <w:ind w:left="720"/>
        <w:contextualSpacing/>
        <w:rPr>
          <w:rFonts w:ascii="Arial" w:hAnsi="Arial" w:cs="Arial"/>
          <w:sz w:val="20"/>
          <w:szCs w:val="20"/>
        </w:rPr>
      </w:pPr>
      <w:r w:rsidRPr="00BD4C0A">
        <w:rPr>
          <w:rFonts w:ascii="Arial" w:hAnsi="Arial" w:cs="Arial"/>
          <w:sz w:val="20"/>
          <w:szCs w:val="20"/>
        </w:rPr>
        <w:t>(This item is placed on the agenda so the Authority, by unanimous consent, can designate those routine items they wish to be approved by one motion.  If an item does not meet the approval of all members, that items will be heard in regular order.)</w:t>
      </w:r>
    </w:p>
    <w:p w14:paraId="3C85C92A" w14:textId="77777777" w:rsidR="008520B5" w:rsidRPr="00BD4C0A" w:rsidRDefault="008520B5" w:rsidP="008520B5">
      <w:pPr>
        <w:ind w:left="720"/>
        <w:contextualSpacing/>
        <w:jc w:val="center"/>
        <w:rPr>
          <w:rFonts w:ascii="Arial" w:hAnsi="Arial" w:cs="Arial"/>
          <w:sz w:val="16"/>
          <w:szCs w:val="16"/>
        </w:rPr>
      </w:pPr>
    </w:p>
    <w:p w14:paraId="738334E2" w14:textId="7C368CE2" w:rsidR="008520B5" w:rsidRDefault="008520B5" w:rsidP="008520B5">
      <w:pPr>
        <w:numPr>
          <w:ilvl w:val="0"/>
          <w:numId w:val="2"/>
        </w:numPr>
        <w:contextualSpacing/>
        <w:rPr>
          <w:rFonts w:ascii="Arial" w:hAnsi="Arial" w:cs="Arial"/>
          <w:sz w:val="24"/>
          <w:szCs w:val="24"/>
        </w:rPr>
      </w:pPr>
      <w:r w:rsidRPr="00697790">
        <w:rPr>
          <w:rFonts w:ascii="Arial" w:hAnsi="Arial" w:cs="Arial"/>
          <w:sz w:val="24"/>
          <w:szCs w:val="24"/>
        </w:rPr>
        <w:t xml:space="preserve">Minutes of the </w:t>
      </w:r>
      <w:r>
        <w:rPr>
          <w:rFonts w:ascii="Arial" w:hAnsi="Arial" w:cs="Arial"/>
          <w:sz w:val="24"/>
          <w:szCs w:val="24"/>
        </w:rPr>
        <w:t>October 4</w:t>
      </w:r>
      <w:r w:rsidRPr="00697790">
        <w:rPr>
          <w:rFonts w:ascii="Arial" w:hAnsi="Arial" w:cs="Arial"/>
          <w:sz w:val="24"/>
          <w:szCs w:val="24"/>
        </w:rPr>
        <w:t>, 2022, Regular Meeting</w:t>
      </w:r>
    </w:p>
    <w:p w14:paraId="4B279FE8" w14:textId="7CA3E478" w:rsidR="008520B5" w:rsidRPr="00627B7F" w:rsidRDefault="008520B5" w:rsidP="11435DFE">
      <w:pPr>
        <w:numPr>
          <w:ilvl w:val="0"/>
          <w:numId w:val="2"/>
        </w:numPr>
        <w:contextualSpacing/>
        <w:jc w:val="both"/>
        <w:rPr>
          <w:rFonts w:eastAsiaTheme="minorEastAsia"/>
          <w:color w:val="000000" w:themeColor="text1"/>
          <w:sz w:val="24"/>
          <w:szCs w:val="24"/>
        </w:rPr>
      </w:pPr>
      <w:r w:rsidRPr="11435DFE">
        <w:rPr>
          <w:rFonts w:ascii="Arial" w:eastAsia="Arial" w:hAnsi="Arial" w:cs="Arial"/>
          <w:color w:val="000000" w:themeColor="text1"/>
          <w:sz w:val="24"/>
          <w:szCs w:val="24"/>
        </w:rPr>
        <w:t xml:space="preserve">Acknowledge Approval </w:t>
      </w:r>
      <w:r w:rsidR="3D7B10BC" w:rsidRPr="11435DFE">
        <w:rPr>
          <w:rFonts w:ascii="Arial" w:eastAsia="Arial" w:hAnsi="Arial" w:cs="Arial"/>
          <w:color w:val="000000" w:themeColor="text1"/>
          <w:sz w:val="24"/>
          <w:szCs w:val="24"/>
        </w:rPr>
        <w:t xml:space="preserve">by Clinton City Council </w:t>
      </w:r>
      <w:r w:rsidRPr="11435DFE">
        <w:rPr>
          <w:rFonts w:ascii="Arial" w:eastAsia="Arial" w:hAnsi="Arial" w:cs="Arial"/>
          <w:color w:val="000000" w:themeColor="text1"/>
          <w:sz w:val="24"/>
          <w:szCs w:val="24"/>
        </w:rPr>
        <w:t xml:space="preserve">of Pay Request No. Two in the Amount of $97,155.00 by Walters-Morgan Construction on the Clinton Lake WTP PAC Project </w:t>
      </w:r>
      <w:r w:rsidR="20563C8B" w:rsidRPr="11435DFE">
        <w:rPr>
          <w:rFonts w:ascii="Arial" w:eastAsia="Arial" w:hAnsi="Arial" w:cs="Arial"/>
          <w:color w:val="000000" w:themeColor="text1"/>
          <w:sz w:val="24"/>
          <w:szCs w:val="24"/>
        </w:rPr>
        <w:t>CDBG</w:t>
      </w:r>
      <w:r w:rsidR="5CD8A67E" w:rsidRPr="11435DFE">
        <w:rPr>
          <w:rFonts w:ascii="Arial" w:eastAsia="Arial" w:hAnsi="Arial" w:cs="Arial"/>
          <w:color w:val="000000" w:themeColor="text1"/>
          <w:sz w:val="24"/>
          <w:szCs w:val="24"/>
        </w:rPr>
        <w:t xml:space="preserve"> </w:t>
      </w:r>
      <w:r w:rsidR="004D2E8A">
        <w:rPr>
          <w:rFonts w:ascii="Arial" w:eastAsia="Arial" w:hAnsi="Arial" w:cs="Arial"/>
          <w:color w:val="000000" w:themeColor="text1"/>
          <w:sz w:val="24"/>
          <w:szCs w:val="24"/>
        </w:rPr>
        <w:t>17582</w:t>
      </w:r>
      <w:r w:rsidR="5CD8A67E" w:rsidRPr="11435DFE">
        <w:rPr>
          <w:rFonts w:ascii="Arial" w:eastAsia="Arial" w:hAnsi="Arial" w:cs="Arial"/>
          <w:color w:val="000000" w:themeColor="text1"/>
          <w:sz w:val="24"/>
          <w:szCs w:val="24"/>
        </w:rPr>
        <w:t xml:space="preserve"> </w:t>
      </w:r>
      <w:r w:rsidRPr="11435DFE">
        <w:rPr>
          <w:rFonts w:ascii="Arial" w:eastAsia="Arial" w:hAnsi="Arial" w:cs="Arial"/>
          <w:color w:val="000000" w:themeColor="text1"/>
          <w:sz w:val="24"/>
          <w:szCs w:val="24"/>
        </w:rPr>
        <w:t>(City to Pay $47,577.50 from Bond Construction Fund and $47,577.50.00 to be Paid from 17552 CDBG 20 Funds)</w:t>
      </w:r>
      <w:r w:rsidR="11CB9D06" w:rsidRPr="11435DFE">
        <w:rPr>
          <w:rFonts w:ascii="Arial" w:eastAsia="Arial" w:hAnsi="Arial" w:cs="Arial"/>
          <w:color w:val="000000" w:themeColor="text1"/>
          <w:sz w:val="24"/>
          <w:szCs w:val="24"/>
        </w:rPr>
        <w:t>.</w:t>
      </w:r>
    </w:p>
    <w:p w14:paraId="4A2E7307" w14:textId="77777777" w:rsidR="008520B5" w:rsidRPr="0037704A" w:rsidRDefault="008520B5" w:rsidP="008520B5">
      <w:pPr>
        <w:ind w:left="1080"/>
        <w:contextualSpacing/>
        <w:jc w:val="both"/>
        <w:rPr>
          <w:rFonts w:eastAsiaTheme="minorEastAsia"/>
          <w:sz w:val="16"/>
          <w:szCs w:val="16"/>
        </w:rPr>
      </w:pPr>
    </w:p>
    <w:p w14:paraId="72FFB506" w14:textId="2E0E5F54" w:rsidR="008520B5" w:rsidRDefault="008520B5" w:rsidP="008520B5">
      <w:pPr>
        <w:numPr>
          <w:ilvl w:val="0"/>
          <w:numId w:val="1"/>
        </w:numPr>
        <w:contextualSpacing/>
        <w:rPr>
          <w:rFonts w:ascii="Arial" w:hAnsi="Arial" w:cs="Arial"/>
          <w:sz w:val="24"/>
          <w:szCs w:val="24"/>
        </w:rPr>
      </w:pPr>
      <w:r w:rsidRPr="11435DFE">
        <w:rPr>
          <w:rFonts w:ascii="Arial" w:hAnsi="Arial" w:cs="Arial"/>
          <w:sz w:val="24"/>
          <w:szCs w:val="24"/>
        </w:rPr>
        <w:t>DISCUSSION, CONSIDERATION, AND POSSIBLE ACTION REGARDING</w:t>
      </w:r>
      <w:r w:rsidR="65F00760" w:rsidRPr="11435DFE">
        <w:rPr>
          <w:rFonts w:ascii="Arial" w:hAnsi="Arial" w:cs="Arial"/>
          <w:sz w:val="24"/>
          <w:szCs w:val="24"/>
        </w:rPr>
        <w:t>:</w:t>
      </w:r>
    </w:p>
    <w:p w14:paraId="19C139AB" w14:textId="77777777" w:rsidR="008520B5" w:rsidRPr="0037704A" w:rsidRDefault="008520B5" w:rsidP="008520B5">
      <w:pPr>
        <w:pStyle w:val="ListParagraph"/>
        <w:ind w:left="1080"/>
        <w:rPr>
          <w:rFonts w:ascii="Arial" w:hAnsi="Arial" w:cs="Arial"/>
          <w:sz w:val="16"/>
          <w:szCs w:val="16"/>
        </w:rPr>
      </w:pPr>
    </w:p>
    <w:p w14:paraId="24CE2333" w14:textId="77777777" w:rsidR="008520B5" w:rsidRPr="004F24FF" w:rsidRDefault="008520B5" w:rsidP="008520B5">
      <w:pPr>
        <w:pStyle w:val="ListParagraph"/>
        <w:numPr>
          <w:ilvl w:val="0"/>
          <w:numId w:val="1"/>
        </w:numPr>
        <w:rPr>
          <w:rFonts w:ascii="Arial" w:hAnsi="Arial" w:cs="Arial"/>
          <w:sz w:val="24"/>
          <w:szCs w:val="24"/>
        </w:rPr>
      </w:pPr>
      <w:r w:rsidRPr="11435DFE">
        <w:rPr>
          <w:rFonts w:ascii="Arial" w:hAnsi="Arial" w:cs="Arial"/>
          <w:sz w:val="24"/>
          <w:szCs w:val="24"/>
        </w:rPr>
        <w:t>NEW BUSINESS (If any, pursuant to Section 311.9 of the Oklahoma Open Meeting Act.)</w:t>
      </w:r>
    </w:p>
    <w:p w14:paraId="13291959" w14:textId="77777777" w:rsidR="008520B5" w:rsidRPr="00BD4C0A" w:rsidRDefault="008520B5" w:rsidP="008520B5">
      <w:pPr>
        <w:numPr>
          <w:ilvl w:val="0"/>
          <w:numId w:val="1"/>
        </w:numPr>
        <w:contextualSpacing/>
        <w:rPr>
          <w:rFonts w:ascii="Arial" w:hAnsi="Arial" w:cs="Arial"/>
          <w:sz w:val="24"/>
          <w:szCs w:val="24"/>
        </w:rPr>
      </w:pPr>
      <w:r w:rsidRPr="11435DFE">
        <w:rPr>
          <w:rFonts w:ascii="Arial" w:hAnsi="Arial" w:cs="Arial"/>
          <w:sz w:val="24"/>
          <w:szCs w:val="24"/>
        </w:rPr>
        <w:t>TRUSTEES’ COMMENTS</w:t>
      </w:r>
    </w:p>
    <w:p w14:paraId="2ABE1931" w14:textId="77777777" w:rsidR="008520B5" w:rsidRPr="00BD4C0A" w:rsidRDefault="008520B5" w:rsidP="008520B5">
      <w:pPr>
        <w:ind w:left="720"/>
        <w:contextualSpacing/>
        <w:rPr>
          <w:rFonts w:ascii="Arial" w:hAnsi="Arial" w:cs="Arial"/>
          <w:sz w:val="16"/>
          <w:szCs w:val="16"/>
        </w:rPr>
      </w:pPr>
    </w:p>
    <w:p w14:paraId="59D92692" w14:textId="639B3D20" w:rsidR="008520B5" w:rsidRPr="00BD4C0A" w:rsidRDefault="008520B5" w:rsidP="008520B5">
      <w:pPr>
        <w:numPr>
          <w:ilvl w:val="0"/>
          <w:numId w:val="1"/>
        </w:numPr>
        <w:contextualSpacing/>
        <w:rPr>
          <w:rFonts w:ascii="Arial" w:hAnsi="Arial" w:cs="Arial"/>
          <w:sz w:val="24"/>
          <w:szCs w:val="24"/>
        </w:rPr>
      </w:pPr>
      <w:r w:rsidRPr="11435DFE">
        <w:rPr>
          <w:rFonts w:ascii="Arial" w:hAnsi="Arial" w:cs="Arial"/>
          <w:sz w:val="24"/>
          <w:szCs w:val="24"/>
        </w:rPr>
        <w:t>MANAGER’S COMMENTS</w:t>
      </w:r>
    </w:p>
    <w:p w14:paraId="7AA98A99" w14:textId="77777777" w:rsidR="008520B5" w:rsidRPr="00BD4C0A" w:rsidRDefault="008520B5" w:rsidP="008520B5">
      <w:pPr>
        <w:ind w:left="720"/>
        <w:contextualSpacing/>
        <w:jc w:val="both"/>
        <w:rPr>
          <w:rFonts w:ascii="Arial" w:hAnsi="Arial" w:cs="Arial"/>
          <w:sz w:val="16"/>
          <w:szCs w:val="16"/>
        </w:rPr>
      </w:pPr>
    </w:p>
    <w:p w14:paraId="55370E6F" w14:textId="77777777" w:rsidR="008520B5" w:rsidRPr="00BD4C0A" w:rsidRDefault="008520B5" w:rsidP="008520B5">
      <w:pPr>
        <w:numPr>
          <w:ilvl w:val="0"/>
          <w:numId w:val="1"/>
        </w:numPr>
        <w:contextualSpacing/>
        <w:jc w:val="both"/>
        <w:rPr>
          <w:rFonts w:ascii="Arial" w:hAnsi="Arial" w:cs="Arial"/>
          <w:sz w:val="24"/>
          <w:szCs w:val="24"/>
        </w:rPr>
      </w:pPr>
      <w:r w:rsidRPr="11435DFE">
        <w:rPr>
          <w:rFonts w:ascii="Arial" w:hAnsi="Arial" w:cs="Arial"/>
          <w:sz w:val="24"/>
          <w:szCs w:val="24"/>
        </w:rPr>
        <w:t>AUDIENCE PARTICIPATION (According to Audience Participation Decorum Guidelines at Clinton City Council Public Meetings effective: 2/14/2017)</w:t>
      </w:r>
    </w:p>
    <w:p w14:paraId="3C31A618" w14:textId="77777777" w:rsidR="008520B5" w:rsidRPr="00BD4C0A" w:rsidRDefault="008520B5" w:rsidP="008520B5">
      <w:pPr>
        <w:ind w:left="720"/>
        <w:contextualSpacing/>
        <w:rPr>
          <w:rFonts w:ascii="Arial" w:hAnsi="Arial" w:cs="Arial"/>
          <w:sz w:val="16"/>
          <w:szCs w:val="16"/>
        </w:rPr>
      </w:pPr>
    </w:p>
    <w:p w14:paraId="57BDC487" w14:textId="77777777" w:rsidR="008520B5" w:rsidRPr="00BD4C0A" w:rsidRDefault="008520B5" w:rsidP="008520B5">
      <w:pPr>
        <w:numPr>
          <w:ilvl w:val="0"/>
          <w:numId w:val="1"/>
        </w:numPr>
        <w:contextualSpacing/>
        <w:rPr>
          <w:rFonts w:ascii="Arial" w:hAnsi="Arial" w:cs="Arial"/>
          <w:sz w:val="24"/>
          <w:szCs w:val="24"/>
        </w:rPr>
      </w:pPr>
      <w:r w:rsidRPr="11435DFE">
        <w:rPr>
          <w:rFonts w:ascii="Arial" w:hAnsi="Arial" w:cs="Arial"/>
          <w:sz w:val="24"/>
          <w:szCs w:val="24"/>
        </w:rPr>
        <w:t>ADJOURN</w:t>
      </w:r>
    </w:p>
    <w:p w14:paraId="262958C5" w14:textId="77777777" w:rsidR="008520B5" w:rsidRPr="00BD4C0A" w:rsidRDefault="008520B5" w:rsidP="008520B5">
      <w:pPr>
        <w:ind w:left="720"/>
        <w:contextualSpacing/>
        <w:rPr>
          <w:rFonts w:ascii="Arial" w:hAnsi="Arial" w:cs="Arial"/>
          <w:sz w:val="16"/>
          <w:szCs w:val="16"/>
        </w:rPr>
      </w:pPr>
    </w:p>
    <w:p w14:paraId="1B3F3C5C" w14:textId="7DB5020E" w:rsidR="008520B5" w:rsidRDefault="008520B5" w:rsidP="008520B5">
      <w:pPr>
        <w:contextualSpacing/>
        <w:jc w:val="both"/>
        <w:rPr>
          <w:rFonts w:ascii="Arial" w:hAnsi="Arial" w:cs="Arial"/>
          <w:sz w:val="20"/>
          <w:szCs w:val="20"/>
        </w:rPr>
      </w:pPr>
      <w:r>
        <w:rPr>
          <w:rFonts w:ascii="Arial" w:hAnsi="Arial" w:cs="Arial"/>
          <w:sz w:val="20"/>
          <w:szCs w:val="20"/>
        </w:rPr>
        <w:t>Filed this 1</w:t>
      </w:r>
      <w:r w:rsidR="00AE4414">
        <w:rPr>
          <w:rFonts w:ascii="Arial" w:hAnsi="Arial" w:cs="Arial"/>
          <w:sz w:val="20"/>
          <w:szCs w:val="20"/>
        </w:rPr>
        <w:t>4</w:t>
      </w:r>
      <w:r>
        <w:rPr>
          <w:rFonts w:ascii="Arial" w:hAnsi="Arial" w:cs="Arial"/>
          <w:sz w:val="20"/>
          <w:szCs w:val="20"/>
        </w:rPr>
        <w:t>th day of October 2022</w:t>
      </w:r>
      <w:r w:rsidRPr="004F1AE9">
        <w:rPr>
          <w:rFonts w:ascii="Arial" w:hAnsi="Arial" w:cs="Arial"/>
          <w:sz w:val="20"/>
          <w:szCs w:val="20"/>
        </w:rPr>
        <w:t>,</w:t>
      </w:r>
      <w:r>
        <w:rPr>
          <w:rFonts w:ascii="Arial" w:hAnsi="Arial" w:cs="Arial"/>
          <w:sz w:val="20"/>
          <w:szCs w:val="20"/>
        </w:rPr>
        <w:t xml:space="preserve"> Posted on the bulletin board in the lobby of the Clinton City Hall October 1</w:t>
      </w:r>
      <w:r w:rsidR="00AE4414">
        <w:rPr>
          <w:rFonts w:ascii="Arial" w:hAnsi="Arial" w:cs="Arial"/>
          <w:sz w:val="20"/>
          <w:szCs w:val="20"/>
        </w:rPr>
        <w:t>4</w:t>
      </w:r>
      <w:r>
        <w:rPr>
          <w:rFonts w:ascii="Arial" w:hAnsi="Arial" w:cs="Arial"/>
          <w:sz w:val="20"/>
          <w:szCs w:val="20"/>
        </w:rPr>
        <w:t>, 2022, at 12:00 p.m.</w:t>
      </w:r>
    </w:p>
    <w:p w14:paraId="63FB5123" w14:textId="77777777" w:rsidR="008520B5" w:rsidRDefault="008520B5" w:rsidP="008520B5">
      <w:pPr>
        <w:contextualSpacing/>
        <w:jc w:val="both"/>
        <w:rPr>
          <w:rFonts w:ascii="Arial" w:hAnsi="Arial" w:cs="Arial"/>
          <w:sz w:val="16"/>
          <w:szCs w:val="16"/>
        </w:rPr>
      </w:pPr>
    </w:p>
    <w:p w14:paraId="3B64A300" w14:textId="77777777" w:rsidR="008520B5" w:rsidRDefault="008520B5" w:rsidP="008520B5">
      <w:pPr>
        <w:jc w:val="both"/>
      </w:pPr>
      <w:r w:rsidRPr="00BD4C0A">
        <w:rPr>
          <w:rFonts w:ascii="Arial" w:hAnsi="Arial" w:cs="Arial"/>
          <w:sz w:val="24"/>
          <w:szCs w:val="24"/>
        </w:rPr>
        <w:t>___________________________</w:t>
      </w:r>
      <w:r w:rsidRPr="00BD4C0A">
        <w:br/>
      </w:r>
      <w:r w:rsidRPr="00BD4C0A">
        <w:rPr>
          <w:rFonts w:ascii="Arial" w:hAnsi="Arial" w:cs="Arial"/>
          <w:sz w:val="24"/>
          <w:szCs w:val="24"/>
        </w:rPr>
        <w:t>AMY E. JONES, CITY CLERK</w:t>
      </w:r>
    </w:p>
    <w:p w14:paraId="1ECE176F" w14:textId="77777777" w:rsidR="008520B5" w:rsidRDefault="008520B5" w:rsidP="008520B5"/>
    <w:p w14:paraId="752CE036" w14:textId="77777777" w:rsidR="008520B5" w:rsidRDefault="008520B5"/>
    <w:sectPr w:rsidR="008520B5">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B6D01F" w14:textId="77777777" w:rsidR="0027395A" w:rsidRDefault="0027395A" w:rsidP="008520B5">
      <w:pPr>
        <w:spacing w:after="0" w:line="240" w:lineRule="auto"/>
      </w:pPr>
      <w:r>
        <w:separator/>
      </w:r>
    </w:p>
  </w:endnote>
  <w:endnote w:type="continuationSeparator" w:id="0">
    <w:p w14:paraId="5C731DB3" w14:textId="77777777" w:rsidR="0027395A" w:rsidRDefault="0027395A" w:rsidP="008520B5">
      <w:pPr>
        <w:spacing w:after="0" w:line="240" w:lineRule="auto"/>
      </w:pPr>
      <w:r>
        <w:continuationSeparator/>
      </w:r>
    </w:p>
  </w:endnote>
  <w:endnote w:type="continuationNotice" w:id="1">
    <w:p w14:paraId="15CCEA94" w14:textId="77777777" w:rsidR="0027395A" w:rsidRDefault="002739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633A72" w14:textId="77777777" w:rsidR="0027395A" w:rsidRDefault="0027395A" w:rsidP="008520B5">
      <w:pPr>
        <w:spacing w:after="0" w:line="240" w:lineRule="auto"/>
      </w:pPr>
      <w:r>
        <w:separator/>
      </w:r>
    </w:p>
  </w:footnote>
  <w:footnote w:type="continuationSeparator" w:id="0">
    <w:p w14:paraId="0D9FC213" w14:textId="77777777" w:rsidR="0027395A" w:rsidRDefault="0027395A" w:rsidP="008520B5">
      <w:pPr>
        <w:spacing w:after="0" w:line="240" w:lineRule="auto"/>
      </w:pPr>
      <w:r>
        <w:continuationSeparator/>
      </w:r>
    </w:p>
  </w:footnote>
  <w:footnote w:type="continuationNotice" w:id="1">
    <w:p w14:paraId="248E023E" w14:textId="77777777" w:rsidR="0027395A" w:rsidRDefault="0027395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CC19A6" w14:textId="0DD06A7B" w:rsidR="00D34382" w:rsidRPr="00D34382" w:rsidRDefault="00755BCE" w:rsidP="00E72EC1">
    <w:pPr>
      <w:spacing w:line="240" w:lineRule="auto"/>
      <w:jc w:val="both"/>
      <w:rPr>
        <w:rFonts w:ascii="Calibri" w:eastAsia="Calibri" w:hAnsi="Calibri" w:cs="Calibri"/>
        <w:sz w:val="16"/>
        <w:szCs w:val="16"/>
      </w:rPr>
    </w:pPr>
    <w:r>
      <w:rPr>
        <w:rFonts w:ascii="Calibri" w:eastAsia="Calibri" w:hAnsi="Calibri" w:cs="Calibri"/>
        <w:sz w:val="16"/>
        <w:szCs w:val="16"/>
      </w:rPr>
      <w:t>PWA</w:t>
    </w:r>
    <w:r w:rsidR="008520B5">
      <w:rPr>
        <w:rFonts w:ascii="Calibri" w:eastAsia="Calibri" w:hAnsi="Calibri" w:cs="Calibri"/>
        <w:sz w:val="16"/>
        <w:szCs w:val="16"/>
      </w:rPr>
      <w:t>10</w:t>
    </w:r>
    <w:r>
      <w:rPr>
        <w:rFonts w:ascii="Calibri" w:eastAsia="Calibri" w:hAnsi="Calibri" w:cs="Calibri"/>
        <w:sz w:val="16"/>
        <w:szCs w:val="16"/>
      </w:rPr>
      <w:t>/</w:t>
    </w:r>
    <w:r w:rsidR="008520B5">
      <w:rPr>
        <w:rFonts w:ascii="Calibri" w:eastAsia="Calibri" w:hAnsi="Calibri" w:cs="Calibri"/>
        <w:sz w:val="16"/>
        <w:szCs w:val="16"/>
      </w:rPr>
      <w:t>18</w:t>
    </w:r>
    <w:r>
      <w:rPr>
        <w:rFonts w:ascii="Calibri" w:eastAsia="Calibri" w:hAnsi="Calibri" w:cs="Calibri"/>
        <w:sz w:val="16"/>
        <w:szCs w:val="16"/>
      </w:rPr>
      <w:t>/2022</w:t>
    </w:r>
  </w:p>
  <w:p w14:paraId="250097B3" w14:textId="77777777" w:rsidR="00E72EC1" w:rsidRPr="001B0CE5" w:rsidRDefault="00755BCE"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22C86FD1" w14:textId="77777777" w:rsidR="00E72EC1" w:rsidRDefault="00755BCE"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99B4D01"/>
    <w:multiLevelType w:val="hybridMultilevel"/>
    <w:tmpl w:val="A6989034"/>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91850431">
    <w:abstractNumId w:val="1"/>
  </w:num>
  <w:num w:numId="2" w16cid:durableId="2118792039">
    <w:abstractNumId w:val="0"/>
  </w:num>
  <w:num w:numId="3" w16cid:durableId="10655700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0B5"/>
    <w:rsid w:val="0027395A"/>
    <w:rsid w:val="003713AB"/>
    <w:rsid w:val="003C49FD"/>
    <w:rsid w:val="0040380A"/>
    <w:rsid w:val="004B57CB"/>
    <w:rsid w:val="004D2E8A"/>
    <w:rsid w:val="00513A8F"/>
    <w:rsid w:val="00515AFB"/>
    <w:rsid w:val="00755BCE"/>
    <w:rsid w:val="007F55C1"/>
    <w:rsid w:val="008520B5"/>
    <w:rsid w:val="009D158C"/>
    <w:rsid w:val="00A518D6"/>
    <w:rsid w:val="00AD6286"/>
    <w:rsid w:val="00AE4414"/>
    <w:rsid w:val="00B0171D"/>
    <w:rsid w:val="00CF3CC0"/>
    <w:rsid w:val="00D31182"/>
    <w:rsid w:val="00E26F85"/>
    <w:rsid w:val="00F93331"/>
    <w:rsid w:val="00FC6960"/>
    <w:rsid w:val="0A81B886"/>
    <w:rsid w:val="0F063DCA"/>
    <w:rsid w:val="11435DFE"/>
    <w:rsid w:val="11CB9D06"/>
    <w:rsid w:val="1731B5B6"/>
    <w:rsid w:val="181D8024"/>
    <w:rsid w:val="20563C8B"/>
    <w:rsid w:val="232F6735"/>
    <w:rsid w:val="24E635C2"/>
    <w:rsid w:val="3223F30B"/>
    <w:rsid w:val="3D7B10BC"/>
    <w:rsid w:val="40DB2C38"/>
    <w:rsid w:val="4232E48B"/>
    <w:rsid w:val="4C61A6DE"/>
    <w:rsid w:val="4DA086E3"/>
    <w:rsid w:val="5468BD31"/>
    <w:rsid w:val="597FCB50"/>
    <w:rsid w:val="5C27C7D3"/>
    <w:rsid w:val="5CD8A67E"/>
    <w:rsid w:val="5DBE8162"/>
    <w:rsid w:val="61941D49"/>
    <w:rsid w:val="6364B666"/>
    <w:rsid w:val="64D5CB2A"/>
    <w:rsid w:val="65F00760"/>
    <w:rsid w:val="75FFF62C"/>
    <w:rsid w:val="764E35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70A98"/>
  <w15:chartTrackingRefBased/>
  <w15:docId w15:val="{3AEF3B3C-01E1-4F1F-A43A-7CA8CDBA4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20B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20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20B5"/>
  </w:style>
  <w:style w:type="paragraph" w:styleId="ListParagraph">
    <w:name w:val="List Paragraph"/>
    <w:basedOn w:val="Normal"/>
    <w:uiPriority w:val="34"/>
    <w:qFormat/>
    <w:rsid w:val="008520B5"/>
    <w:pPr>
      <w:ind w:left="720"/>
      <w:contextualSpacing/>
    </w:pPr>
  </w:style>
  <w:style w:type="paragraph" w:styleId="Footer">
    <w:name w:val="footer"/>
    <w:basedOn w:val="Normal"/>
    <w:link w:val="FooterChar"/>
    <w:uiPriority w:val="99"/>
    <w:unhideWhenUsed/>
    <w:rsid w:val="008520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20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D7612D-5A12-496C-81AB-984F77ABF2C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5BC99780-9DE4-4D20-AB24-3F117B42CE05}">
  <ds:schemaRefs>
    <ds:schemaRef ds:uri="http://schemas.microsoft.com/sharepoint/v3/contenttype/forms"/>
  </ds:schemaRefs>
</ds:datastoreItem>
</file>

<file path=customXml/itemProps3.xml><?xml version="1.0" encoding="utf-8"?>
<ds:datastoreItem xmlns:ds="http://schemas.openxmlformats.org/officeDocument/2006/customXml" ds:itemID="{6EE525D4-381A-4852-A337-F05A2674E5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213</Words>
  <Characters>1220</Characters>
  <Application>Microsoft Office Word</Application>
  <DocSecurity>0</DocSecurity>
  <Lines>10</Lines>
  <Paragraphs>2</Paragraphs>
  <ScaleCrop>false</ScaleCrop>
  <Company/>
  <LinksUpToDate>false</LinksUpToDate>
  <CharactersWithSpaces>1431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dcterms:created xsi:type="dcterms:W3CDTF">2022-10-11T13:59:00Z</dcterms:created>
  <dcterms:modified xsi:type="dcterms:W3CDTF">2022-10-13T20:47:00Z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