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2792A" w14:textId="77777777" w:rsidR="00EF45E3" w:rsidRPr="00EE4122" w:rsidRDefault="00EF45E3" w:rsidP="00EF45E3">
      <w:pPr>
        <w:spacing w:after="0"/>
        <w:jc w:val="center"/>
        <w:rPr>
          <w:rFonts w:ascii="Arial" w:hAnsi="Arial" w:cs="Arial"/>
          <w:b/>
          <w:bCs/>
          <w:sz w:val="24"/>
          <w:szCs w:val="24"/>
        </w:rPr>
      </w:pPr>
      <w:r w:rsidRPr="00EE4122">
        <w:rPr>
          <w:rFonts w:ascii="Arial" w:hAnsi="Arial" w:cs="Arial"/>
          <w:b/>
          <w:bCs/>
          <w:sz w:val="24"/>
          <w:szCs w:val="24"/>
        </w:rPr>
        <w:t xml:space="preserve">PUBLIC NOTICE OF A REGULAR MEETING OF </w:t>
      </w:r>
    </w:p>
    <w:p w14:paraId="21CF0784" w14:textId="77777777" w:rsidR="00EF45E3" w:rsidRPr="00EE4122" w:rsidRDefault="00EF45E3" w:rsidP="00EF45E3">
      <w:pPr>
        <w:spacing w:after="0"/>
        <w:jc w:val="center"/>
        <w:rPr>
          <w:rFonts w:ascii="Arial" w:hAnsi="Arial" w:cs="Arial"/>
          <w:b/>
          <w:bCs/>
          <w:sz w:val="24"/>
          <w:szCs w:val="24"/>
        </w:rPr>
      </w:pPr>
      <w:r w:rsidRPr="00EE4122">
        <w:rPr>
          <w:rFonts w:ascii="Arial" w:hAnsi="Arial" w:cs="Arial"/>
          <w:b/>
          <w:bCs/>
          <w:sz w:val="24"/>
          <w:szCs w:val="24"/>
        </w:rPr>
        <w:t>THE CLINTON PUBLIC WORKS AUTHORITY</w:t>
      </w:r>
    </w:p>
    <w:p w14:paraId="1E6022D4" w14:textId="77777777" w:rsidR="00EF45E3" w:rsidRPr="00EE4122" w:rsidRDefault="00EF45E3" w:rsidP="00EF45E3">
      <w:pPr>
        <w:spacing w:after="0"/>
        <w:jc w:val="center"/>
        <w:rPr>
          <w:rFonts w:ascii="Arial" w:hAnsi="Arial" w:cs="Arial"/>
          <w:b/>
          <w:bCs/>
          <w:sz w:val="24"/>
          <w:szCs w:val="24"/>
        </w:rPr>
      </w:pPr>
      <w:r w:rsidRPr="00EE4122">
        <w:rPr>
          <w:rFonts w:ascii="Arial" w:hAnsi="Arial" w:cs="Arial"/>
          <w:b/>
          <w:bCs/>
          <w:sz w:val="24"/>
          <w:szCs w:val="24"/>
        </w:rPr>
        <w:t>CLINTON CITY HALL</w:t>
      </w:r>
    </w:p>
    <w:p w14:paraId="6924EA9E" w14:textId="3AE35DBC" w:rsidR="00EF45E3" w:rsidRPr="00EE4122" w:rsidRDefault="00EF45E3" w:rsidP="00EF45E3">
      <w:pPr>
        <w:spacing w:after="0"/>
        <w:jc w:val="center"/>
        <w:rPr>
          <w:rFonts w:ascii="Arial" w:hAnsi="Arial" w:cs="Arial"/>
          <w:b/>
          <w:bCs/>
          <w:sz w:val="24"/>
          <w:szCs w:val="24"/>
        </w:rPr>
      </w:pPr>
      <w:r w:rsidRPr="00EE4122">
        <w:rPr>
          <w:rFonts w:ascii="Arial" w:hAnsi="Arial" w:cs="Arial"/>
          <w:b/>
          <w:bCs/>
          <w:sz w:val="24"/>
          <w:szCs w:val="24"/>
        </w:rPr>
        <w:t xml:space="preserve">TUESDAY, </w:t>
      </w:r>
      <w:r w:rsidR="00A60A02">
        <w:rPr>
          <w:rFonts w:ascii="Arial" w:hAnsi="Arial" w:cs="Arial"/>
          <w:b/>
          <w:bCs/>
          <w:sz w:val="24"/>
          <w:szCs w:val="24"/>
        </w:rPr>
        <w:t>JUNE 7</w:t>
      </w:r>
      <w:r w:rsidRPr="00EE4122">
        <w:rPr>
          <w:rFonts w:ascii="Arial" w:hAnsi="Arial" w:cs="Arial"/>
          <w:b/>
          <w:bCs/>
          <w:sz w:val="24"/>
          <w:szCs w:val="24"/>
        </w:rPr>
        <w:t>, 2022, 5:30 P.M.</w:t>
      </w:r>
    </w:p>
    <w:p w14:paraId="484993CD" w14:textId="77777777" w:rsidR="00EF45E3" w:rsidRDefault="00EF45E3" w:rsidP="00EF45E3">
      <w:pPr>
        <w:spacing w:after="0"/>
        <w:jc w:val="center"/>
        <w:rPr>
          <w:rFonts w:ascii="Arial" w:hAnsi="Arial" w:cs="Arial"/>
          <w:b/>
          <w:bCs/>
          <w:sz w:val="24"/>
          <w:szCs w:val="24"/>
        </w:rPr>
      </w:pPr>
      <w:r>
        <w:rPr>
          <w:rFonts w:ascii="Arial" w:hAnsi="Arial" w:cs="Arial"/>
          <w:b/>
          <w:bCs/>
          <w:sz w:val="24"/>
          <w:szCs w:val="24"/>
        </w:rPr>
        <w:t>AGENDA</w:t>
      </w:r>
    </w:p>
    <w:p w14:paraId="49B80899" w14:textId="77777777" w:rsidR="00EF45E3" w:rsidRPr="00492F06" w:rsidRDefault="00EF45E3" w:rsidP="00EF45E3">
      <w:pPr>
        <w:spacing w:after="0"/>
        <w:jc w:val="center"/>
        <w:rPr>
          <w:rFonts w:ascii="Arial" w:hAnsi="Arial" w:cs="Arial"/>
          <w:b/>
          <w:bCs/>
          <w:sz w:val="16"/>
          <w:szCs w:val="16"/>
        </w:rPr>
      </w:pPr>
    </w:p>
    <w:p w14:paraId="342EA95A" w14:textId="77777777" w:rsidR="00EF45E3" w:rsidRPr="00EE4122" w:rsidRDefault="00EF45E3" w:rsidP="00EF45E3">
      <w:pPr>
        <w:numPr>
          <w:ilvl w:val="0"/>
          <w:numId w:val="1"/>
        </w:numPr>
        <w:contextualSpacing/>
        <w:rPr>
          <w:rFonts w:ascii="Arial" w:hAnsi="Arial" w:cs="Arial"/>
          <w:sz w:val="24"/>
          <w:szCs w:val="24"/>
        </w:rPr>
      </w:pPr>
      <w:r w:rsidRPr="00EE4122">
        <w:rPr>
          <w:rFonts w:ascii="Arial" w:hAnsi="Arial" w:cs="Arial"/>
          <w:sz w:val="24"/>
          <w:szCs w:val="24"/>
        </w:rPr>
        <w:t>CALL TO ORDER, OPENING PRAYER/PLEDGE OF ALLEGIANCE</w:t>
      </w:r>
    </w:p>
    <w:p w14:paraId="7D23BE61" w14:textId="00DF7D5C" w:rsidR="00EF45E3" w:rsidRDefault="00A60A02" w:rsidP="00EF45E3">
      <w:pPr>
        <w:pStyle w:val="ListParagraph"/>
        <w:jc w:val="both"/>
        <w:rPr>
          <w:rFonts w:ascii="Arial" w:hAnsi="Arial" w:cs="Arial"/>
          <w:sz w:val="24"/>
          <w:szCs w:val="24"/>
        </w:rPr>
      </w:pPr>
      <w:r>
        <w:rPr>
          <w:rFonts w:ascii="Arial" w:hAnsi="Arial" w:cs="Arial"/>
          <w:sz w:val="24"/>
          <w:szCs w:val="24"/>
        </w:rPr>
        <w:t>Dan Day</w:t>
      </w:r>
      <w:r w:rsidR="00EF45E3">
        <w:rPr>
          <w:rFonts w:ascii="Arial" w:hAnsi="Arial" w:cs="Arial"/>
          <w:sz w:val="24"/>
          <w:szCs w:val="24"/>
        </w:rPr>
        <w:t xml:space="preserve">, </w:t>
      </w:r>
      <w:r>
        <w:rPr>
          <w:rFonts w:ascii="Arial" w:hAnsi="Arial" w:cs="Arial"/>
          <w:sz w:val="24"/>
          <w:szCs w:val="24"/>
        </w:rPr>
        <w:t>Prayer</w:t>
      </w:r>
    </w:p>
    <w:p w14:paraId="5F4B8387" w14:textId="4FB69D30" w:rsidR="00EF45E3" w:rsidRPr="00B014EA" w:rsidRDefault="00A60A02" w:rsidP="00EF45E3">
      <w:pPr>
        <w:pStyle w:val="ListParagraph"/>
        <w:jc w:val="both"/>
        <w:rPr>
          <w:rFonts w:ascii="Arial" w:hAnsi="Arial" w:cs="Arial"/>
          <w:sz w:val="24"/>
          <w:szCs w:val="24"/>
        </w:rPr>
      </w:pPr>
      <w:r>
        <w:rPr>
          <w:rFonts w:ascii="Arial" w:hAnsi="Arial" w:cs="Arial"/>
          <w:sz w:val="24"/>
          <w:szCs w:val="24"/>
        </w:rPr>
        <w:t>Bobby Stewart, Adjutant</w:t>
      </w:r>
      <w:r w:rsidR="00EF45E3">
        <w:rPr>
          <w:rFonts w:ascii="Arial" w:hAnsi="Arial" w:cs="Arial"/>
          <w:sz w:val="24"/>
          <w:szCs w:val="24"/>
        </w:rPr>
        <w:t xml:space="preserve">, </w:t>
      </w:r>
      <w:r w:rsidR="00EF45E3" w:rsidRPr="00B014EA">
        <w:rPr>
          <w:rFonts w:ascii="Arial" w:hAnsi="Arial" w:cs="Arial"/>
          <w:sz w:val="24"/>
          <w:szCs w:val="24"/>
        </w:rPr>
        <w:t>American Legion Post 41</w:t>
      </w:r>
    </w:p>
    <w:p w14:paraId="6F01A848" w14:textId="77777777" w:rsidR="00EF45E3" w:rsidRPr="00EE4122" w:rsidRDefault="00EF45E3" w:rsidP="00EF45E3">
      <w:pPr>
        <w:numPr>
          <w:ilvl w:val="0"/>
          <w:numId w:val="1"/>
        </w:numPr>
        <w:contextualSpacing/>
        <w:rPr>
          <w:rFonts w:ascii="Arial" w:hAnsi="Arial" w:cs="Arial"/>
          <w:sz w:val="24"/>
          <w:szCs w:val="24"/>
        </w:rPr>
      </w:pPr>
      <w:r w:rsidRPr="00EE4122">
        <w:rPr>
          <w:rFonts w:ascii="Arial" w:hAnsi="Arial" w:cs="Arial"/>
          <w:sz w:val="24"/>
          <w:szCs w:val="24"/>
        </w:rPr>
        <w:t>CONSENT AGENDA</w:t>
      </w:r>
    </w:p>
    <w:p w14:paraId="2DA1D4FC" w14:textId="77777777" w:rsidR="00EF45E3" w:rsidRPr="00EE4122" w:rsidRDefault="00EF45E3" w:rsidP="00EF45E3">
      <w:pPr>
        <w:ind w:left="720"/>
        <w:contextualSpacing/>
        <w:rPr>
          <w:rFonts w:ascii="Arial" w:hAnsi="Arial" w:cs="Arial"/>
          <w:sz w:val="20"/>
          <w:szCs w:val="20"/>
        </w:rPr>
      </w:pPr>
      <w:r w:rsidRPr="00EE4122">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347480B8" w14:textId="77777777" w:rsidR="00EF45E3" w:rsidRPr="00EE4122" w:rsidRDefault="00EF45E3" w:rsidP="00EF45E3">
      <w:pPr>
        <w:ind w:left="720"/>
        <w:contextualSpacing/>
        <w:jc w:val="center"/>
        <w:rPr>
          <w:rFonts w:ascii="Arial" w:hAnsi="Arial" w:cs="Arial"/>
          <w:sz w:val="16"/>
          <w:szCs w:val="16"/>
        </w:rPr>
      </w:pPr>
    </w:p>
    <w:p w14:paraId="747ADD05" w14:textId="1D9E4D43" w:rsidR="00EF45E3" w:rsidRDefault="00EF45E3" w:rsidP="00EF45E3">
      <w:pPr>
        <w:numPr>
          <w:ilvl w:val="0"/>
          <w:numId w:val="2"/>
        </w:numPr>
        <w:contextualSpacing/>
        <w:rPr>
          <w:rFonts w:ascii="Arial" w:hAnsi="Arial" w:cs="Arial"/>
          <w:sz w:val="24"/>
          <w:szCs w:val="24"/>
        </w:rPr>
      </w:pPr>
      <w:r w:rsidRPr="3336AA58">
        <w:rPr>
          <w:rFonts w:ascii="Arial" w:hAnsi="Arial" w:cs="Arial"/>
          <w:sz w:val="24"/>
          <w:szCs w:val="24"/>
        </w:rPr>
        <w:t xml:space="preserve">Minutes of the </w:t>
      </w:r>
      <w:r>
        <w:rPr>
          <w:rFonts w:ascii="Arial" w:hAnsi="Arial" w:cs="Arial"/>
          <w:sz w:val="24"/>
          <w:szCs w:val="24"/>
        </w:rPr>
        <w:t>May 17</w:t>
      </w:r>
      <w:r w:rsidRPr="3336AA58">
        <w:rPr>
          <w:rFonts w:ascii="Arial" w:hAnsi="Arial" w:cs="Arial"/>
          <w:sz w:val="24"/>
          <w:szCs w:val="24"/>
        </w:rPr>
        <w:t>, 2022, Regular Meeting</w:t>
      </w:r>
    </w:p>
    <w:p w14:paraId="5D06C666" w14:textId="2D4A490F" w:rsidR="00EF45E3" w:rsidRDefault="00EF45E3" w:rsidP="00EF45E3">
      <w:pPr>
        <w:numPr>
          <w:ilvl w:val="0"/>
          <w:numId w:val="2"/>
        </w:numPr>
        <w:contextualSpacing/>
        <w:rPr>
          <w:rFonts w:ascii="Arial" w:hAnsi="Arial" w:cs="Arial"/>
          <w:sz w:val="24"/>
          <w:szCs w:val="24"/>
        </w:rPr>
      </w:pPr>
      <w:r>
        <w:rPr>
          <w:rFonts w:ascii="Arial" w:hAnsi="Arial" w:cs="Arial"/>
          <w:sz w:val="24"/>
          <w:szCs w:val="24"/>
        </w:rPr>
        <w:t>Consider Claims</w:t>
      </w:r>
    </w:p>
    <w:p w14:paraId="34D156C8" w14:textId="685CA2C1" w:rsidR="00EF45E3" w:rsidRPr="00A60A02" w:rsidRDefault="00EF45E3" w:rsidP="00EF45E3">
      <w:pPr>
        <w:numPr>
          <w:ilvl w:val="0"/>
          <w:numId w:val="2"/>
        </w:numPr>
        <w:spacing w:after="0"/>
        <w:rPr>
          <w:rFonts w:eastAsiaTheme="minorEastAsia"/>
          <w:sz w:val="24"/>
          <w:szCs w:val="24"/>
        </w:rPr>
      </w:pPr>
      <w:r w:rsidRPr="3336AA58">
        <w:rPr>
          <w:rFonts w:ascii="Arial" w:hAnsi="Arial" w:cs="Arial"/>
          <w:sz w:val="24"/>
          <w:szCs w:val="24"/>
        </w:rPr>
        <w:t xml:space="preserve">Acknowledge Receipt of </w:t>
      </w:r>
      <w:r w:rsidR="00A60A02">
        <w:rPr>
          <w:rFonts w:ascii="Arial" w:hAnsi="Arial" w:cs="Arial"/>
          <w:sz w:val="24"/>
          <w:szCs w:val="24"/>
        </w:rPr>
        <w:t>4</w:t>
      </w:r>
      <w:r w:rsidRPr="3336AA58">
        <w:rPr>
          <w:rFonts w:ascii="Arial" w:hAnsi="Arial" w:cs="Arial"/>
          <w:sz w:val="24"/>
          <w:szCs w:val="24"/>
        </w:rPr>
        <w:t>/3</w:t>
      </w:r>
      <w:r w:rsidR="00A60A02">
        <w:rPr>
          <w:rFonts w:ascii="Arial" w:hAnsi="Arial" w:cs="Arial"/>
          <w:sz w:val="24"/>
          <w:szCs w:val="24"/>
        </w:rPr>
        <w:t>0</w:t>
      </w:r>
      <w:r w:rsidRPr="3336AA58">
        <w:rPr>
          <w:rFonts w:ascii="Arial" w:hAnsi="Arial" w:cs="Arial"/>
          <w:sz w:val="24"/>
          <w:szCs w:val="24"/>
        </w:rPr>
        <w:t xml:space="preserve">/22 Financial Reports </w:t>
      </w:r>
    </w:p>
    <w:p w14:paraId="287E0247" w14:textId="77777777" w:rsidR="00EF45E3" w:rsidRPr="00EE4122" w:rsidRDefault="00EF45E3" w:rsidP="00EF45E3">
      <w:pPr>
        <w:ind w:left="1080"/>
        <w:contextualSpacing/>
        <w:rPr>
          <w:rFonts w:ascii="Arial" w:hAnsi="Arial" w:cs="Arial"/>
          <w:sz w:val="16"/>
          <w:szCs w:val="16"/>
        </w:rPr>
      </w:pPr>
    </w:p>
    <w:p w14:paraId="27C431BF" w14:textId="77777777" w:rsidR="008302D5" w:rsidRDefault="00EF45E3" w:rsidP="008302D5">
      <w:pPr>
        <w:numPr>
          <w:ilvl w:val="0"/>
          <w:numId w:val="1"/>
        </w:numPr>
        <w:contextualSpacing/>
        <w:rPr>
          <w:rFonts w:ascii="Arial" w:hAnsi="Arial" w:cs="Arial"/>
          <w:sz w:val="24"/>
          <w:szCs w:val="24"/>
        </w:rPr>
      </w:pPr>
      <w:r w:rsidRPr="00EE4122">
        <w:rPr>
          <w:rFonts w:ascii="Arial" w:hAnsi="Arial" w:cs="Arial"/>
          <w:sz w:val="24"/>
          <w:szCs w:val="24"/>
        </w:rPr>
        <w:t>DISCUSSION, CONSIDERATION, AND POSSIBLE ACTION REGARDING:</w:t>
      </w:r>
    </w:p>
    <w:p w14:paraId="0649F3DA" w14:textId="6FA227F2" w:rsidR="008302D5" w:rsidRPr="006F597F" w:rsidRDefault="00B55E33" w:rsidP="008302D5">
      <w:pPr>
        <w:pStyle w:val="ListParagraph"/>
        <w:numPr>
          <w:ilvl w:val="0"/>
          <w:numId w:val="5"/>
        </w:numPr>
        <w:rPr>
          <w:rFonts w:ascii="Arial" w:hAnsi="Arial" w:cs="Arial"/>
          <w:sz w:val="24"/>
          <w:szCs w:val="24"/>
        </w:rPr>
      </w:pPr>
      <w:r w:rsidRPr="006F597F">
        <w:rPr>
          <w:rFonts w:ascii="Arial" w:hAnsi="Arial" w:cs="Arial"/>
          <w:sz w:val="24"/>
          <w:szCs w:val="24"/>
        </w:rPr>
        <w:t>Prelim</w:t>
      </w:r>
      <w:r w:rsidR="00D11B2D" w:rsidRPr="006F597F">
        <w:rPr>
          <w:rFonts w:ascii="Arial" w:hAnsi="Arial" w:cs="Arial"/>
          <w:sz w:val="24"/>
          <w:szCs w:val="24"/>
        </w:rPr>
        <w:t>i</w:t>
      </w:r>
      <w:r w:rsidRPr="006F597F">
        <w:rPr>
          <w:rFonts w:ascii="Arial" w:hAnsi="Arial" w:cs="Arial"/>
          <w:sz w:val="24"/>
          <w:szCs w:val="24"/>
        </w:rPr>
        <w:t xml:space="preserve">nary Engineering </w:t>
      </w:r>
      <w:r w:rsidR="00D11B2D" w:rsidRPr="006F597F">
        <w:rPr>
          <w:rFonts w:ascii="Arial" w:hAnsi="Arial" w:cs="Arial"/>
          <w:sz w:val="24"/>
          <w:szCs w:val="24"/>
        </w:rPr>
        <w:t>Report on Clinton Lake Water Treatment Plant Chlorine Gas Storage and Feed Building – Task Order No. 19 Burns</w:t>
      </w:r>
      <w:r w:rsidR="006F597F" w:rsidRPr="006F597F">
        <w:rPr>
          <w:rFonts w:ascii="Arial" w:hAnsi="Arial" w:cs="Arial"/>
          <w:sz w:val="24"/>
          <w:szCs w:val="24"/>
        </w:rPr>
        <w:t xml:space="preserve"> and McDonnell</w:t>
      </w:r>
    </w:p>
    <w:p w14:paraId="61BD4C6C" w14:textId="77777777" w:rsidR="00EF45E3" w:rsidRPr="00EE4122" w:rsidRDefault="00EF45E3" w:rsidP="00EF45E3">
      <w:pPr>
        <w:numPr>
          <w:ilvl w:val="0"/>
          <w:numId w:val="1"/>
        </w:numPr>
        <w:contextualSpacing/>
        <w:rPr>
          <w:rFonts w:ascii="Arial" w:hAnsi="Arial" w:cs="Arial"/>
          <w:sz w:val="24"/>
          <w:szCs w:val="24"/>
        </w:rPr>
      </w:pPr>
      <w:r w:rsidRPr="00EE4122">
        <w:rPr>
          <w:rFonts w:ascii="Arial" w:hAnsi="Arial" w:cs="Arial"/>
          <w:sz w:val="24"/>
          <w:szCs w:val="24"/>
        </w:rPr>
        <w:t>NEW BUSINESS (If any, pursuant to Section 311.9 of the Oklahoma Open Meeting Act.)</w:t>
      </w:r>
    </w:p>
    <w:p w14:paraId="3629AEBD" w14:textId="77777777" w:rsidR="00EF45E3" w:rsidRPr="00EE4122" w:rsidRDefault="00EF45E3" w:rsidP="00EF45E3">
      <w:pPr>
        <w:ind w:left="720"/>
        <w:contextualSpacing/>
        <w:rPr>
          <w:rFonts w:ascii="Arial" w:hAnsi="Arial" w:cs="Arial"/>
          <w:sz w:val="16"/>
          <w:szCs w:val="16"/>
        </w:rPr>
      </w:pPr>
    </w:p>
    <w:p w14:paraId="78216AE3" w14:textId="77777777" w:rsidR="00EF45E3" w:rsidRPr="00EE4122" w:rsidRDefault="00EF45E3" w:rsidP="00EF45E3">
      <w:pPr>
        <w:numPr>
          <w:ilvl w:val="0"/>
          <w:numId w:val="1"/>
        </w:numPr>
        <w:contextualSpacing/>
        <w:rPr>
          <w:rFonts w:ascii="Arial" w:hAnsi="Arial" w:cs="Arial"/>
          <w:sz w:val="24"/>
          <w:szCs w:val="24"/>
        </w:rPr>
      </w:pPr>
      <w:r w:rsidRPr="00EE4122">
        <w:rPr>
          <w:rFonts w:ascii="Arial" w:hAnsi="Arial" w:cs="Arial"/>
          <w:sz w:val="24"/>
          <w:szCs w:val="24"/>
        </w:rPr>
        <w:t>TRUSTEES’ COMMENTS</w:t>
      </w:r>
    </w:p>
    <w:p w14:paraId="350E8BB0" w14:textId="77777777" w:rsidR="00EF45E3" w:rsidRPr="00EE4122" w:rsidRDefault="00EF45E3" w:rsidP="00EF45E3">
      <w:pPr>
        <w:ind w:left="720"/>
        <w:contextualSpacing/>
        <w:rPr>
          <w:rFonts w:ascii="Arial" w:hAnsi="Arial" w:cs="Arial"/>
          <w:sz w:val="16"/>
          <w:szCs w:val="16"/>
        </w:rPr>
      </w:pPr>
    </w:p>
    <w:p w14:paraId="0A11B748" w14:textId="77777777" w:rsidR="00EF45E3" w:rsidRPr="00EE4122" w:rsidRDefault="00EF45E3" w:rsidP="00EF45E3">
      <w:pPr>
        <w:numPr>
          <w:ilvl w:val="0"/>
          <w:numId w:val="1"/>
        </w:numPr>
        <w:contextualSpacing/>
        <w:rPr>
          <w:rFonts w:ascii="Arial" w:hAnsi="Arial" w:cs="Arial"/>
          <w:sz w:val="24"/>
          <w:szCs w:val="24"/>
        </w:rPr>
      </w:pPr>
      <w:r w:rsidRPr="54A2C4F4">
        <w:rPr>
          <w:rFonts w:ascii="Arial" w:hAnsi="Arial" w:cs="Arial"/>
          <w:sz w:val="24"/>
          <w:szCs w:val="24"/>
        </w:rPr>
        <w:t>CITY MANAGER’S COMMENTS</w:t>
      </w:r>
    </w:p>
    <w:p w14:paraId="64B0FE8D" w14:textId="77777777" w:rsidR="00EF45E3" w:rsidRPr="00B014EA" w:rsidRDefault="00EF45E3" w:rsidP="00EF45E3">
      <w:pPr>
        <w:ind w:left="720"/>
        <w:contextualSpacing/>
        <w:jc w:val="both"/>
        <w:rPr>
          <w:rFonts w:ascii="Arial" w:hAnsi="Arial" w:cs="Arial"/>
          <w:sz w:val="16"/>
          <w:szCs w:val="16"/>
        </w:rPr>
      </w:pPr>
    </w:p>
    <w:p w14:paraId="7522464E" w14:textId="77777777" w:rsidR="00EF45E3" w:rsidRPr="00EE4122" w:rsidRDefault="00EF45E3" w:rsidP="00EF45E3">
      <w:pPr>
        <w:numPr>
          <w:ilvl w:val="0"/>
          <w:numId w:val="1"/>
        </w:numPr>
        <w:contextualSpacing/>
        <w:jc w:val="both"/>
        <w:rPr>
          <w:rFonts w:ascii="Arial" w:hAnsi="Arial" w:cs="Arial"/>
          <w:sz w:val="24"/>
          <w:szCs w:val="24"/>
        </w:rPr>
      </w:pPr>
      <w:r w:rsidRPr="54A2C4F4">
        <w:rPr>
          <w:rFonts w:ascii="Arial" w:hAnsi="Arial" w:cs="Arial"/>
          <w:sz w:val="24"/>
          <w:szCs w:val="24"/>
        </w:rPr>
        <w:t>AUDIENCE PARTICIPATION (According to Audience Participation Decorum Guidelines at Clinton City Council Public Meetings effective: 2/14/2017)</w:t>
      </w:r>
    </w:p>
    <w:p w14:paraId="3EF00B6F" w14:textId="77777777" w:rsidR="00EF45E3" w:rsidRPr="00492F06" w:rsidRDefault="00EF45E3" w:rsidP="00EF45E3">
      <w:pPr>
        <w:ind w:left="720"/>
        <w:contextualSpacing/>
        <w:rPr>
          <w:rFonts w:ascii="Arial" w:hAnsi="Arial" w:cs="Arial"/>
          <w:sz w:val="16"/>
          <w:szCs w:val="16"/>
        </w:rPr>
      </w:pPr>
    </w:p>
    <w:p w14:paraId="19F366C9" w14:textId="77777777" w:rsidR="00EF45E3" w:rsidRDefault="00EF45E3" w:rsidP="00EF45E3">
      <w:pPr>
        <w:numPr>
          <w:ilvl w:val="0"/>
          <w:numId w:val="1"/>
        </w:numPr>
        <w:contextualSpacing/>
        <w:rPr>
          <w:rFonts w:ascii="Arial" w:hAnsi="Arial" w:cs="Arial"/>
          <w:sz w:val="24"/>
          <w:szCs w:val="24"/>
        </w:rPr>
      </w:pPr>
      <w:r w:rsidRPr="54A2C4F4">
        <w:rPr>
          <w:rFonts w:ascii="Arial" w:hAnsi="Arial" w:cs="Arial"/>
          <w:sz w:val="24"/>
          <w:szCs w:val="24"/>
        </w:rPr>
        <w:t>ADJOURN</w:t>
      </w:r>
    </w:p>
    <w:p w14:paraId="29BAEF1C" w14:textId="77777777" w:rsidR="00EF45E3" w:rsidRPr="00492F06" w:rsidRDefault="00EF45E3" w:rsidP="00EF45E3">
      <w:pPr>
        <w:ind w:left="720"/>
        <w:contextualSpacing/>
        <w:rPr>
          <w:rFonts w:ascii="Arial" w:hAnsi="Arial" w:cs="Arial"/>
          <w:sz w:val="16"/>
          <w:szCs w:val="16"/>
        </w:rPr>
      </w:pPr>
    </w:p>
    <w:p w14:paraId="0373C098" w14:textId="77777777" w:rsidR="00EF45E3" w:rsidRDefault="00EF45E3" w:rsidP="00EF45E3">
      <w:pPr>
        <w:jc w:val="both"/>
        <w:rPr>
          <w:rFonts w:ascii="Arial" w:hAnsi="Arial" w:cs="Arial"/>
          <w:sz w:val="24"/>
          <w:szCs w:val="24"/>
        </w:rPr>
      </w:pPr>
      <w:r w:rsidRPr="00EE4122">
        <w:rPr>
          <w:rFonts w:ascii="Arial" w:hAnsi="Arial" w:cs="Arial"/>
          <w:sz w:val="24"/>
          <w:szCs w:val="24"/>
        </w:rPr>
        <w:t>FILED THIS ____________________ DAY OF _________________________, 2022</w:t>
      </w:r>
      <w:r w:rsidRPr="00EE4122">
        <w:rPr>
          <w:rFonts w:ascii="Arial" w:hAnsi="Arial" w:cs="Arial"/>
          <w:sz w:val="24"/>
          <w:szCs w:val="24"/>
        </w:rPr>
        <w:br/>
        <w:t>POSTED ON THE BULLETIN BOARD IN THE LOBBY OF THE CLINTON CITY HALL ON________________________, 2022, ___________________________A.M./P.M.</w:t>
      </w:r>
    </w:p>
    <w:p w14:paraId="6619638F" w14:textId="46151F6E" w:rsidR="00EF45E3" w:rsidRDefault="00EF45E3" w:rsidP="008302D5">
      <w:pPr>
        <w:jc w:val="both"/>
      </w:pPr>
      <w:r w:rsidRPr="00EE4122">
        <w:rPr>
          <w:rFonts w:ascii="Arial" w:hAnsi="Arial" w:cs="Arial"/>
          <w:sz w:val="24"/>
          <w:szCs w:val="24"/>
        </w:rPr>
        <w:t>___________________________</w:t>
      </w:r>
      <w:r w:rsidRPr="00EE4122">
        <w:br/>
      </w:r>
      <w:r w:rsidRPr="00EE4122">
        <w:rPr>
          <w:rFonts w:ascii="Arial" w:hAnsi="Arial" w:cs="Arial"/>
          <w:sz w:val="24"/>
          <w:szCs w:val="24"/>
        </w:rPr>
        <w:t>AMY E. JONES, CITY CLERK</w:t>
      </w:r>
    </w:p>
    <w:sectPr w:rsidR="00EF45E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086234" w14:textId="77777777" w:rsidR="0062284E" w:rsidRDefault="0062284E" w:rsidP="00EF45E3">
      <w:pPr>
        <w:spacing w:after="0" w:line="240" w:lineRule="auto"/>
      </w:pPr>
      <w:r>
        <w:separator/>
      </w:r>
    </w:p>
  </w:endnote>
  <w:endnote w:type="continuationSeparator" w:id="0">
    <w:p w14:paraId="3B767787" w14:textId="77777777" w:rsidR="0062284E" w:rsidRDefault="0062284E" w:rsidP="00EF45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DEC98" w14:textId="77777777" w:rsidR="0062284E" w:rsidRDefault="0062284E" w:rsidP="00EF45E3">
      <w:pPr>
        <w:spacing w:after="0" w:line="240" w:lineRule="auto"/>
      </w:pPr>
      <w:r>
        <w:separator/>
      </w:r>
    </w:p>
  </w:footnote>
  <w:footnote w:type="continuationSeparator" w:id="0">
    <w:p w14:paraId="7114F310" w14:textId="77777777" w:rsidR="0062284E" w:rsidRDefault="0062284E" w:rsidP="00EF45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CBC56" w14:textId="0EFD9002" w:rsidR="00D34382" w:rsidRPr="00D34382" w:rsidRDefault="008302D5" w:rsidP="00E72EC1">
    <w:pPr>
      <w:spacing w:line="240" w:lineRule="auto"/>
      <w:jc w:val="both"/>
      <w:rPr>
        <w:rFonts w:ascii="Calibri" w:eastAsia="Calibri" w:hAnsi="Calibri" w:cs="Calibri"/>
        <w:sz w:val="16"/>
        <w:szCs w:val="16"/>
      </w:rPr>
    </w:pPr>
    <w:r>
      <w:rPr>
        <w:rFonts w:ascii="Calibri" w:eastAsia="Calibri" w:hAnsi="Calibri" w:cs="Calibri"/>
        <w:sz w:val="16"/>
        <w:szCs w:val="16"/>
      </w:rPr>
      <w:t>PWA0</w:t>
    </w:r>
    <w:r w:rsidR="00EF45E3">
      <w:rPr>
        <w:rFonts w:ascii="Calibri" w:eastAsia="Calibri" w:hAnsi="Calibri" w:cs="Calibri"/>
        <w:sz w:val="16"/>
        <w:szCs w:val="16"/>
      </w:rPr>
      <w:t>6</w:t>
    </w:r>
    <w:r>
      <w:rPr>
        <w:rFonts w:ascii="Calibri" w:eastAsia="Calibri" w:hAnsi="Calibri" w:cs="Calibri"/>
        <w:sz w:val="16"/>
        <w:szCs w:val="16"/>
      </w:rPr>
      <w:t>/</w:t>
    </w:r>
    <w:r w:rsidR="00EF45E3">
      <w:rPr>
        <w:rFonts w:ascii="Calibri" w:eastAsia="Calibri" w:hAnsi="Calibri" w:cs="Calibri"/>
        <w:sz w:val="16"/>
        <w:szCs w:val="16"/>
      </w:rPr>
      <w:t>0</w:t>
    </w:r>
    <w:r>
      <w:rPr>
        <w:rFonts w:ascii="Calibri" w:eastAsia="Calibri" w:hAnsi="Calibri" w:cs="Calibri"/>
        <w:sz w:val="16"/>
        <w:szCs w:val="16"/>
      </w:rPr>
      <w:t>7/2022</w:t>
    </w:r>
  </w:p>
  <w:p w14:paraId="37720556" w14:textId="77777777" w:rsidR="00E72EC1" w:rsidRPr="001B0CE5" w:rsidRDefault="008302D5"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2C4382C5" w14:textId="77777777" w:rsidR="00E72EC1" w:rsidRDefault="008302D5"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603571"/>
    <w:multiLevelType w:val="hybridMultilevel"/>
    <w:tmpl w:val="9EDAA460"/>
    <w:lvl w:ilvl="0" w:tplc="8722A7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1665A3"/>
    <w:multiLevelType w:val="hybridMultilevel"/>
    <w:tmpl w:val="6B08A370"/>
    <w:lvl w:ilvl="0" w:tplc="BA725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4FD6E73"/>
    <w:multiLevelType w:val="hybridMultilevel"/>
    <w:tmpl w:val="46D4BAEC"/>
    <w:lvl w:ilvl="0" w:tplc="FEA6B01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41144778">
    <w:abstractNumId w:val="2"/>
  </w:num>
  <w:num w:numId="2" w16cid:durableId="1306928946">
    <w:abstractNumId w:val="0"/>
  </w:num>
  <w:num w:numId="3" w16cid:durableId="1434940819">
    <w:abstractNumId w:val="1"/>
  </w:num>
  <w:num w:numId="4" w16cid:durableId="1460803670">
    <w:abstractNumId w:val="3"/>
  </w:num>
  <w:num w:numId="5" w16cid:durableId="7213727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5E3"/>
    <w:rsid w:val="0062284E"/>
    <w:rsid w:val="006F597F"/>
    <w:rsid w:val="008302D5"/>
    <w:rsid w:val="00A60A02"/>
    <w:rsid w:val="00B55E33"/>
    <w:rsid w:val="00D11B2D"/>
    <w:rsid w:val="00EF45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673AB"/>
  <w15:chartTrackingRefBased/>
  <w15:docId w15:val="{422080CF-A4AB-4B1A-AB19-3813ACEAF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5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45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45E3"/>
  </w:style>
  <w:style w:type="paragraph" w:styleId="ListParagraph">
    <w:name w:val="List Paragraph"/>
    <w:basedOn w:val="Normal"/>
    <w:uiPriority w:val="34"/>
    <w:qFormat/>
    <w:rsid w:val="00EF45E3"/>
    <w:pPr>
      <w:ind w:left="720"/>
      <w:contextualSpacing/>
    </w:pPr>
  </w:style>
  <w:style w:type="paragraph" w:styleId="Footer">
    <w:name w:val="footer"/>
    <w:basedOn w:val="Normal"/>
    <w:link w:val="FooterChar"/>
    <w:uiPriority w:val="99"/>
    <w:unhideWhenUsed/>
    <w:rsid w:val="00EF45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4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892DB6-87C9-4BB2-B341-C6869A25DF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A91CE8-9D97-40AC-B79E-8B97AC0E9D2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0745DE4-5611-4BBB-9FB7-F7BF6E20588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204</Words>
  <Characters>1169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2022-06-01T14:21:00Z</dcterms:created>
  <dcterms:modified xsi:type="dcterms:W3CDTF">2022-06-03T15:34:00Z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