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10DA4" w14:textId="77777777" w:rsidR="008E0C71" w:rsidRPr="008E0C71" w:rsidRDefault="008E0C71" w:rsidP="008E0C71">
      <w:pPr>
        <w:spacing w:after="0"/>
        <w:jc w:val="center"/>
        <w:rPr>
          <w:rFonts w:ascii="Arial" w:hAnsi="Arial" w:cs="Arial"/>
          <w:b/>
          <w:bCs/>
          <w:sz w:val="24"/>
          <w:szCs w:val="24"/>
        </w:rPr>
      </w:pPr>
      <w:r w:rsidRPr="008E0C71">
        <w:rPr>
          <w:rFonts w:ascii="Arial" w:hAnsi="Arial" w:cs="Arial"/>
          <w:b/>
          <w:bCs/>
          <w:sz w:val="24"/>
          <w:szCs w:val="24"/>
        </w:rPr>
        <w:t>PUBLIC NOTICE OF A REGULAR MEETING OF THE</w:t>
      </w:r>
    </w:p>
    <w:p w14:paraId="49E53CBF" w14:textId="77777777" w:rsidR="008E0C71" w:rsidRPr="008E0C71" w:rsidRDefault="008E0C71" w:rsidP="008E0C71">
      <w:pPr>
        <w:spacing w:after="0"/>
        <w:jc w:val="center"/>
        <w:rPr>
          <w:rFonts w:ascii="Arial" w:hAnsi="Arial" w:cs="Arial"/>
          <w:b/>
          <w:bCs/>
          <w:sz w:val="24"/>
          <w:szCs w:val="24"/>
        </w:rPr>
      </w:pPr>
      <w:r w:rsidRPr="008E0C71">
        <w:rPr>
          <w:rFonts w:ascii="Arial" w:hAnsi="Arial" w:cs="Arial"/>
          <w:b/>
          <w:bCs/>
          <w:sz w:val="24"/>
          <w:szCs w:val="24"/>
        </w:rPr>
        <w:t xml:space="preserve"> CLINTON CITY COUNCIL</w:t>
      </w:r>
    </w:p>
    <w:p w14:paraId="7A584200" w14:textId="77777777" w:rsidR="008E0C71" w:rsidRPr="008E0C71" w:rsidRDefault="008E0C71" w:rsidP="008E0C71">
      <w:pPr>
        <w:spacing w:after="0"/>
        <w:jc w:val="center"/>
        <w:rPr>
          <w:rFonts w:ascii="Arial" w:hAnsi="Arial" w:cs="Arial"/>
          <w:b/>
          <w:bCs/>
          <w:sz w:val="24"/>
          <w:szCs w:val="24"/>
        </w:rPr>
      </w:pPr>
      <w:r w:rsidRPr="008E0C71">
        <w:rPr>
          <w:rFonts w:ascii="Arial" w:hAnsi="Arial" w:cs="Arial"/>
          <w:b/>
          <w:bCs/>
          <w:sz w:val="24"/>
          <w:szCs w:val="24"/>
        </w:rPr>
        <w:t>CLINTON CITY HALL</w:t>
      </w:r>
    </w:p>
    <w:p w14:paraId="26E8F94E" w14:textId="2E07907B" w:rsidR="008E0C71" w:rsidRPr="008E0C71" w:rsidRDefault="008E0C71" w:rsidP="008E0C71">
      <w:pPr>
        <w:spacing w:after="0"/>
        <w:jc w:val="center"/>
        <w:rPr>
          <w:rFonts w:ascii="Arial" w:hAnsi="Arial" w:cs="Arial"/>
          <w:b/>
          <w:bCs/>
          <w:sz w:val="24"/>
          <w:szCs w:val="24"/>
        </w:rPr>
      </w:pPr>
      <w:r w:rsidRPr="28EDC153">
        <w:rPr>
          <w:rFonts w:ascii="Arial" w:hAnsi="Arial" w:cs="Arial"/>
          <w:b/>
          <w:bCs/>
          <w:sz w:val="24"/>
          <w:szCs w:val="24"/>
        </w:rPr>
        <w:t>TUESDAY, APRIL 19, 2022, 5:30 P.M.</w:t>
      </w:r>
    </w:p>
    <w:p w14:paraId="29E1F430" w14:textId="4DEA3DFD" w:rsidR="28EDC153" w:rsidRDefault="28EDC153" w:rsidP="28EDC153">
      <w:pPr>
        <w:spacing w:after="0"/>
        <w:jc w:val="center"/>
        <w:rPr>
          <w:rFonts w:ascii="Arial" w:hAnsi="Arial" w:cs="Arial"/>
          <w:b/>
          <w:bCs/>
          <w:sz w:val="24"/>
          <w:szCs w:val="24"/>
        </w:rPr>
      </w:pPr>
    </w:p>
    <w:p w14:paraId="52B0F030" w14:textId="77777777" w:rsidR="008E0C71" w:rsidRPr="008E0C71" w:rsidRDefault="008E0C71" w:rsidP="008E0C71">
      <w:pPr>
        <w:spacing w:after="0"/>
        <w:jc w:val="center"/>
        <w:rPr>
          <w:rFonts w:ascii="Arial" w:hAnsi="Arial" w:cs="Arial"/>
          <w:b/>
          <w:bCs/>
          <w:sz w:val="24"/>
          <w:szCs w:val="24"/>
        </w:rPr>
      </w:pPr>
      <w:r w:rsidRPr="008E0C71">
        <w:rPr>
          <w:rFonts w:ascii="Arial" w:hAnsi="Arial" w:cs="Arial"/>
          <w:b/>
          <w:bCs/>
          <w:sz w:val="24"/>
          <w:szCs w:val="24"/>
        </w:rPr>
        <w:t xml:space="preserve"> AGENDA</w:t>
      </w:r>
    </w:p>
    <w:p w14:paraId="68FB4CE2" w14:textId="77777777" w:rsidR="008E0C71" w:rsidRPr="008E0C71" w:rsidRDefault="008E0C71" w:rsidP="008E0C71">
      <w:pPr>
        <w:spacing w:after="0"/>
        <w:jc w:val="center"/>
        <w:rPr>
          <w:rFonts w:ascii="Arial" w:hAnsi="Arial" w:cs="Arial"/>
          <w:b/>
          <w:bCs/>
          <w:sz w:val="16"/>
          <w:szCs w:val="16"/>
        </w:rPr>
      </w:pPr>
    </w:p>
    <w:p w14:paraId="0BC16614" w14:textId="77777777" w:rsidR="008E0C71" w:rsidRPr="008E0C71" w:rsidRDefault="008E0C71" w:rsidP="008E0C71">
      <w:pPr>
        <w:numPr>
          <w:ilvl w:val="0"/>
          <w:numId w:val="1"/>
        </w:numPr>
        <w:spacing w:after="100" w:afterAutospacing="1"/>
        <w:contextualSpacing/>
        <w:jc w:val="both"/>
        <w:rPr>
          <w:rFonts w:ascii="Arial" w:hAnsi="Arial" w:cs="Arial"/>
          <w:sz w:val="24"/>
          <w:szCs w:val="24"/>
        </w:rPr>
      </w:pPr>
      <w:r w:rsidRPr="008E0C71">
        <w:rPr>
          <w:rFonts w:ascii="Arial" w:hAnsi="Arial" w:cs="Arial"/>
          <w:sz w:val="24"/>
          <w:szCs w:val="24"/>
        </w:rPr>
        <w:t>CALL TO ORDER, OPENING PRAYER/PLEDGE OF ALLEGIANCE</w:t>
      </w:r>
    </w:p>
    <w:p w14:paraId="1575B6EE" w14:textId="77777777" w:rsidR="008E0C71" w:rsidRPr="008E0C71" w:rsidRDefault="008E0C71" w:rsidP="008E0C71">
      <w:pPr>
        <w:spacing w:afterAutospacing="1"/>
        <w:ind w:left="720"/>
        <w:contextualSpacing/>
        <w:jc w:val="both"/>
        <w:rPr>
          <w:rFonts w:ascii="Arial" w:hAnsi="Arial" w:cs="Arial"/>
          <w:sz w:val="16"/>
          <w:szCs w:val="16"/>
        </w:rPr>
      </w:pPr>
    </w:p>
    <w:p w14:paraId="5FF77BA3" w14:textId="6C9E34AA" w:rsidR="008E0C71" w:rsidRPr="008E0C71" w:rsidRDefault="008E0C71" w:rsidP="008E0C71">
      <w:pPr>
        <w:ind w:left="720"/>
        <w:contextualSpacing/>
        <w:jc w:val="both"/>
        <w:rPr>
          <w:rFonts w:ascii="Arial" w:hAnsi="Arial" w:cs="Arial"/>
          <w:sz w:val="24"/>
          <w:szCs w:val="24"/>
        </w:rPr>
      </w:pPr>
      <w:r w:rsidRPr="008E0C71">
        <w:rPr>
          <w:rFonts w:ascii="Arial" w:hAnsi="Arial" w:cs="Arial"/>
          <w:sz w:val="24"/>
          <w:szCs w:val="24"/>
        </w:rPr>
        <w:t>J</w:t>
      </w:r>
      <w:r>
        <w:rPr>
          <w:rFonts w:ascii="Arial" w:hAnsi="Arial" w:cs="Arial"/>
          <w:sz w:val="24"/>
          <w:szCs w:val="24"/>
        </w:rPr>
        <w:t>oel Miller</w:t>
      </w:r>
      <w:r w:rsidRPr="008E0C71">
        <w:rPr>
          <w:rFonts w:ascii="Arial" w:hAnsi="Arial" w:cs="Arial"/>
          <w:sz w:val="24"/>
          <w:szCs w:val="24"/>
        </w:rPr>
        <w:t>, First Christian Church</w:t>
      </w:r>
    </w:p>
    <w:p w14:paraId="344EF861" w14:textId="0F08C87D" w:rsidR="008E0C71" w:rsidRPr="008E0C71" w:rsidRDefault="008E0C71" w:rsidP="008E0C71">
      <w:pPr>
        <w:ind w:left="720"/>
        <w:contextualSpacing/>
        <w:jc w:val="both"/>
        <w:rPr>
          <w:rFonts w:ascii="Arial" w:hAnsi="Arial" w:cs="Arial"/>
          <w:sz w:val="24"/>
          <w:szCs w:val="24"/>
        </w:rPr>
      </w:pPr>
      <w:r>
        <w:rPr>
          <w:rFonts w:ascii="Arial" w:hAnsi="Arial" w:cs="Arial"/>
          <w:sz w:val="24"/>
          <w:szCs w:val="24"/>
        </w:rPr>
        <w:t>Don Miller</w:t>
      </w:r>
      <w:r w:rsidRPr="008E0C71">
        <w:rPr>
          <w:rFonts w:ascii="Arial" w:hAnsi="Arial" w:cs="Arial"/>
          <w:sz w:val="24"/>
          <w:szCs w:val="24"/>
        </w:rPr>
        <w:t xml:space="preserve">, </w:t>
      </w:r>
      <w:r>
        <w:rPr>
          <w:rFonts w:ascii="Arial" w:hAnsi="Arial" w:cs="Arial"/>
          <w:sz w:val="24"/>
          <w:szCs w:val="24"/>
        </w:rPr>
        <w:t>Post Commander</w:t>
      </w:r>
      <w:r w:rsidRPr="008E0C71">
        <w:rPr>
          <w:rFonts w:ascii="Arial" w:hAnsi="Arial" w:cs="Arial"/>
          <w:sz w:val="24"/>
          <w:szCs w:val="24"/>
        </w:rPr>
        <w:t>, American Legion, Post 41</w:t>
      </w:r>
    </w:p>
    <w:p w14:paraId="549B64BF" w14:textId="77777777" w:rsidR="008E0C71" w:rsidRPr="008E0C71" w:rsidRDefault="008E0C71" w:rsidP="008E0C71">
      <w:pPr>
        <w:spacing w:after="100" w:afterAutospacing="1"/>
        <w:ind w:left="720"/>
        <w:contextualSpacing/>
        <w:jc w:val="both"/>
        <w:rPr>
          <w:rFonts w:ascii="Arial" w:hAnsi="Arial" w:cs="Arial"/>
          <w:sz w:val="16"/>
          <w:szCs w:val="16"/>
        </w:rPr>
      </w:pPr>
    </w:p>
    <w:p w14:paraId="6874E679" w14:textId="77777777" w:rsidR="008E0C71" w:rsidRPr="008E0C71" w:rsidRDefault="008E0C71" w:rsidP="008E0C71">
      <w:pPr>
        <w:numPr>
          <w:ilvl w:val="0"/>
          <w:numId w:val="1"/>
        </w:numPr>
        <w:spacing w:after="0"/>
        <w:contextualSpacing/>
        <w:jc w:val="both"/>
        <w:rPr>
          <w:rFonts w:ascii="Arial" w:hAnsi="Arial" w:cs="Arial"/>
          <w:sz w:val="24"/>
          <w:szCs w:val="24"/>
        </w:rPr>
      </w:pPr>
      <w:r w:rsidRPr="008E0C71">
        <w:rPr>
          <w:rFonts w:ascii="Arial" w:hAnsi="Arial" w:cs="Arial"/>
          <w:sz w:val="24"/>
          <w:szCs w:val="24"/>
        </w:rPr>
        <w:t>CONSIDER APPROVAL OF CONSENT AGENDA</w:t>
      </w:r>
    </w:p>
    <w:p w14:paraId="67BAB028" w14:textId="6D778C54" w:rsidR="008E0C71" w:rsidRPr="008E0C71" w:rsidRDefault="008E0C71" w:rsidP="008E0C71">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004E692" w14:textId="77777777" w:rsidR="008E0C71" w:rsidRPr="008E0C71" w:rsidRDefault="008E0C71" w:rsidP="008E0C71">
      <w:pPr>
        <w:spacing w:after="0"/>
        <w:ind w:left="720"/>
        <w:contextualSpacing/>
        <w:jc w:val="both"/>
        <w:rPr>
          <w:rFonts w:ascii="Arial" w:hAnsi="Arial" w:cs="Arial"/>
          <w:sz w:val="16"/>
          <w:szCs w:val="16"/>
        </w:rPr>
      </w:pPr>
    </w:p>
    <w:p w14:paraId="570E2210" w14:textId="6D847235" w:rsidR="008E0C71" w:rsidRPr="008E0C71" w:rsidRDefault="008E0C71" w:rsidP="008E0C71">
      <w:pPr>
        <w:numPr>
          <w:ilvl w:val="0"/>
          <w:numId w:val="2"/>
        </w:numPr>
        <w:spacing w:after="0"/>
        <w:contextualSpacing/>
        <w:jc w:val="both"/>
        <w:rPr>
          <w:rFonts w:ascii="Arial" w:hAnsi="Arial" w:cs="Arial"/>
          <w:sz w:val="24"/>
          <w:szCs w:val="24"/>
        </w:rPr>
      </w:pPr>
      <w:r w:rsidRPr="28EDC153">
        <w:rPr>
          <w:rFonts w:ascii="Arial" w:hAnsi="Arial" w:cs="Arial"/>
          <w:sz w:val="24"/>
          <w:szCs w:val="24"/>
        </w:rPr>
        <w:t>Minutes of the April 5, 2022, Regular Meeting</w:t>
      </w:r>
    </w:p>
    <w:p w14:paraId="6898E893" w14:textId="272762D3" w:rsidR="28EDC153" w:rsidRDefault="28EDC153" w:rsidP="28EDC153">
      <w:pPr>
        <w:numPr>
          <w:ilvl w:val="0"/>
          <w:numId w:val="2"/>
        </w:numPr>
        <w:spacing w:after="0"/>
        <w:jc w:val="both"/>
        <w:rPr>
          <w:sz w:val="24"/>
          <w:szCs w:val="24"/>
        </w:rPr>
      </w:pPr>
      <w:r w:rsidRPr="28EDC153">
        <w:rPr>
          <w:rFonts w:ascii="Arial" w:hAnsi="Arial" w:cs="Arial"/>
          <w:sz w:val="24"/>
          <w:szCs w:val="24"/>
        </w:rPr>
        <w:t>Acknowledge Receipt of DEQ Permit No. WL000020220072 – Water Line Construction Related to Twin Oaks Ridge Subdivision</w:t>
      </w:r>
    </w:p>
    <w:p w14:paraId="2580EF0A" w14:textId="77777777" w:rsidR="008E0C71" w:rsidRPr="008E0C71" w:rsidRDefault="008E0C71" w:rsidP="008E0C71">
      <w:pPr>
        <w:tabs>
          <w:tab w:val="left" w:pos="990"/>
        </w:tabs>
        <w:spacing w:after="0"/>
        <w:ind w:left="720"/>
        <w:contextualSpacing/>
        <w:jc w:val="both"/>
        <w:rPr>
          <w:rFonts w:ascii="Arial" w:eastAsia="Arial" w:hAnsi="Arial" w:cs="Arial"/>
          <w:sz w:val="24"/>
          <w:szCs w:val="24"/>
        </w:rPr>
      </w:pPr>
    </w:p>
    <w:p w14:paraId="5E5F1205" w14:textId="77777777" w:rsidR="008E0C71" w:rsidRPr="008E0C71" w:rsidRDefault="008E0C71" w:rsidP="008E0C71">
      <w:pPr>
        <w:numPr>
          <w:ilvl w:val="0"/>
          <w:numId w:val="1"/>
        </w:numPr>
        <w:tabs>
          <w:tab w:val="left" w:pos="990"/>
        </w:tabs>
        <w:spacing w:after="0"/>
        <w:contextualSpacing/>
        <w:jc w:val="both"/>
        <w:rPr>
          <w:rFonts w:ascii="Arial" w:eastAsia="Arial" w:hAnsi="Arial" w:cs="Arial"/>
          <w:sz w:val="24"/>
          <w:szCs w:val="24"/>
        </w:rPr>
      </w:pPr>
      <w:r w:rsidRPr="008E0C71">
        <w:rPr>
          <w:rFonts w:ascii="Arial" w:eastAsia="Arial" w:hAnsi="Arial" w:cs="Arial"/>
          <w:sz w:val="24"/>
          <w:szCs w:val="24"/>
        </w:rPr>
        <w:t xml:space="preserve">DISCUSSION, CONSIDERATION, AND POSSIBLE ACTION REGARDING </w:t>
      </w:r>
    </w:p>
    <w:p w14:paraId="00433D49" w14:textId="77777777" w:rsidR="008E0C71" w:rsidRPr="008E0C71" w:rsidRDefault="008E0C71" w:rsidP="008E0C71">
      <w:pPr>
        <w:tabs>
          <w:tab w:val="left" w:pos="990"/>
        </w:tabs>
        <w:spacing w:after="0"/>
        <w:ind w:left="720"/>
        <w:contextualSpacing/>
        <w:jc w:val="both"/>
        <w:rPr>
          <w:rFonts w:ascii="Arial" w:eastAsia="Arial" w:hAnsi="Arial" w:cs="Arial"/>
          <w:sz w:val="24"/>
          <w:szCs w:val="24"/>
        </w:rPr>
      </w:pPr>
    </w:p>
    <w:p w14:paraId="0B002806" w14:textId="3B405468" w:rsidR="008E0C71" w:rsidRDefault="008E0C71" w:rsidP="28EDC153">
      <w:pPr>
        <w:numPr>
          <w:ilvl w:val="0"/>
          <w:numId w:val="3"/>
        </w:numPr>
        <w:tabs>
          <w:tab w:val="left" w:pos="990"/>
        </w:tabs>
        <w:spacing w:after="0"/>
        <w:jc w:val="both"/>
        <w:rPr>
          <w:rFonts w:eastAsiaTheme="minorEastAsia"/>
          <w:color w:val="000000" w:themeColor="text1"/>
          <w:sz w:val="24"/>
          <w:szCs w:val="24"/>
        </w:rPr>
      </w:pPr>
      <w:r w:rsidRPr="28EDC153">
        <w:rPr>
          <w:rFonts w:ascii="Arial" w:eastAsia="Arial" w:hAnsi="Arial" w:cs="Arial"/>
          <w:color w:val="000000" w:themeColor="text1"/>
          <w:sz w:val="24"/>
          <w:szCs w:val="24"/>
        </w:rPr>
        <w:t>Resolution No. 93</w:t>
      </w:r>
      <w:r w:rsidR="00546E1B" w:rsidRPr="28EDC153">
        <w:rPr>
          <w:rFonts w:ascii="Arial" w:eastAsia="Arial" w:hAnsi="Arial" w:cs="Arial"/>
          <w:color w:val="000000" w:themeColor="text1"/>
          <w:sz w:val="24"/>
          <w:szCs w:val="24"/>
        </w:rPr>
        <w:t>8</w:t>
      </w:r>
      <w:r w:rsidRPr="28EDC153">
        <w:rPr>
          <w:rFonts w:ascii="Arial" w:eastAsia="Arial" w:hAnsi="Arial" w:cs="Arial"/>
          <w:color w:val="000000" w:themeColor="text1"/>
          <w:sz w:val="24"/>
          <w:szCs w:val="24"/>
        </w:rPr>
        <w:t xml:space="preserve"> – Scheduling</w:t>
      </w:r>
      <w:r w:rsidR="008369B4" w:rsidRPr="28EDC153">
        <w:rPr>
          <w:rFonts w:ascii="Arial" w:eastAsia="Arial" w:hAnsi="Arial" w:cs="Arial"/>
          <w:color w:val="000000" w:themeColor="text1"/>
          <w:sz w:val="24"/>
          <w:szCs w:val="24"/>
        </w:rPr>
        <w:t xml:space="preserve"> of 2022 Municipal Elections</w:t>
      </w:r>
    </w:p>
    <w:p w14:paraId="1C6D1726" w14:textId="1C7CBB2E" w:rsidR="28EDC153" w:rsidRDefault="28EDC153" w:rsidP="28EDC153">
      <w:pPr>
        <w:numPr>
          <w:ilvl w:val="0"/>
          <w:numId w:val="3"/>
        </w:numPr>
        <w:tabs>
          <w:tab w:val="left" w:pos="990"/>
        </w:tabs>
        <w:spacing w:after="0"/>
        <w:jc w:val="both"/>
        <w:rPr>
          <w:rFonts w:ascii="Arial" w:eastAsia="Arial" w:hAnsi="Arial" w:cs="Arial"/>
          <w:color w:val="000000" w:themeColor="text1"/>
          <w:sz w:val="24"/>
          <w:szCs w:val="24"/>
        </w:rPr>
      </w:pPr>
      <w:r w:rsidRPr="28EDC153">
        <w:rPr>
          <w:rFonts w:ascii="Arial" w:eastAsia="Arial" w:hAnsi="Arial" w:cs="Arial"/>
          <w:color w:val="000000" w:themeColor="text1"/>
          <w:sz w:val="24"/>
          <w:szCs w:val="24"/>
        </w:rPr>
        <w:t xml:space="preserve">Potential Summary Abatement – Pursuant to Section 5-1-9 of the </w:t>
      </w:r>
      <w:r w:rsidRPr="28EDC153">
        <w:rPr>
          <w:rFonts w:ascii="Arial" w:eastAsia="Arial" w:hAnsi="Arial" w:cs="Arial"/>
          <w:i/>
          <w:iCs/>
          <w:color w:val="000000" w:themeColor="text1"/>
          <w:sz w:val="24"/>
          <w:szCs w:val="24"/>
        </w:rPr>
        <w:t>Clinton City Code</w:t>
      </w:r>
      <w:r w:rsidRPr="28EDC153">
        <w:rPr>
          <w:rFonts w:ascii="Arial" w:eastAsia="Arial" w:hAnsi="Arial" w:cs="Arial"/>
          <w:color w:val="000000" w:themeColor="text1"/>
          <w:sz w:val="24"/>
          <w:szCs w:val="24"/>
        </w:rPr>
        <w:t xml:space="preserve"> </w:t>
      </w:r>
    </w:p>
    <w:p w14:paraId="62FBAD06" w14:textId="270D900C" w:rsidR="28EDC153" w:rsidRPr="00DB747E" w:rsidRDefault="28EDC153" w:rsidP="00DB747E">
      <w:pPr>
        <w:pStyle w:val="ListParagraph"/>
        <w:numPr>
          <w:ilvl w:val="0"/>
          <w:numId w:val="5"/>
        </w:numPr>
        <w:tabs>
          <w:tab w:val="left" w:pos="900"/>
        </w:tabs>
        <w:spacing w:after="0"/>
        <w:jc w:val="both"/>
        <w:rPr>
          <w:rFonts w:ascii="Arial" w:eastAsia="Arial" w:hAnsi="Arial" w:cs="Arial"/>
          <w:color w:val="000000" w:themeColor="text1"/>
          <w:sz w:val="24"/>
          <w:szCs w:val="24"/>
        </w:rPr>
      </w:pPr>
      <w:r w:rsidRPr="00DB747E">
        <w:rPr>
          <w:rFonts w:ascii="Arial" w:eastAsia="Arial" w:hAnsi="Arial" w:cs="Arial"/>
          <w:color w:val="000000" w:themeColor="text1"/>
          <w:sz w:val="24"/>
          <w:szCs w:val="24"/>
        </w:rPr>
        <w:t>Public Hearing Regarding the Proposed Abatement of the Accumulation of Junk &amp; Debris on the Property located at 120 S. 11</w:t>
      </w:r>
      <w:r w:rsidRPr="00DB747E">
        <w:rPr>
          <w:rFonts w:ascii="Arial" w:eastAsia="Arial" w:hAnsi="Arial" w:cs="Arial"/>
          <w:color w:val="000000" w:themeColor="text1"/>
          <w:sz w:val="24"/>
          <w:szCs w:val="24"/>
          <w:vertAlign w:val="superscript"/>
        </w:rPr>
        <w:t>th</w:t>
      </w:r>
      <w:r w:rsidRPr="00DB747E">
        <w:rPr>
          <w:rFonts w:ascii="Arial" w:eastAsia="Arial" w:hAnsi="Arial" w:cs="Arial"/>
          <w:color w:val="000000" w:themeColor="text1"/>
          <w:sz w:val="24"/>
          <w:szCs w:val="24"/>
        </w:rPr>
        <w:t xml:space="preserve"> Street</w:t>
      </w:r>
      <w:r>
        <w:tab/>
      </w:r>
    </w:p>
    <w:p w14:paraId="7968CC6D" w14:textId="706EF5D3" w:rsidR="28EDC153" w:rsidRPr="00B868B5" w:rsidRDefault="28EDC153" w:rsidP="00B868B5">
      <w:pPr>
        <w:pStyle w:val="ListParagraph"/>
        <w:numPr>
          <w:ilvl w:val="0"/>
          <w:numId w:val="5"/>
        </w:numPr>
        <w:tabs>
          <w:tab w:val="left" w:pos="990"/>
        </w:tabs>
        <w:spacing w:after="0"/>
        <w:jc w:val="both"/>
        <w:rPr>
          <w:rFonts w:ascii="Arial" w:eastAsia="Arial" w:hAnsi="Arial" w:cs="Arial"/>
          <w:color w:val="000000" w:themeColor="text1"/>
          <w:sz w:val="24"/>
          <w:szCs w:val="24"/>
        </w:rPr>
      </w:pPr>
      <w:r w:rsidRPr="00B868B5">
        <w:rPr>
          <w:rFonts w:ascii="Arial" w:eastAsia="Arial" w:hAnsi="Arial" w:cs="Arial"/>
          <w:color w:val="000000" w:themeColor="text1"/>
          <w:sz w:val="24"/>
          <w:szCs w:val="24"/>
        </w:rPr>
        <w:t xml:space="preserve">Finding that a Nuisance Does/Does Not Exist and Directing Abatement within </w:t>
      </w:r>
      <w:proofErr w:type="gramStart"/>
      <w:r w:rsidRPr="00B868B5">
        <w:rPr>
          <w:rFonts w:ascii="Arial" w:eastAsia="Arial" w:hAnsi="Arial" w:cs="Arial"/>
          <w:color w:val="000000" w:themeColor="text1"/>
          <w:sz w:val="24"/>
          <w:szCs w:val="24"/>
        </w:rPr>
        <w:t xml:space="preserve">a </w:t>
      </w:r>
      <w:r w:rsidR="00786369">
        <w:t xml:space="preserve"> </w:t>
      </w:r>
      <w:r w:rsidRPr="00B868B5">
        <w:rPr>
          <w:rFonts w:ascii="Arial" w:eastAsia="Arial" w:hAnsi="Arial" w:cs="Arial"/>
          <w:color w:val="000000" w:themeColor="text1"/>
          <w:sz w:val="24"/>
          <w:szCs w:val="24"/>
        </w:rPr>
        <w:t>Specified</w:t>
      </w:r>
      <w:proofErr w:type="gramEnd"/>
      <w:r w:rsidRPr="00B868B5">
        <w:rPr>
          <w:rFonts w:ascii="Arial" w:eastAsia="Arial" w:hAnsi="Arial" w:cs="Arial"/>
          <w:color w:val="000000" w:themeColor="text1"/>
          <w:sz w:val="24"/>
          <w:szCs w:val="24"/>
        </w:rPr>
        <w:t xml:space="preserve"> Time</w:t>
      </w:r>
    </w:p>
    <w:p w14:paraId="4084A238" w14:textId="0E374018" w:rsidR="008E0C71" w:rsidRPr="00786369" w:rsidRDefault="28EDC153" w:rsidP="00786369">
      <w:pPr>
        <w:pStyle w:val="ListParagraph"/>
        <w:numPr>
          <w:ilvl w:val="0"/>
          <w:numId w:val="3"/>
        </w:numPr>
        <w:tabs>
          <w:tab w:val="left" w:pos="990"/>
        </w:tabs>
        <w:spacing w:after="0"/>
        <w:jc w:val="both"/>
        <w:rPr>
          <w:rFonts w:eastAsiaTheme="minorEastAsia"/>
          <w:color w:val="000000" w:themeColor="text1"/>
          <w:sz w:val="24"/>
          <w:szCs w:val="24"/>
        </w:rPr>
      </w:pPr>
      <w:r w:rsidRPr="00786369">
        <w:rPr>
          <w:rFonts w:ascii="Arial" w:eastAsia="Arial" w:hAnsi="Arial" w:cs="Arial"/>
          <w:color w:val="000000" w:themeColor="text1"/>
          <w:sz w:val="24"/>
          <w:szCs w:val="24"/>
        </w:rPr>
        <w:t>Presentation from Western OK Coop Representatives Regarding Route 66/Downtown Clinton Redevelopment/Enhancement Opportunities</w:t>
      </w:r>
    </w:p>
    <w:p w14:paraId="3B50249F" w14:textId="6A1ADDB0" w:rsidR="008E0C71" w:rsidRPr="008E0C71" w:rsidRDefault="008E0C71" w:rsidP="00786369">
      <w:pPr>
        <w:numPr>
          <w:ilvl w:val="0"/>
          <w:numId w:val="3"/>
        </w:numPr>
        <w:tabs>
          <w:tab w:val="left" w:pos="990"/>
        </w:tabs>
        <w:spacing w:after="0"/>
        <w:contextualSpacing/>
        <w:jc w:val="both"/>
        <w:rPr>
          <w:rFonts w:ascii="Arial" w:eastAsia="Arial" w:hAnsi="Arial" w:cs="Arial"/>
          <w:color w:val="000000" w:themeColor="text1"/>
          <w:sz w:val="24"/>
          <w:szCs w:val="24"/>
        </w:rPr>
      </w:pPr>
      <w:r w:rsidRPr="28EDC153">
        <w:rPr>
          <w:rFonts w:ascii="Arial" w:eastAsia="Arial" w:hAnsi="Arial" w:cs="Arial"/>
          <w:color w:val="000000" w:themeColor="text1"/>
          <w:sz w:val="24"/>
          <w:szCs w:val="24"/>
        </w:rPr>
        <w:t>Interlocal Agreement with CED7 to Complete a Bridge Safety Report for the City of Clinton of the Railroad Bridge at Acme Brick Park</w:t>
      </w:r>
    </w:p>
    <w:p w14:paraId="0C99BF48" w14:textId="77777777" w:rsidR="008E0C71" w:rsidRPr="008E0C71" w:rsidRDefault="008E0C71" w:rsidP="008E0C71">
      <w:pPr>
        <w:tabs>
          <w:tab w:val="left" w:pos="990"/>
        </w:tabs>
        <w:spacing w:after="0"/>
        <w:ind w:left="720"/>
        <w:contextualSpacing/>
        <w:jc w:val="both"/>
        <w:rPr>
          <w:rFonts w:ascii="Arial" w:eastAsia="Arial" w:hAnsi="Arial" w:cs="Arial"/>
          <w:sz w:val="24"/>
          <w:szCs w:val="24"/>
        </w:rPr>
      </w:pPr>
    </w:p>
    <w:p w14:paraId="014BE6A1" w14:textId="77777777" w:rsidR="008E0C71" w:rsidRPr="008E0C71" w:rsidRDefault="008E0C71" w:rsidP="008E0C71">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NEW BUSINESS (If any, pursuant to Section 311.9 of the Oklahoma Open Meeting Act.)</w:t>
      </w:r>
    </w:p>
    <w:p w14:paraId="57DB6E2D" w14:textId="77777777" w:rsidR="008E0C71" w:rsidRPr="008E0C71" w:rsidRDefault="008E0C71" w:rsidP="008E0C71">
      <w:pPr>
        <w:tabs>
          <w:tab w:val="left" w:pos="990"/>
        </w:tabs>
        <w:spacing w:after="0"/>
        <w:ind w:left="720"/>
        <w:contextualSpacing/>
        <w:jc w:val="both"/>
        <w:rPr>
          <w:rFonts w:ascii="Arial" w:hAnsi="Arial" w:cs="Arial"/>
          <w:sz w:val="16"/>
          <w:szCs w:val="16"/>
        </w:rPr>
      </w:pPr>
    </w:p>
    <w:p w14:paraId="181E9D53" w14:textId="77777777" w:rsidR="008E0C71" w:rsidRPr="008E0C71" w:rsidRDefault="008E0C71" w:rsidP="008E0C71">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COUNCIL COMMENTS</w:t>
      </w:r>
    </w:p>
    <w:p w14:paraId="69864A73" w14:textId="77777777" w:rsidR="008E0C71" w:rsidRPr="008E0C71" w:rsidRDefault="008E0C71" w:rsidP="008E0C71">
      <w:pPr>
        <w:spacing w:after="0"/>
        <w:ind w:left="720"/>
        <w:contextualSpacing/>
        <w:jc w:val="both"/>
        <w:rPr>
          <w:rFonts w:ascii="Arial" w:hAnsi="Arial" w:cs="Arial"/>
          <w:sz w:val="16"/>
          <w:szCs w:val="16"/>
        </w:rPr>
      </w:pPr>
    </w:p>
    <w:p w14:paraId="5FE2FAB0" w14:textId="77777777" w:rsidR="008E0C71" w:rsidRPr="008E0C71" w:rsidRDefault="008E0C71" w:rsidP="008E0C71">
      <w:pPr>
        <w:numPr>
          <w:ilvl w:val="0"/>
          <w:numId w:val="1"/>
        </w:numPr>
        <w:spacing w:after="0"/>
        <w:contextualSpacing/>
        <w:jc w:val="both"/>
        <w:rPr>
          <w:rFonts w:ascii="Arial" w:hAnsi="Arial" w:cs="Arial"/>
          <w:sz w:val="24"/>
          <w:szCs w:val="24"/>
        </w:rPr>
      </w:pPr>
      <w:r w:rsidRPr="008E0C71">
        <w:rPr>
          <w:rFonts w:ascii="Arial" w:hAnsi="Arial" w:cs="Arial"/>
          <w:sz w:val="24"/>
          <w:szCs w:val="24"/>
        </w:rPr>
        <w:t>CITY MANAGER’S COMMENTS</w:t>
      </w:r>
    </w:p>
    <w:p w14:paraId="21B814C5" w14:textId="77777777" w:rsidR="008E0C71" w:rsidRPr="008E0C71" w:rsidRDefault="008E0C71" w:rsidP="008E0C71">
      <w:pPr>
        <w:spacing w:after="0"/>
        <w:ind w:left="720"/>
        <w:contextualSpacing/>
        <w:jc w:val="both"/>
        <w:rPr>
          <w:rFonts w:ascii="Arial" w:hAnsi="Arial" w:cs="Arial"/>
          <w:sz w:val="16"/>
          <w:szCs w:val="16"/>
        </w:rPr>
      </w:pPr>
    </w:p>
    <w:p w14:paraId="2E019372" w14:textId="77777777" w:rsidR="008E0C71" w:rsidRPr="008E0C71" w:rsidRDefault="008E0C71" w:rsidP="008E0C71">
      <w:pPr>
        <w:numPr>
          <w:ilvl w:val="0"/>
          <w:numId w:val="1"/>
        </w:numPr>
        <w:spacing w:after="0"/>
        <w:contextualSpacing/>
        <w:jc w:val="both"/>
        <w:rPr>
          <w:rFonts w:ascii="Arial" w:hAnsi="Arial" w:cs="Arial"/>
          <w:sz w:val="24"/>
          <w:szCs w:val="24"/>
        </w:rPr>
      </w:pPr>
      <w:r w:rsidRPr="008E0C71">
        <w:rPr>
          <w:rFonts w:ascii="Arial" w:hAnsi="Arial" w:cs="Arial"/>
          <w:sz w:val="24"/>
          <w:szCs w:val="24"/>
        </w:rPr>
        <w:t>AUDIENCE PARTICIPATION (According to Audience Participation Decorum Guidelines at Clinton City Council Public Meetings effective: 2/14/2017)</w:t>
      </w:r>
    </w:p>
    <w:p w14:paraId="0D825A01" w14:textId="77777777" w:rsidR="008E0C71" w:rsidRPr="008E0C71" w:rsidRDefault="008E0C71" w:rsidP="008E0C71">
      <w:pPr>
        <w:spacing w:after="0"/>
        <w:ind w:left="720"/>
        <w:contextualSpacing/>
        <w:jc w:val="both"/>
        <w:rPr>
          <w:rFonts w:ascii="Arial" w:hAnsi="Arial" w:cs="Arial"/>
          <w:sz w:val="16"/>
          <w:szCs w:val="16"/>
        </w:rPr>
      </w:pPr>
    </w:p>
    <w:p w14:paraId="5CC386D1" w14:textId="77777777" w:rsidR="008E0C71" w:rsidRPr="008E0C71" w:rsidRDefault="008E0C71" w:rsidP="008E0C71">
      <w:pPr>
        <w:numPr>
          <w:ilvl w:val="0"/>
          <w:numId w:val="1"/>
        </w:numPr>
        <w:spacing w:after="0"/>
        <w:contextualSpacing/>
        <w:jc w:val="both"/>
        <w:rPr>
          <w:rFonts w:ascii="Arial" w:hAnsi="Arial" w:cs="Arial"/>
          <w:sz w:val="24"/>
          <w:szCs w:val="24"/>
        </w:rPr>
      </w:pPr>
      <w:r w:rsidRPr="008E0C71">
        <w:rPr>
          <w:rFonts w:ascii="Arial" w:hAnsi="Arial" w:cs="Arial"/>
          <w:sz w:val="24"/>
          <w:szCs w:val="24"/>
        </w:rPr>
        <w:t>ADJOURN</w:t>
      </w:r>
    </w:p>
    <w:p w14:paraId="5417F171" w14:textId="77777777" w:rsidR="008E0C71" w:rsidRPr="008E0C71" w:rsidRDefault="008E0C71" w:rsidP="008E0C71">
      <w:pPr>
        <w:spacing w:after="0"/>
        <w:jc w:val="both"/>
        <w:rPr>
          <w:rFonts w:ascii="Arial" w:hAnsi="Arial" w:cs="Arial"/>
          <w:sz w:val="24"/>
          <w:szCs w:val="24"/>
        </w:rPr>
      </w:pPr>
    </w:p>
    <w:p w14:paraId="35965D02" w14:textId="77777777" w:rsidR="008E0C71" w:rsidRPr="008E0C71" w:rsidRDefault="008E0C71" w:rsidP="008E0C71">
      <w:pPr>
        <w:spacing w:after="0"/>
        <w:jc w:val="both"/>
        <w:rPr>
          <w:rFonts w:ascii="Arial" w:hAnsi="Arial" w:cs="Arial"/>
          <w:sz w:val="16"/>
          <w:szCs w:val="16"/>
        </w:rPr>
      </w:pPr>
    </w:p>
    <w:sectPr w:rsidR="008E0C71" w:rsidRPr="008E0C71" w:rsidSect="00E44C26">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19678" w14:textId="77777777" w:rsidR="00A65603" w:rsidRDefault="00A65603" w:rsidP="008E0C71">
      <w:pPr>
        <w:spacing w:after="0" w:line="240" w:lineRule="auto"/>
      </w:pPr>
      <w:r>
        <w:separator/>
      </w:r>
    </w:p>
  </w:endnote>
  <w:endnote w:type="continuationSeparator" w:id="0">
    <w:p w14:paraId="3BA18200" w14:textId="77777777" w:rsidR="00A65603" w:rsidRDefault="00A65603" w:rsidP="008E0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6B5FB" w14:textId="77777777" w:rsidR="00A65603" w:rsidRDefault="00A65603" w:rsidP="008E0C71">
      <w:pPr>
        <w:spacing w:after="0" w:line="240" w:lineRule="auto"/>
      </w:pPr>
      <w:r>
        <w:separator/>
      </w:r>
    </w:p>
  </w:footnote>
  <w:footnote w:type="continuationSeparator" w:id="0">
    <w:p w14:paraId="6839F0DE" w14:textId="77777777" w:rsidR="00A65603" w:rsidRDefault="00A65603" w:rsidP="008E0C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7C0CD" w14:textId="6E5F047D" w:rsidR="00E44C26" w:rsidRDefault="00AC6803" w:rsidP="00E44C26">
    <w:pPr>
      <w:pStyle w:val="Default"/>
      <w:jc w:val="both"/>
      <w:rPr>
        <w:sz w:val="16"/>
        <w:szCs w:val="16"/>
      </w:rPr>
    </w:pPr>
    <w:r w:rsidRPr="00425EF4">
      <w:rPr>
        <w:sz w:val="16"/>
        <w:szCs w:val="16"/>
      </w:rPr>
      <w:t>RM</w:t>
    </w:r>
    <w:r>
      <w:rPr>
        <w:sz w:val="16"/>
        <w:szCs w:val="16"/>
      </w:rPr>
      <w:t>04/</w:t>
    </w:r>
    <w:r w:rsidR="008E0C71">
      <w:rPr>
        <w:sz w:val="16"/>
        <w:szCs w:val="16"/>
      </w:rPr>
      <w:t>19</w:t>
    </w:r>
    <w:r>
      <w:rPr>
        <w:sz w:val="16"/>
        <w:szCs w:val="16"/>
      </w:rPr>
      <w:t>/2022</w:t>
    </w:r>
    <w:r w:rsidRPr="00942291">
      <w:rPr>
        <w:sz w:val="16"/>
        <w:szCs w:val="16"/>
      </w:rPr>
      <w:t xml:space="preserve"> </w:t>
    </w:r>
  </w:p>
  <w:p w14:paraId="7CCC6F9B" w14:textId="77777777" w:rsidR="00E44C26" w:rsidRPr="00942291" w:rsidRDefault="00AC6803" w:rsidP="00E44C2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9E28651" w14:textId="77777777" w:rsidR="00E44C26" w:rsidRPr="00942291" w:rsidRDefault="00D41F1F" w:rsidP="00E44C26">
    <w:pPr>
      <w:pStyle w:val="Default"/>
      <w:jc w:val="both"/>
      <w:rPr>
        <w:color w:val="FF0000"/>
        <w:sz w:val="16"/>
        <w:szCs w:val="16"/>
      </w:rPr>
    </w:pPr>
  </w:p>
  <w:p w14:paraId="1247B8C1" w14:textId="77777777" w:rsidR="00E44C26" w:rsidRPr="00ED5A5D" w:rsidRDefault="00AC6803" w:rsidP="00E44C2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4878A18" w14:textId="77777777" w:rsidR="00E44C26" w:rsidRPr="00425EF4" w:rsidRDefault="00D41F1F">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13A0531C"/>
    <w:lvl w:ilvl="0" w:tplc="FFFFFFFF">
      <w:start w:val="1"/>
      <w:numFmt w:val="upperLetter"/>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DF14A0"/>
    <w:multiLevelType w:val="hybridMultilevel"/>
    <w:tmpl w:val="A46E9320"/>
    <w:lvl w:ilvl="0" w:tplc="A0404544">
      <w:start w:val="1"/>
      <w:numFmt w:val="lowerRoman"/>
      <w:lvlText w:val="%1."/>
      <w:lvlJc w:val="left"/>
      <w:pPr>
        <w:ind w:left="1800" w:hanging="720"/>
      </w:pPr>
      <w:rPr>
        <w:rFonts w:ascii="Arial" w:eastAsia="Arial" w:hAnsi="Arial"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C063E0A"/>
    <w:multiLevelType w:val="hybridMultilevel"/>
    <w:tmpl w:val="C3F058A2"/>
    <w:lvl w:ilvl="0" w:tplc="FA621026">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511290453">
    <w:abstractNumId w:val="0"/>
  </w:num>
  <w:num w:numId="2" w16cid:durableId="2140759268">
    <w:abstractNumId w:val="2"/>
  </w:num>
  <w:num w:numId="3" w16cid:durableId="1152789027">
    <w:abstractNumId w:val="1"/>
  </w:num>
  <w:num w:numId="4" w16cid:durableId="449589367">
    <w:abstractNumId w:val="4"/>
  </w:num>
  <w:num w:numId="5" w16cid:durableId="6298188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C71"/>
    <w:rsid w:val="00005882"/>
    <w:rsid w:val="002618BB"/>
    <w:rsid w:val="00546E1B"/>
    <w:rsid w:val="00551719"/>
    <w:rsid w:val="00786369"/>
    <w:rsid w:val="008369B4"/>
    <w:rsid w:val="008E0C71"/>
    <w:rsid w:val="00A65603"/>
    <w:rsid w:val="00AC6803"/>
    <w:rsid w:val="00B868B5"/>
    <w:rsid w:val="00D41F1F"/>
    <w:rsid w:val="00DB747E"/>
    <w:rsid w:val="0731437C"/>
    <w:rsid w:val="07E6DF29"/>
    <w:rsid w:val="08CD13DD"/>
    <w:rsid w:val="115918FF"/>
    <w:rsid w:val="13763BFE"/>
    <w:rsid w:val="162B1995"/>
    <w:rsid w:val="17096C56"/>
    <w:rsid w:val="1E4B5AEA"/>
    <w:rsid w:val="2278DF16"/>
    <w:rsid w:val="241A5030"/>
    <w:rsid w:val="28EDC153"/>
    <w:rsid w:val="2995FB17"/>
    <w:rsid w:val="2E696C3A"/>
    <w:rsid w:val="2EA118CE"/>
    <w:rsid w:val="31A10CFC"/>
    <w:rsid w:val="32EF89A9"/>
    <w:rsid w:val="357D0301"/>
    <w:rsid w:val="3718D362"/>
    <w:rsid w:val="37F72623"/>
    <w:rsid w:val="39D8DEFA"/>
    <w:rsid w:val="3B7A5014"/>
    <w:rsid w:val="3EB1F0D6"/>
    <w:rsid w:val="43DC8963"/>
    <w:rsid w:val="4C7E9618"/>
    <w:rsid w:val="63DE95FC"/>
    <w:rsid w:val="6448A87A"/>
    <w:rsid w:val="65936681"/>
    <w:rsid w:val="6DB5110D"/>
    <w:rsid w:val="77ABDD38"/>
    <w:rsid w:val="79649E39"/>
    <w:rsid w:val="7ACA559D"/>
    <w:rsid w:val="7F9DC6C0"/>
    <w:rsid w:val="7FE18E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1EC90"/>
  <w15:chartTrackingRefBased/>
  <w15:docId w15:val="{2F104941-9420-4737-80B0-923E20DD9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E0C7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E0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0C71"/>
  </w:style>
  <w:style w:type="paragraph" w:styleId="Footer">
    <w:name w:val="footer"/>
    <w:basedOn w:val="Normal"/>
    <w:link w:val="FooterChar"/>
    <w:uiPriority w:val="99"/>
    <w:unhideWhenUsed/>
    <w:rsid w:val="008E0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0C71"/>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52B9F9-1AB5-43B8-BBA4-C650339C0F7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1D728A-A894-4E5B-9B3A-FA2F24E7469F}">
  <ds:schemaRefs>
    <ds:schemaRef ds:uri="http://schemas.microsoft.com/sharepoint/v3/contenttype/forms"/>
  </ds:schemaRefs>
</ds:datastoreItem>
</file>

<file path=customXml/itemProps3.xml><?xml version="1.0" encoding="utf-8"?>
<ds:datastoreItem xmlns:ds="http://schemas.openxmlformats.org/officeDocument/2006/customXml" ds:itemID="{1E9B85E8-6C81-4D26-BBD7-673C0263EB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263</Words>
  <Characters>1429</Characters>
  <Application>Microsoft Office Word</Application>
  <DocSecurity>0</DocSecurity>
  <Lines>47</Lines>
  <Paragraphs>25</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2022-04-15T20:13:00Z</cp:lastPrinted>
  <dcterms:created xsi:type="dcterms:W3CDTF">2022-04-13T18:44:00Z</dcterms:created>
  <dcterms:modified xsi:type="dcterms:W3CDTF">2022-04-15T22:16:00Z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