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7680EE" w14:textId="18C4B26E" w:rsidR="0023577E" w:rsidRPr="00680BDB" w:rsidRDefault="0023577E" w:rsidP="0023577E">
      <w:pPr>
        <w:autoSpaceDE w:val="0"/>
        <w:autoSpaceDN w:val="0"/>
        <w:adjustRightInd w:val="0"/>
        <w:spacing w:after="0" w:line="240" w:lineRule="auto"/>
        <w:jc w:val="both"/>
        <w:rPr>
          <w:rFonts w:ascii="Calibri" w:hAnsi="Calibri" w:cs="Calibri"/>
          <w:sz w:val="16"/>
          <w:szCs w:val="16"/>
        </w:rPr>
      </w:pPr>
      <w:r>
        <w:rPr>
          <w:rFonts w:ascii="Calibri" w:hAnsi="Calibri" w:cs="Calibri"/>
          <w:sz w:val="16"/>
          <w:szCs w:val="16"/>
        </w:rPr>
        <w:t>IA1</w:t>
      </w:r>
      <w:r w:rsidR="0018112A">
        <w:rPr>
          <w:rFonts w:ascii="Calibri" w:hAnsi="Calibri" w:cs="Calibri"/>
          <w:sz w:val="16"/>
          <w:szCs w:val="16"/>
        </w:rPr>
        <w:t>102</w:t>
      </w:r>
      <w:r>
        <w:rPr>
          <w:rFonts w:ascii="Calibri" w:hAnsi="Calibri" w:cs="Calibri"/>
          <w:sz w:val="16"/>
          <w:szCs w:val="16"/>
        </w:rPr>
        <w:t>2021</w:t>
      </w:r>
    </w:p>
    <w:p w14:paraId="3E3D0CFE" w14:textId="77777777" w:rsidR="0023577E" w:rsidRDefault="0023577E" w:rsidP="0023577E">
      <w:pPr>
        <w:autoSpaceDE w:val="0"/>
        <w:autoSpaceDN w:val="0"/>
        <w:adjustRightInd w:val="0"/>
        <w:spacing w:after="0" w:line="240" w:lineRule="auto"/>
        <w:jc w:val="both"/>
        <w:rPr>
          <w:rFonts w:ascii="Calibri" w:hAnsi="Calibri" w:cs="Calibri"/>
          <w:color w:val="FF0000"/>
          <w:sz w:val="16"/>
          <w:szCs w:val="16"/>
        </w:rPr>
      </w:pPr>
      <w:r>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Pr>
          <w:rFonts w:ascii="Calibri" w:hAnsi="Calibri" w:cs="Calibri"/>
          <w:b/>
          <w:bCs/>
          <w:color w:val="FF0000"/>
          <w:sz w:val="16"/>
          <w:szCs w:val="16"/>
        </w:rPr>
        <w:t xml:space="preserve">amendment, </w:t>
      </w:r>
      <w:r>
        <w:rPr>
          <w:rFonts w:ascii="Calibri" w:hAnsi="Calibri" w:cs="Calibri"/>
          <w:color w:val="FF0000"/>
          <w:sz w:val="16"/>
          <w:szCs w:val="16"/>
        </w:rPr>
        <w:t xml:space="preserve">including additions and/or deletions. This rule will apply to every individual agenda item without exception, and without providing this same </w:t>
      </w:r>
      <w:r>
        <w:rPr>
          <w:rFonts w:ascii="Calibri" w:hAnsi="Calibri" w:cs="Calibri"/>
          <w:b/>
          <w:bCs/>
          <w:color w:val="FF0000"/>
          <w:sz w:val="16"/>
          <w:szCs w:val="16"/>
        </w:rPr>
        <w:t xml:space="preserve">amendment </w:t>
      </w:r>
      <w:r>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472840A5" w14:textId="77777777" w:rsidR="0023577E" w:rsidRDefault="0023577E" w:rsidP="0023577E">
      <w:pPr>
        <w:autoSpaceDE w:val="0"/>
        <w:autoSpaceDN w:val="0"/>
        <w:adjustRightInd w:val="0"/>
        <w:spacing w:after="0" w:line="240" w:lineRule="auto"/>
        <w:jc w:val="both"/>
        <w:rPr>
          <w:rFonts w:ascii="Calibri" w:hAnsi="Calibri" w:cs="Calibri"/>
          <w:color w:val="FF0000"/>
          <w:sz w:val="16"/>
          <w:szCs w:val="16"/>
        </w:rPr>
      </w:pPr>
    </w:p>
    <w:p w14:paraId="6E44C1A5" w14:textId="77777777" w:rsidR="0023577E" w:rsidRDefault="0023577E" w:rsidP="0023577E">
      <w:pPr>
        <w:autoSpaceDE w:val="0"/>
        <w:autoSpaceDN w:val="0"/>
        <w:adjustRightInd w:val="0"/>
        <w:spacing w:after="0" w:line="240" w:lineRule="auto"/>
        <w:jc w:val="both"/>
        <w:rPr>
          <w:rFonts w:ascii="Calibri" w:hAnsi="Calibri" w:cs="Calibri"/>
          <w:color w:val="FF0000"/>
          <w:sz w:val="16"/>
          <w:szCs w:val="16"/>
        </w:rPr>
      </w:pPr>
      <w:r>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C9B9A18" w14:textId="1D5802C8" w:rsidR="0023577E" w:rsidRPr="00BB1A94" w:rsidRDefault="0023577E" w:rsidP="0023577E">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38735D11" w14:textId="752135B7" w:rsidR="0023577E" w:rsidRPr="00BB1A94" w:rsidRDefault="0018112A" w:rsidP="0018112A">
      <w:pPr>
        <w:tabs>
          <w:tab w:val="left" w:pos="3210"/>
          <w:tab w:val="center" w:pos="13822"/>
        </w:tabs>
        <w:spacing w:after="0"/>
        <w:rPr>
          <w:rFonts w:ascii="Arial" w:hAnsi="Arial" w:cs="Arial"/>
          <w:b/>
          <w:bCs/>
          <w:sz w:val="24"/>
          <w:szCs w:val="24"/>
        </w:rPr>
      </w:pPr>
      <w:r>
        <w:rPr>
          <w:rFonts w:ascii="Arial" w:hAnsi="Arial" w:cs="Arial"/>
          <w:b/>
          <w:bCs/>
          <w:sz w:val="24"/>
          <w:szCs w:val="24"/>
        </w:rPr>
        <w:tab/>
      </w:r>
      <w:r w:rsidR="0023577E" w:rsidRPr="159EB0EE">
        <w:rPr>
          <w:rFonts w:ascii="Arial" w:hAnsi="Arial" w:cs="Arial"/>
          <w:b/>
          <w:bCs/>
          <w:sz w:val="24"/>
          <w:szCs w:val="24"/>
        </w:rPr>
        <w:t xml:space="preserve"> CLINTON INDUSTRIAL AUTHORITY</w:t>
      </w:r>
    </w:p>
    <w:p w14:paraId="3CC6208E" w14:textId="032DA6E8" w:rsidR="0023577E" w:rsidRPr="00BB1A94" w:rsidRDefault="0023577E" w:rsidP="0023577E">
      <w:pPr>
        <w:spacing w:after="0"/>
        <w:jc w:val="center"/>
        <w:rPr>
          <w:rFonts w:ascii="Arial" w:hAnsi="Arial" w:cs="Arial"/>
          <w:b/>
          <w:bCs/>
          <w:sz w:val="24"/>
          <w:szCs w:val="24"/>
        </w:rPr>
      </w:pPr>
      <w:r w:rsidRPr="00BB1A94">
        <w:rPr>
          <w:rFonts w:ascii="Arial" w:hAnsi="Arial" w:cs="Arial"/>
          <w:b/>
          <w:bCs/>
          <w:sz w:val="24"/>
          <w:szCs w:val="24"/>
        </w:rPr>
        <w:t xml:space="preserve">TUESDAY, </w:t>
      </w:r>
      <w:r w:rsidR="00D40E32">
        <w:rPr>
          <w:rFonts w:ascii="Arial" w:hAnsi="Arial" w:cs="Arial"/>
          <w:b/>
          <w:bCs/>
          <w:sz w:val="24"/>
          <w:szCs w:val="24"/>
        </w:rPr>
        <w:t>NOVEMBER</w:t>
      </w:r>
      <w:r>
        <w:rPr>
          <w:rFonts w:ascii="Arial" w:hAnsi="Arial" w:cs="Arial"/>
          <w:b/>
          <w:bCs/>
          <w:sz w:val="24"/>
          <w:szCs w:val="24"/>
        </w:rPr>
        <w:t xml:space="preserve"> </w:t>
      </w:r>
      <w:r w:rsidR="00D40E32">
        <w:rPr>
          <w:rFonts w:ascii="Arial" w:hAnsi="Arial" w:cs="Arial"/>
          <w:b/>
          <w:bCs/>
          <w:sz w:val="24"/>
          <w:szCs w:val="24"/>
        </w:rPr>
        <w:t>2</w:t>
      </w:r>
      <w:r w:rsidRPr="00BB1A94">
        <w:rPr>
          <w:rFonts w:ascii="Arial" w:hAnsi="Arial" w:cs="Arial"/>
          <w:b/>
          <w:bCs/>
          <w:sz w:val="24"/>
          <w:szCs w:val="24"/>
        </w:rPr>
        <w:t>, 2021, 5:30 P.M.</w:t>
      </w:r>
    </w:p>
    <w:p w14:paraId="17DBB716" w14:textId="77777777" w:rsidR="0023577E" w:rsidRDefault="0023577E" w:rsidP="0023577E">
      <w:pPr>
        <w:spacing w:after="0"/>
        <w:jc w:val="center"/>
        <w:rPr>
          <w:rFonts w:ascii="Arial" w:hAnsi="Arial" w:cs="Arial"/>
          <w:b/>
          <w:bCs/>
          <w:sz w:val="24"/>
          <w:szCs w:val="24"/>
        </w:rPr>
      </w:pPr>
      <w:r w:rsidRPr="159EB0EE">
        <w:rPr>
          <w:rFonts w:ascii="Arial" w:hAnsi="Arial" w:cs="Arial"/>
          <w:b/>
          <w:bCs/>
          <w:sz w:val="24"/>
          <w:szCs w:val="24"/>
        </w:rPr>
        <w:t>CLINTON CITY HALL</w:t>
      </w:r>
    </w:p>
    <w:p w14:paraId="630B961D" w14:textId="77777777" w:rsidR="0023577E" w:rsidRDefault="0023577E" w:rsidP="0023577E">
      <w:pPr>
        <w:spacing w:after="0"/>
        <w:jc w:val="center"/>
        <w:rPr>
          <w:rFonts w:ascii="Calibri" w:eastAsia="Calibri" w:hAnsi="Calibri"/>
        </w:rPr>
      </w:pPr>
    </w:p>
    <w:p w14:paraId="4E8ACF8B" w14:textId="77777777" w:rsidR="0023577E" w:rsidRDefault="0023577E" w:rsidP="0023577E">
      <w:pPr>
        <w:spacing w:after="0"/>
        <w:jc w:val="center"/>
        <w:rPr>
          <w:rFonts w:ascii="Arial" w:hAnsi="Arial" w:cs="Arial"/>
          <w:b/>
          <w:bCs/>
          <w:sz w:val="24"/>
          <w:szCs w:val="24"/>
        </w:rPr>
      </w:pPr>
      <w:r>
        <w:rPr>
          <w:rFonts w:ascii="Arial" w:hAnsi="Arial" w:cs="Arial"/>
          <w:b/>
          <w:bCs/>
          <w:sz w:val="24"/>
          <w:szCs w:val="24"/>
        </w:rPr>
        <w:t>AGENDA</w:t>
      </w:r>
    </w:p>
    <w:p w14:paraId="3E48EEBF" w14:textId="77777777" w:rsidR="0023577E" w:rsidRPr="00BB1A94" w:rsidRDefault="0023577E" w:rsidP="0023577E">
      <w:pPr>
        <w:spacing w:after="0"/>
        <w:jc w:val="center"/>
        <w:rPr>
          <w:rFonts w:ascii="Arial" w:hAnsi="Arial" w:cs="Arial"/>
          <w:b/>
          <w:bCs/>
          <w:sz w:val="24"/>
          <w:szCs w:val="24"/>
        </w:rPr>
      </w:pPr>
    </w:p>
    <w:p w14:paraId="0EFBFAC5" w14:textId="77777777" w:rsidR="0023577E" w:rsidRDefault="0023577E" w:rsidP="0023577E">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73D001D3" w14:textId="77777777" w:rsidR="0023577E" w:rsidRDefault="0023577E" w:rsidP="0023577E">
      <w:pPr>
        <w:pStyle w:val="ListParagraph"/>
        <w:jc w:val="both"/>
        <w:rPr>
          <w:rFonts w:ascii="Arial" w:hAnsi="Arial" w:cs="Arial"/>
          <w:sz w:val="24"/>
          <w:szCs w:val="24"/>
        </w:rPr>
      </w:pPr>
    </w:p>
    <w:p w14:paraId="62031780" w14:textId="5A8EB378" w:rsidR="0023577E" w:rsidRDefault="0023577E" w:rsidP="0023577E">
      <w:pPr>
        <w:pStyle w:val="ListParagraph"/>
        <w:jc w:val="both"/>
        <w:rPr>
          <w:rFonts w:ascii="Arial" w:hAnsi="Arial" w:cs="Arial"/>
          <w:sz w:val="24"/>
          <w:szCs w:val="24"/>
        </w:rPr>
      </w:pPr>
      <w:r>
        <w:rPr>
          <w:rFonts w:ascii="Arial" w:hAnsi="Arial" w:cs="Arial"/>
          <w:sz w:val="24"/>
          <w:szCs w:val="24"/>
        </w:rPr>
        <w:t xml:space="preserve">Bo </w:t>
      </w:r>
      <w:proofErr w:type="spellStart"/>
      <w:r>
        <w:rPr>
          <w:rFonts w:ascii="Arial" w:hAnsi="Arial" w:cs="Arial"/>
          <w:sz w:val="24"/>
          <w:szCs w:val="24"/>
        </w:rPr>
        <w:t>Vowell</w:t>
      </w:r>
      <w:proofErr w:type="spellEnd"/>
      <w:r>
        <w:rPr>
          <w:rFonts w:ascii="Arial" w:hAnsi="Arial" w:cs="Arial"/>
          <w:sz w:val="24"/>
          <w:szCs w:val="24"/>
        </w:rPr>
        <w:t>, Pastor, Cumberland Presbyterian Church</w:t>
      </w:r>
    </w:p>
    <w:p w14:paraId="0DE2E694" w14:textId="2D217446" w:rsidR="0023577E" w:rsidRDefault="00162088" w:rsidP="0023577E">
      <w:pPr>
        <w:pStyle w:val="ListParagraph"/>
        <w:jc w:val="both"/>
        <w:rPr>
          <w:rFonts w:ascii="Arial" w:hAnsi="Arial" w:cs="Arial"/>
          <w:sz w:val="24"/>
          <w:szCs w:val="24"/>
        </w:rPr>
      </w:pPr>
      <w:r>
        <w:rPr>
          <w:rFonts w:ascii="Arial" w:hAnsi="Arial" w:cs="Arial"/>
          <w:sz w:val="24"/>
          <w:szCs w:val="24"/>
        </w:rPr>
        <w:t xml:space="preserve">Tom </w:t>
      </w:r>
      <w:proofErr w:type="spellStart"/>
      <w:r>
        <w:rPr>
          <w:rFonts w:ascii="Arial" w:hAnsi="Arial" w:cs="Arial"/>
          <w:sz w:val="24"/>
          <w:szCs w:val="24"/>
        </w:rPr>
        <w:t>Jaworsky</w:t>
      </w:r>
      <w:proofErr w:type="spellEnd"/>
      <w:r>
        <w:rPr>
          <w:rFonts w:ascii="Arial" w:hAnsi="Arial" w:cs="Arial"/>
          <w:sz w:val="24"/>
          <w:szCs w:val="24"/>
        </w:rPr>
        <w:t xml:space="preserve">, Post Sr. Vice Commander, </w:t>
      </w:r>
      <w:r w:rsidR="0023577E" w:rsidRPr="159EB0EE">
        <w:rPr>
          <w:rFonts w:ascii="Arial" w:hAnsi="Arial" w:cs="Arial"/>
          <w:sz w:val="24"/>
          <w:szCs w:val="24"/>
        </w:rPr>
        <w:t>American Legion Post 41</w:t>
      </w:r>
    </w:p>
    <w:p w14:paraId="54B47708" w14:textId="77777777" w:rsidR="0023577E" w:rsidRDefault="0023577E" w:rsidP="0023577E">
      <w:pPr>
        <w:pStyle w:val="ListParagraph"/>
        <w:jc w:val="both"/>
        <w:rPr>
          <w:rFonts w:ascii="Arial" w:hAnsi="Arial" w:cs="Arial"/>
          <w:sz w:val="24"/>
          <w:szCs w:val="24"/>
        </w:rPr>
      </w:pPr>
    </w:p>
    <w:p w14:paraId="2A4761BF" w14:textId="77777777" w:rsidR="0023577E" w:rsidRDefault="0023577E" w:rsidP="0023577E">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0F7DAF30" w14:textId="77777777" w:rsidR="0023577E" w:rsidRPr="00AD0E6A" w:rsidRDefault="0023577E" w:rsidP="0023577E">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63B66CE6" w14:textId="77777777" w:rsidR="0023577E" w:rsidRDefault="0023577E" w:rsidP="0023577E">
      <w:pPr>
        <w:pStyle w:val="ListParagraph"/>
        <w:jc w:val="both"/>
        <w:rPr>
          <w:rFonts w:ascii="Arial" w:hAnsi="Arial" w:cs="Arial"/>
          <w:sz w:val="24"/>
          <w:szCs w:val="24"/>
        </w:rPr>
      </w:pPr>
    </w:p>
    <w:p w14:paraId="687C90B0" w14:textId="1A6570B3" w:rsidR="0023577E" w:rsidRDefault="0023577E" w:rsidP="0023577E">
      <w:pPr>
        <w:pStyle w:val="ListParagraph"/>
        <w:numPr>
          <w:ilvl w:val="0"/>
          <w:numId w:val="2"/>
        </w:numPr>
        <w:jc w:val="both"/>
        <w:rPr>
          <w:rFonts w:ascii="Arial" w:hAnsi="Arial" w:cs="Arial"/>
          <w:sz w:val="24"/>
          <w:szCs w:val="24"/>
        </w:rPr>
      </w:pPr>
      <w:r w:rsidRPr="254161E6">
        <w:rPr>
          <w:rFonts w:ascii="Arial" w:hAnsi="Arial" w:cs="Arial"/>
          <w:sz w:val="24"/>
          <w:szCs w:val="24"/>
        </w:rPr>
        <w:t xml:space="preserve">Minutes from </w:t>
      </w:r>
      <w:r>
        <w:rPr>
          <w:rFonts w:ascii="Arial" w:hAnsi="Arial" w:cs="Arial"/>
          <w:sz w:val="24"/>
          <w:szCs w:val="24"/>
        </w:rPr>
        <w:t>October 5</w:t>
      </w:r>
      <w:r w:rsidRPr="254161E6">
        <w:rPr>
          <w:rFonts w:ascii="Arial" w:hAnsi="Arial" w:cs="Arial"/>
          <w:sz w:val="24"/>
          <w:szCs w:val="24"/>
        </w:rPr>
        <w:t xml:space="preserve">, </w:t>
      </w:r>
      <w:proofErr w:type="gramStart"/>
      <w:r w:rsidRPr="254161E6">
        <w:rPr>
          <w:rFonts w:ascii="Arial" w:hAnsi="Arial" w:cs="Arial"/>
          <w:sz w:val="24"/>
          <w:szCs w:val="24"/>
        </w:rPr>
        <w:t>2021</w:t>
      </w:r>
      <w:proofErr w:type="gramEnd"/>
      <w:r w:rsidRPr="254161E6">
        <w:rPr>
          <w:rFonts w:ascii="Arial" w:hAnsi="Arial" w:cs="Arial"/>
          <w:sz w:val="24"/>
          <w:szCs w:val="24"/>
        </w:rPr>
        <w:t xml:space="preserve"> Regular Meeting</w:t>
      </w:r>
    </w:p>
    <w:p w14:paraId="0DC7A7AD" w14:textId="43C63A1D" w:rsidR="0023577E" w:rsidRDefault="009533F2" w:rsidP="0023577E">
      <w:pPr>
        <w:pStyle w:val="ListParagraph"/>
        <w:numPr>
          <w:ilvl w:val="0"/>
          <w:numId w:val="2"/>
        </w:numPr>
        <w:jc w:val="both"/>
        <w:rPr>
          <w:rFonts w:ascii="Arial" w:hAnsi="Arial" w:cs="Arial"/>
          <w:sz w:val="24"/>
          <w:szCs w:val="24"/>
        </w:rPr>
      </w:pPr>
      <w:r>
        <w:rPr>
          <w:rFonts w:ascii="Arial" w:hAnsi="Arial" w:cs="Arial"/>
          <w:sz w:val="24"/>
          <w:szCs w:val="24"/>
        </w:rPr>
        <w:t xml:space="preserve">Consider </w:t>
      </w:r>
      <w:r w:rsidR="0023577E">
        <w:rPr>
          <w:rFonts w:ascii="Arial" w:hAnsi="Arial" w:cs="Arial"/>
          <w:sz w:val="24"/>
          <w:szCs w:val="24"/>
        </w:rPr>
        <w:t>Claims</w:t>
      </w:r>
    </w:p>
    <w:p w14:paraId="3F78555D" w14:textId="77777777" w:rsidR="0023577E" w:rsidRDefault="0023577E" w:rsidP="0023577E">
      <w:pPr>
        <w:pStyle w:val="ListParagraph"/>
        <w:ind w:left="1080"/>
        <w:jc w:val="both"/>
        <w:rPr>
          <w:rFonts w:ascii="Arial" w:hAnsi="Arial" w:cs="Arial"/>
          <w:sz w:val="24"/>
          <w:szCs w:val="24"/>
        </w:rPr>
      </w:pPr>
    </w:p>
    <w:p w14:paraId="066FAF80" w14:textId="77777777" w:rsidR="0023577E" w:rsidRDefault="0023577E" w:rsidP="0023577E">
      <w:pPr>
        <w:pStyle w:val="ListParagraph"/>
        <w:numPr>
          <w:ilvl w:val="0"/>
          <w:numId w:val="1"/>
        </w:numPr>
        <w:jc w:val="both"/>
        <w:rPr>
          <w:rFonts w:ascii="Arial" w:hAnsi="Arial" w:cs="Arial"/>
          <w:sz w:val="24"/>
          <w:szCs w:val="24"/>
        </w:rPr>
      </w:pPr>
      <w:r w:rsidRPr="22006697">
        <w:rPr>
          <w:rFonts w:ascii="Arial" w:hAnsi="Arial" w:cs="Arial"/>
          <w:sz w:val="24"/>
          <w:szCs w:val="24"/>
        </w:rPr>
        <w:t>DISCUSSION, CONSIDERATION, AND POSSIBLE ACTION REGARDING:</w:t>
      </w:r>
    </w:p>
    <w:p w14:paraId="05AC6565" w14:textId="77777777" w:rsidR="0023577E" w:rsidRDefault="0023577E" w:rsidP="0023577E">
      <w:pPr>
        <w:pStyle w:val="ListParagraph"/>
        <w:jc w:val="both"/>
        <w:rPr>
          <w:rFonts w:ascii="Arial" w:hAnsi="Arial" w:cs="Arial"/>
          <w:sz w:val="24"/>
          <w:szCs w:val="24"/>
        </w:rPr>
      </w:pPr>
    </w:p>
    <w:p w14:paraId="21FBAA4F" w14:textId="1486110F" w:rsidR="0023577E" w:rsidRPr="00340E6A" w:rsidRDefault="27C14619" w:rsidP="00340E6A">
      <w:pPr>
        <w:pStyle w:val="ListParagraph"/>
        <w:numPr>
          <w:ilvl w:val="0"/>
          <w:numId w:val="3"/>
        </w:numPr>
        <w:jc w:val="both"/>
        <w:rPr>
          <w:rFonts w:ascii="Arial" w:eastAsia="Arial" w:hAnsi="Arial" w:cs="Arial"/>
          <w:sz w:val="24"/>
          <w:szCs w:val="24"/>
        </w:rPr>
      </w:pPr>
      <w:r w:rsidRPr="00340E6A">
        <w:rPr>
          <w:rFonts w:ascii="Arial" w:eastAsia="Arial" w:hAnsi="Arial" w:cs="Arial"/>
          <w:sz w:val="24"/>
          <w:szCs w:val="24"/>
        </w:rPr>
        <w:t>“</w:t>
      </w:r>
      <w:r w:rsidR="75E4384E" w:rsidRPr="00340E6A">
        <w:rPr>
          <w:rFonts w:ascii="Arial" w:eastAsia="Arial" w:hAnsi="Arial" w:cs="Arial"/>
          <w:sz w:val="24"/>
          <w:szCs w:val="24"/>
        </w:rPr>
        <w:t xml:space="preserve">Option </w:t>
      </w:r>
      <w:r w:rsidR="394671D3" w:rsidRPr="00340E6A">
        <w:rPr>
          <w:rFonts w:ascii="Arial" w:eastAsia="Arial" w:hAnsi="Arial" w:cs="Arial"/>
          <w:sz w:val="24"/>
          <w:szCs w:val="24"/>
        </w:rPr>
        <w:t>f</w:t>
      </w:r>
      <w:r w:rsidR="75E4384E" w:rsidRPr="00340E6A">
        <w:rPr>
          <w:rFonts w:ascii="Arial" w:eastAsia="Arial" w:hAnsi="Arial" w:cs="Arial"/>
          <w:sz w:val="24"/>
          <w:szCs w:val="24"/>
        </w:rPr>
        <w:t xml:space="preserve">or </w:t>
      </w:r>
      <w:r w:rsidR="74277901" w:rsidRPr="00340E6A">
        <w:rPr>
          <w:rFonts w:ascii="Arial" w:eastAsia="Arial" w:hAnsi="Arial" w:cs="Arial"/>
          <w:sz w:val="24"/>
          <w:szCs w:val="24"/>
        </w:rPr>
        <w:t>t</w:t>
      </w:r>
      <w:r w:rsidR="75E4384E" w:rsidRPr="00340E6A">
        <w:rPr>
          <w:rFonts w:ascii="Arial" w:eastAsia="Arial" w:hAnsi="Arial" w:cs="Arial"/>
          <w:sz w:val="24"/>
          <w:szCs w:val="24"/>
        </w:rPr>
        <w:t xml:space="preserve">he Sale </w:t>
      </w:r>
      <w:r w:rsidR="7628E29C" w:rsidRPr="00340E6A">
        <w:rPr>
          <w:rFonts w:ascii="Arial" w:eastAsia="Arial" w:hAnsi="Arial" w:cs="Arial"/>
          <w:sz w:val="24"/>
          <w:szCs w:val="24"/>
        </w:rPr>
        <w:t>a</w:t>
      </w:r>
      <w:r w:rsidR="75E4384E" w:rsidRPr="00340E6A">
        <w:rPr>
          <w:rFonts w:ascii="Arial" w:eastAsia="Arial" w:hAnsi="Arial" w:cs="Arial"/>
          <w:sz w:val="24"/>
          <w:szCs w:val="24"/>
        </w:rPr>
        <w:t xml:space="preserve">nd Purchase </w:t>
      </w:r>
      <w:r w:rsidR="303AB901" w:rsidRPr="00340E6A">
        <w:rPr>
          <w:rFonts w:ascii="Arial" w:eastAsia="Arial" w:hAnsi="Arial" w:cs="Arial"/>
          <w:sz w:val="24"/>
          <w:szCs w:val="24"/>
        </w:rPr>
        <w:t>o</w:t>
      </w:r>
      <w:r w:rsidR="75E4384E" w:rsidRPr="00340E6A">
        <w:rPr>
          <w:rFonts w:ascii="Arial" w:eastAsia="Arial" w:hAnsi="Arial" w:cs="Arial"/>
          <w:sz w:val="24"/>
          <w:szCs w:val="24"/>
        </w:rPr>
        <w:t>f Real Estate</w:t>
      </w:r>
      <w:r w:rsidR="16DDD8BF" w:rsidRPr="00340E6A">
        <w:rPr>
          <w:rFonts w:ascii="Arial" w:eastAsia="Arial" w:hAnsi="Arial" w:cs="Arial"/>
          <w:sz w:val="24"/>
          <w:szCs w:val="24"/>
        </w:rPr>
        <w:t>”</w:t>
      </w:r>
      <w:r w:rsidR="0023577E" w:rsidRPr="00340E6A">
        <w:rPr>
          <w:rFonts w:ascii="Arial" w:hAnsi="Arial" w:cs="Arial"/>
          <w:sz w:val="24"/>
          <w:szCs w:val="24"/>
        </w:rPr>
        <w:t xml:space="preserve"> </w:t>
      </w:r>
      <w:r w:rsidR="7519AA9A" w:rsidRPr="00340E6A">
        <w:rPr>
          <w:rFonts w:ascii="Arial" w:hAnsi="Arial" w:cs="Arial"/>
          <w:sz w:val="24"/>
          <w:szCs w:val="24"/>
        </w:rPr>
        <w:t xml:space="preserve">as </w:t>
      </w:r>
      <w:r w:rsidR="0023577E" w:rsidRPr="00340E6A">
        <w:rPr>
          <w:rFonts w:ascii="Arial" w:hAnsi="Arial" w:cs="Arial"/>
          <w:sz w:val="24"/>
          <w:szCs w:val="24"/>
        </w:rPr>
        <w:t>Submitted by P</w:t>
      </w:r>
      <w:r w:rsidR="5B54B704" w:rsidRPr="00340E6A">
        <w:rPr>
          <w:rFonts w:ascii="Arial" w:hAnsi="Arial" w:cs="Arial"/>
          <w:sz w:val="24"/>
          <w:szCs w:val="24"/>
        </w:rPr>
        <w:t xml:space="preserve">ublic </w:t>
      </w:r>
      <w:r w:rsidR="0023577E" w:rsidRPr="00340E6A">
        <w:rPr>
          <w:rFonts w:ascii="Arial" w:hAnsi="Arial" w:cs="Arial"/>
          <w:sz w:val="24"/>
          <w:szCs w:val="24"/>
        </w:rPr>
        <w:t>S</w:t>
      </w:r>
      <w:r w:rsidR="312AD9B8" w:rsidRPr="00340E6A">
        <w:rPr>
          <w:rFonts w:ascii="Arial" w:hAnsi="Arial" w:cs="Arial"/>
          <w:sz w:val="24"/>
          <w:szCs w:val="24"/>
        </w:rPr>
        <w:t xml:space="preserve">ervice Company of </w:t>
      </w:r>
      <w:r w:rsidR="0023577E" w:rsidRPr="00340E6A">
        <w:rPr>
          <w:rFonts w:ascii="Arial" w:hAnsi="Arial" w:cs="Arial"/>
          <w:sz w:val="24"/>
          <w:szCs w:val="24"/>
        </w:rPr>
        <w:t>O</w:t>
      </w:r>
      <w:r w:rsidR="61D58966" w:rsidRPr="00340E6A">
        <w:rPr>
          <w:rFonts w:ascii="Arial" w:hAnsi="Arial" w:cs="Arial"/>
          <w:sz w:val="24"/>
          <w:szCs w:val="24"/>
        </w:rPr>
        <w:t>klahoma</w:t>
      </w:r>
      <w:r w:rsidR="00340E6A" w:rsidRPr="00340E6A">
        <w:rPr>
          <w:rFonts w:ascii="Arial" w:hAnsi="Arial" w:cs="Arial"/>
          <w:sz w:val="24"/>
          <w:szCs w:val="24"/>
        </w:rPr>
        <w:t>,</w:t>
      </w:r>
      <w:r w:rsidR="61D58966" w:rsidRPr="00340E6A">
        <w:rPr>
          <w:rFonts w:ascii="Arial" w:hAnsi="Arial" w:cs="Arial"/>
          <w:sz w:val="24"/>
          <w:szCs w:val="24"/>
        </w:rPr>
        <w:t xml:space="preserve"> </w:t>
      </w:r>
      <w:r w:rsidR="00340E6A">
        <w:rPr>
          <w:rFonts w:ascii="Arial" w:eastAsia="Arial" w:hAnsi="Arial" w:cs="Arial"/>
          <w:sz w:val="24"/>
          <w:szCs w:val="24"/>
        </w:rPr>
        <w:t xml:space="preserve">With Proposed Amendments from City Attorney Meacham </w:t>
      </w:r>
      <w:r w:rsidR="0023577E" w:rsidRPr="00340E6A">
        <w:rPr>
          <w:rFonts w:ascii="Arial" w:hAnsi="Arial" w:cs="Arial"/>
          <w:sz w:val="24"/>
          <w:szCs w:val="24"/>
        </w:rPr>
        <w:t>for Surplus Real Estate</w:t>
      </w:r>
      <w:r w:rsidR="1BC51311" w:rsidRPr="00340E6A">
        <w:rPr>
          <w:rFonts w:ascii="Arial" w:hAnsi="Arial" w:cs="Arial"/>
          <w:sz w:val="24"/>
          <w:szCs w:val="24"/>
        </w:rPr>
        <w:t>:</w:t>
      </w:r>
      <w:r w:rsidR="6FD8EF5D" w:rsidRPr="00340E6A">
        <w:rPr>
          <w:rFonts w:ascii="Arial" w:hAnsi="Arial" w:cs="Arial"/>
          <w:sz w:val="24"/>
          <w:szCs w:val="24"/>
        </w:rPr>
        <w:t xml:space="preserve"> </w:t>
      </w:r>
      <w:r w:rsidR="7788280B" w:rsidRPr="00340E6A">
        <w:rPr>
          <w:rFonts w:ascii="Arial" w:eastAsia="Arial" w:hAnsi="Arial" w:cs="Arial"/>
          <w:sz w:val="24"/>
          <w:szCs w:val="24"/>
        </w:rPr>
        <w:t>Lots 1-13, Block 12, in the Original Townsite of Clinton, Custer County, Oklahoma.</w:t>
      </w:r>
    </w:p>
    <w:p w14:paraId="4DA086D8" w14:textId="77777777" w:rsidR="00032DDB" w:rsidRDefault="00032DDB" w:rsidP="00032DDB">
      <w:pPr>
        <w:pStyle w:val="ListParagraph"/>
        <w:ind w:left="1440"/>
        <w:jc w:val="both"/>
        <w:rPr>
          <w:rFonts w:ascii="Arial" w:eastAsia="Arial" w:hAnsi="Arial" w:cs="Arial"/>
          <w:sz w:val="24"/>
          <w:szCs w:val="24"/>
        </w:rPr>
      </w:pPr>
    </w:p>
    <w:p w14:paraId="4EC1680C" w14:textId="77777777" w:rsidR="0023577E" w:rsidRDefault="0023577E" w:rsidP="0023577E">
      <w:pPr>
        <w:pStyle w:val="ListParagraph"/>
        <w:numPr>
          <w:ilvl w:val="0"/>
          <w:numId w:val="1"/>
        </w:numPr>
        <w:jc w:val="both"/>
        <w:rPr>
          <w:rFonts w:ascii="Arial" w:hAnsi="Arial" w:cs="Arial"/>
          <w:sz w:val="24"/>
          <w:szCs w:val="24"/>
        </w:rPr>
      </w:pPr>
      <w:r w:rsidRPr="22006697">
        <w:rPr>
          <w:rFonts w:ascii="Arial" w:hAnsi="Arial" w:cs="Arial"/>
          <w:sz w:val="24"/>
          <w:szCs w:val="24"/>
        </w:rPr>
        <w:t>NEW BUSINESS (If any, pursuant to Section 311.9 of the Oklahoma Open Meeting Act.)</w:t>
      </w:r>
    </w:p>
    <w:p w14:paraId="6CC17BE8" w14:textId="77777777" w:rsidR="0023577E" w:rsidRDefault="0023577E" w:rsidP="0023577E">
      <w:pPr>
        <w:pStyle w:val="ListParagraph"/>
        <w:jc w:val="both"/>
        <w:rPr>
          <w:rFonts w:ascii="Arial" w:hAnsi="Arial" w:cs="Arial"/>
          <w:sz w:val="24"/>
          <w:szCs w:val="24"/>
        </w:rPr>
      </w:pPr>
    </w:p>
    <w:p w14:paraId="55BB7488" w14:textId="77777777" w:rsidR="0023577E" w:rsidRDefault="0023577E" w:rsidP="0023577E">
      <w:pPr>
        <w:pStyle w:val="ListParagraph"/>
        <w:numPr>
          <w:ilvl w:val="0"/>
          <w:numId w:val="1"/>
        </w:numPr>
        <w:jc w:val="both"/>
        <w:rPr>
          <w:rFonts w:ascii="Arial" w:hAnsi="Arial" w:cs="Arial"/>
          <w:sz w:val="24"/>
          <w:szCs w:val="24"/>
        </w:rPr>
      </w:pPr>
      <w:r w:rsidRPr="22006697">
        <w:rPr>
          <w:rFonts w:ascii="Arial" w:hAnsi="Arial" w:cs="Arial"/>
          <w:sz w:val="24"/>
          <w:szCs w:val="24"/>
        </w:rPr>
        <w:t>COUNCIL COMMENTS</w:t>
      </w:r>
    </w:p>
    <w:p w14:paraId="13726BFC" w14:textId="77777777" w:rsidR="0023577E" w:rsidRDefault="0023577E" w:rsidP="0023577E">
      <w:pPr>
        <w:pStyle w:val="ListParagraph"/>
        <w:jc w:val="both"/>
        <w:rPr>
          <w:rFonts w:ascii="Arial" w:hAnsi="Arial" w:cs="Arial"/>
          <w:sz w:val="24"/>
          <w:szCs w:val="24"/>
        </w:rPr>
      </w:pPr>
    </w:p>
    <w:p w14:paraId="27A56F93" w14:textId="77777777" w:rsidR="0023577E" w:rsidRDefault="0023577E" w:rsidP="0023577E">
      <w:pPr>
        <w:pStyle w:val="ListParagraph"/>
        <w:numPr>
          <w:ilvl w:val="0"/>
          <w:numId w:val="1"/>
        </w:numPr>
        <w:jc w:val="both"/>
        <w:rPr>
          <w:rFonts w:ascii="Arial" w:hAnsi="Arial" w:cs="Arial"/>
          <w:sz w:val="24"/>
          <w:szCs w:val="24"/>
        </w:rPr>
      </w:pPr>
      <w:r w:rsidRPr="22006697">
        <w:rPr>
          <w:rFonts w:ascii="Arial" w:hAnsi="Arial" w:cs="Arial"/>
          <w:sz w:val="24"/>
          <w:szCs w:val="24"/>
        </w:rPr>
        <w:t>CITY MANAGER’S COMMENTS</w:t>
      </w:r>
    </w:p>
    <w:p w14:paraId="10B629C1" w14:textId="77777777" w:rsidR="0023577E" w:rsidRDefault="0023577E" w:rsidP="0023577E">
      <w:pPr>
        <w:pStyle w:val="ListParagraph"/>
        <w:jc w:val="both"/>
        <w:rPr>
          <w:rFonts w:ascii="Arial" w:hAnsi="Arial" w:cs="Arial"/>
          <w:sz w:val="24"/>
          <w:szCs w:val="24"/>
        </w:rPr>
      </w:pPr>
    </w:p>
    <w:p w14:paraId="376C924D" w14:textId="77777777" w:rsidR="0023577E" w:rsidRDefault="0023577E" w:rsidP="0023577E">
      <w:pPr>
        <w:pStyle w:val="ListParagraph"/>
        <w:numPr>
          <w:ilvl w:val="0"/>
          <w:numId w:val="1"/>
        </w:numPr>
        <w:jc w:val="both"/>
        <w:rPr>
          <w:rFonts w:ascii="Arial" w:hAnsi="Arial" w:cs="Arial"/>
          <w:sz w:val="24"/>
          <w:szCs w:val="24"/>
        </w:rPr>
      </w:pPr>
      <w:r w:rsidRPr="22006697">
        <w:rPr>
          <w:rFonts w:ascii="Arial" w:hAnsi="Arial" w:cs="Arial"/>
          <w:sz w:val="24"/>
          <w:szCs w:val="24"/>
        </w:rPr>
        <w:t>AUDIENCE PARTICIPATION (According to Audience Participation Decorum Guidelines at Clinton City Council Public Meetings effective: 2/14/2017)</w:t>
      </w:r>
    </w:p>
    <w:p w14:paraId="5B356EDC" w14:textId="77777777" w:rsidR="0023577E" w:rsidRDefault="0023577E" w:rsidP="0023577E">
      <w:pPr>
        <w:pStyle w:val="ListParagraph"/>
        <w:jc w:val="both"/>
        <w:rPr>
          <w:rFonts w:ascii="Arial" w:hAnsi="Arial" w:cs="Arial"/>
          <w:sz w:val="24"/>
          <w:szCs w:val="24"/>
        </w:rPr>
      </w:pPr>
    </w:p>
    <w:p w14:paraId="2BEAD46D" w14:textId="77777777" w:rsidR="0023577E" w:rsidRDefault="0023577E" w:rsidP="0023577E">
      <w:pPr>
        <w:pStyle w:val="ListParagraph"/>
        <w:numPr>
          <w:ilvl w:val="0"/>
          <w:numId w:val="1"/>
        </w:numPr>
        <w:jc w:val="both"/>
        <w:rPr>
          <w:rFonts w:ascii="Arial" w:hAnsi="Arial" w:cs="Arial"/>
          <w:sz w:val="24"/>
          <w:szCs w:val="24"/>
        </w:rPr>
      </w:pPr>
      <w:r w:rsidRPr="22006697">
        <w:rPr>
          <w:rFonts w:ascii="Arial" w:hAnsi="Arial" w:cs="Arial"/>
          <w:sz w:val="24"/>
          <w:szCs w:val="24"/>
        </w:rPr>
        <w:t>ADJOURN</w:t>
      </w:r>
    </w:p>
    <w:p w14:paraId="6AE41FA7" w14:textId="77777777" w:rsidR="0023577E" w:rsidRDefault="0023577E" w:rsidP="0023577E">
      <w:pPr>
        <w:ind w:left="360"/>
        <w:jc w:val="both"/>
        <w:rPr>
          <w:rFonts w:ascii="Arial" w:hAnsi="Arial" w:cs="Arial"/>
          <w:sz w:val="24"/>
          <w:szCs w:val="24"/>
        </w:rPr>
      </w:pPr>
      <w:r w:rsidRPr="00342922">
        <w:rPr>
          <w:rFonts w:ascii="Arial" w:hAnsi="Arial" w:cs="Arial"/>
          <w:sz w:val="24"/>
          <w:szCs w:val="24"/>
        </w:rPr>
        <w:t>FILED THIS __________________ DAY OF___________________________, 2021</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2021, __________________________A.M./P.M.</w:t>
      </w:r>
    </w:p>
    <w:p w14:paraId="37DD783C" w14:textId="4D74BAA8" w:rsidR="00964DAE" w:rsidRDefault="0023577E" w:rsidP="00445917">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sectPr w:rsidR="00964DAE" w:rsidSect="00010C5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F6862"/>
    <w:multiLevelType w:val="hybridMultilevel"/>
    <w:tmpl w:val="503C8C08"/>
    <w:lvl w:ilvl="0" w:tplc="D63A307C">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77E"/>
    <w:rsid w:val="00032DDB"/>
    <w:rsid w:val="00162088"/>
    <w:rsid w:val="0018112A"/>
    <w:rsid w:val="0023577E"/>
    <w:rsid w:val="00340E6A"/>
    <w:rsid w:val="00445917"/>
    <w:rsid w:val="009533F2"/>
    <w:rsid w:val="00964DAE"/>
    <w:rsid w:val="00D40E32"/>
    <w:rsid w:val="00E573B8"/>
    <w:rsid w:val="015B20F1"/>
    <w:rsid w:val="16DDD8BF"/>
    <w:rsid w:val="1BC51311"/>
    <w:rsid w:val="27C14619"/>
    <w:rsid w:val="303AB901"/>
    <w:rsid w:val="312AD9B8"/>
    <w:rsid w:val="394671D3"/>
    <w:rsid w:val="5B54B704"/>
    <w:rsid w:val="5E5A8849"/>
    <w:rsid w:val="61D58966"/>
    <w:rsid w:val="66353362"/>
    <w:rsid w:val="6B4F9891"/>
    <w:rsid w:val="6FD8EF5D"/>
    <w:rsid w:val="71E209D8"/>
    <w:rsid w:val="74277901"/>
    <w:rsid w:val="7519AA9A"/>
    <w:rsid w:val="75E4384E"/>
    <w:rsid w:val="7628E29C"/>
    <w:rsid w:val="7788280B"/>
    <w:rsid w:val="7C18B9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370BA"/>
  <w15:chartTrackingRefBased/>
  <w15:docId w15:val="{267E3193-0FC1-4E4B-AD44-4AF562523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57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57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6CAF1BD-1932-472F-B298-F1B96748841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341EE21-2C0E-4B8E-A869-31767A3E6A8A}">
  <ds:schemaRefs>
    <ds:schemaRef ds:uri="http://schemas.microsoft.com/sharepoint/v3/contenttype/forms"/>
  </ds:schemaRefs>
</ds:datastoreItem>
</file>

<file path=customXml/itemProps3.xml><?xml version="1.0" encoding="utf-8"?>
<ds:datastoreItem xmlns:ds="http://schemas.openxmlformats.org/officeDocument/2006/customXml" ds:itemID="{59CCD6DF-98EE-44F9-A174-48DE32D479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344</Words>
  <Characters>2050</Characters>
  <Application>Microsoft Office Word</Application>
  <DocSecurity>0</DocSecurity>
  <Lines>66</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cp:lastPrinted>2021-10-29T20:34:00Z</cp:lastPrinted>
  <dcterms:created xsi:type="dcterms:W3CDTF">2021-10-26T14:54:00Z</dcterms:created>
  <dcterms:modified xsi:type="dcterms:W3CDTF">2021-10-29T21:24:00Z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