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1D239A" w:rsidR="001D239A" w:rsidP="001D239A" w:rsidRDefault="001D239A" w14:paraId="7BD0A097" w14:textId="77777777">
      <w:pPr>
        <w:widowControl w:val="0"/>
        <w:spacing w:after="0" w:line="240" w:lineRule="auto"/>
        <w:jc w:val="center"/>
        <w:rPr>
          <w:rFonts w:ascii="Arial" w:hAnsi="Arial" w:eastAsia="Times New Roman" w:cs="Arial"/>
          <w:bCs/>
          <w:snapToGrid w:val="0"/>
        </w:rPr>
      </w:pPr>
      <w:r w:rsidRPr="001D239A">
        <w:rPr>
          <w:rFonts w:ascii="Arial" w:hAnsi="Arial" w:eastAsia="Times New Roman" w:cs="Arial"/>
          <w:bCs/>
          <w:snapToGrid w:val="0"/>
        </w:rPr>
        <w:t>SPECIAL MEETING</w:t>
      </w:r>
    </w:p>
    <w:p w:rsidRPr="001D239A" w:rsidR="001D239A" w:rsidP="001D239A" w:rsidRDefault="001D239A" w14:paraId="0DADB3E0" w14:textId="77777777">
      <w:pPr>
        <w:widowControl w:val="0"/>
        <w:spacing w:after="0" w:line="240" w:lineRule="auto"/>
        <w:jc w:val="center"/>
        <w:rPr>
          <w:rFonts w:ascii="Arial" w:hAnsi="Arial" w:eastAsia="Times New Roman" w:cs="Arial"/>
          <w:bCs/>
          <w:snapToGrid w:val="0"/>
        </w:rPr>
      </w:pPr>
      <w:r w:rsidRPr="001D239A">
        <w:rPr>
          <w:rFonts w:ascii="Arial" w:hAnsi="Arial" w:eastAsia="Times New Roman" w:cs="Arial"/>
          <w:bCs/>
          <w:snapToGrid w:val="0"/>
        </w:rPr>
        <w:t>CLINTON ECONOMIC DEVELOPMENT AUTHORITY</w:t>
      </w:r>
    </w:p>
    <w:p w:rsidRPr="001D239A" w:rsidR="001D239A" w:rsidP="001D239A" w:rsidRDefault="001D239A" w14:paraId="5BDA44F5" w14:textId="5A0F9C05">
      <w:pPr>
        <w:widowControl w:val="0"/>
        <w:spacing w:after="0" w:line="240" w:lineRule="auto"/>
        <w:jc w:val="center"/>
        <w:rPr>
          <w:rFonts w:ascii="Arial" w:hAnsi="Arial" w:eastAsia="Times New Roman" w:cs="Arial"/>
          <w:bCs/>
          <w:snapToGrid w:val="0"/>
        </w:rPr>
      </w:pPr>
      <w:r w:rsidRPr="001D239A">
        <w:rPr>
          <w:rFonts w:ascii="Arial" w:hAnsi="Arial" w:eastAsia="Times New Roman" w:cs="Arial"/>
          <w:bCs/>
          <w:snapToGrid w:val="0"/>
        </w:rPr>
        <w:t xml:space="preserve">AUGUST </w:t>
      </w:r>
      <w:r>
        <w:rPr>
          <w:rFonts w:ascii="Arial" w:hAnsi="Arial" w:eastAsia="Times New Roman" w:cs="Arial"/>
          <w:bCs/>
          <w:snapToGrid w:val="0"/>
        </w:rPr>
        <w:t>24</w:t>
      </w:r>
      <w:r w:rsidRPr="001D239A">
        <w:rPr>
          <w:rFonts w:ascii="Arial" w:hAnsi="Arial" w:eastAsia="Times New Roman" w:cs="Arial"/>
          <w:bCs/>
          <w:snapToGrid w:val="0"/>
        </w:rPr>
        <w:t>, 2021</w:t>
      </w:r>
    </w:p>
    <w:p w:rsidRPr="001D239A" w:rsidR="001D239A" w:rsidP="001D239A" w:rsidRDefault="001D239A" w14:paraId="5F9447C3" w14:textId="77777777">
      <w:pPr>
        <w:widowControl w:val="0"/>
        <w:spacing w:after="0" w:line="240" w:lineRule="auto"/>
        <w:ind w:firstLine="720"/>
        <w:jc w:val="center"/>
        <w:rPr>
          <w:rFonts w:ascii="Arial" w:hAnsi="Arial" w:eastAsia="Times New Roman" w:cs="Arial"/>
          <w:b w:val="0"/>
          <w:snapToGrid w:val="0"/>
        </w:rPr>
      </w:pPr>
    </w:p>
    <w:p w:rsidRPr="001D239A" w:rsidR="001D239A" w:rsidP="001D239A" w:rsidRDefault="001D239A" w14:paraId="5691FF19" w14:textId="5792CA99">
      <w:pPr>
        <w:widowControl w:val="0"/>
        <w:spacing w:after="0" w:line="240" w:lineRule="auto"/>
        <w:jc w:val="both"/>
        <w:rPr>
          <w:rFonts w:ascii="Arial" w:hAnsi="Arial" w:eastAsia="Times New Roman" w:cs="Arial"/>
          <w:b w:val="0"/>
          <w:snapToGrid w:val="0"/>
        </w:rPr>
      </w:pPr>
      <w:r w:rsidRPr="001D239A">
        <w:rPr>
          <w:rFonts w:ascii="Arial" w:hAnsi="Arial" w:eastAsia="Times New Roman" w:cs="Arial"/>
          <w:b w:val="0"/>
          <w:snapToGrid w:val="0"/>
        </w:rPr>
        <w:t xml:space="preserve">Minutes of the regular meeting of the Trustees of the Clinton Economic Development Authority of the City of Clinton, Oklahoma, Custer County, held in City Hall on Tuesday, August </w:t>
      </w:r>
      <w:r>
        <w:rPr>
          <w:rFonts w:ascii="Arial" w:hAnsi="Arial" w:eastAsia="Times New Roman" w:cs="Arial"/>
          <w:b w:val="0"/>
          <w:snapToGrid w:val="0"/>
        </w:rPr>
        <w:t>24</w:t>
      </w:r>
      <w:r w:rsidRPr="001D239A">
        <w:rPr>
          <w:rFonts w:ascii="Arial" w:hAnsi="Arial" w:eastAsia="Times New Roman" w:cs="Arial"/>
          <w:b w:val="0"/>
          <w:snapToGrid w:val="0"/>
        </w:rPr>
        <w:t xml:space="preserve">, 2021 at </w:t>
      </w:r>
      <w:r w:rsidR="00921121">
        <w:rPr>
          <w:rFonts w:ascii="Arial" w:hAnsi="Arial" w:eastAsia="Times New Roman" w:cs="Arial"/>
          <w:b w:val="0"/>
          <w:snapToGrid w:val="0"/>
        </w:rPr>
        <w:t>3:0</w:t>
      </w:r>
      <w:r w:rsidRPr="001D239A">
        <w:rPr>
          <w:rFonts w:ascii="Arial" w:hAnsi="Arial" w:eastAsia="Times New Roman" w:cs="Arial"/>
          <w:b w:val="0"/>
          <w:snapToGrid w:val="0"/>
        </w:rPr>
        <w:t xml:space="preserve">0 p.m.  A notice of this meeting with agenda was posted on the bulletin board in the lobby of Clinton City Hall on August </w:t>
      </w:r>
      <w:r>
        <w:rPr>
          <w:rFonts w:ascii="Arial" w:hAnsi="Arial" w:eastAsia="Times New Roman" w:cs="Arial"/>
          <w:b w:val="0"/>
          <w:snapToGrid w:val="0"/>
        </w:rPr>
        <w:t>19</w:t>
      </w:r>
      <w:r w:rsidRPr="001D239A">
        <w:rPr>
          <w:rFonts w:ascii="Arial" w:hAnsi="Arial" w:eastAsia="Times New Roman" w:cs="Arial"/>
          <w:b w:val="0"/>
          <w:snapToGrid w:val="0"/>
        </w:rPr>
        <w:t xml:space="preserve">, 2021 at 5:00 p.m. </w:t>
      </w:r>
    </w:p>
    <w:p w:rsidRPr="001D239A" w:rsidR="001D239A" w:rsidP="001D239A" w:rsidRDefault="001D239A" w14:paraId="39F43434" w14:textId="77777777">
      <w:pPr>
        <w:widowControl w:val="0"/>
        <w:spacing w:after="0" w:line="240" w:lineRule="auto"/>
        <w:rPr>
          <w:rFonts w:ascii="Arial" w:hAnsi="Arial" w:eastAsia="Times New Roman" w:cs="Arial"/>
          <w:b w:val="0"/>
          <w:snapToGrid w:val="0"/>
        </w:rPr>
      </w:pPr>
    </w:p>
    <w:p w:rsidRPr="001D239A" w:rsidR="001D239A" w:rsidP="001D239A" w:rsidRDefault="001D239A" w14:paraId="68838BBA" w14:textId="74A76E84">
      <w:pPr>
        <w:widowControl w:val="0"/>
        <w:spacing w:after="0" w:line="240" w:lineRule="auto"/>
        <w:rPr>
          <w:rFonts w:ascii="Arial" w:hAnsi="Arial" w:eastAsia="Times New Roman" w:cs="Arial"/>
          <w:b w:val="0"/>
          <w:bCs w:val="0"/>
          <w:snapToGrid w:val="0"/>
        </w:rPr>
      </w:pPr>
      <w:r w:rsidRPr="05A8A1D0" w:rsidR="001D239A">
        <w:rPr>
          <w:rFonts w:ascii="Arial" w:hAnsi="Arial" w:eastAsia="Times New Roman" w:cs="Arial"/>
          <w:snapToGrid w:val="0"/>
        </w:rPr>
        <w:t>TRUSTEES</w:t>
      </w:r>
      <w:r w:rsidRPr="001D239A" w:rsidR="001D239A">
        <w:rPr>
          <w:rFonts w:ascii="Arial" w:hAnsi="Arial" w:eastAsia="Times New Roman" w:cs="Arial"/>
          <w:b w:val="0"/>
          <w:bCs w:val="0"/>
          <w:snapToGrid w:val="0"/>
        </w:rPr>
        <w:t xml:space="preserve">: Ken Baker, Keith </w:t>
      </w:r>
      <w:r w:rsidRPr="001D239A" w:rsidR="001D239A">
        <w:rPr>
          <w:rFonts w:ascii="Arial" w:hAnsi="Arial" w:eastAsia="Times New Roman" w:cs="Arial"/>
          <w:b w:val="0"/>
          <w:bCs w:val="0"/>
          <w:snapToGrid w:val="0"/>
        </w:rPr>
        <w:t>Ventris</w:t>
      </w:r>
      <w:r w:rsidRPr="001D239A" w:rsidR="001D239A">
        <w:rPr>
          <w:rFonts w:ascii="Arial" w:hAnsi="Arial" w:eastAsia="Times New Roman" w:cs="Arial"/>
          <w:b w:val="0"/>
          <w:bCs w:val="0"/>
          <w:snapToGrid w:val="0"/>
        </w:rPr>
        <w:t>,</w:t>
      </w:r>
      <w:r w:rsidR="00C42997">
        <w:rPr>
          <w:rFonts w:ascii="Arial" w:hAnsi="Arial" w:eastAsia="Times New Roman" w:cs="Arial"/>
          <w:b w:val="0"/>
          <w:bCs w:val="0"/>
          <w:snapToGrid w:val="0"/>
        </w:rPr>
        <w:t xml:space="preserve"> </w:t>
      </w:r>
      <w:r w:rsidR="00C42997">
        <w:rPr>
          <w:rFonts w:ascii="Arial" w:hAnsi="Arial" w:eastAsia="Times New Roman" w:cs="Arial"/>
          <w:b w:val="0"/>
          <w:bCs w:val="0"/>
          <w:snapToGrid w:val="0"/>
        </w:rPr>
        <w:t xml:space="preserve">Canda</w:t>
      </w:r>
      <w:r w:rsidR="00C42997">
        <w:rPr>
          <w:rFonts w:ascii="Arial" w:hAnsi="Arial" w:eastAsia="Times New Roman" w:cs="Arial"/>
          <w:b w:val="0"/>
          <w:bCs w:val="0"/>
          <w:snapToGrid w:val="0"/>
        </w:rPr>
        <w:t xml:space="preserve"> Dupree</w:t>
      </w:r>
      <w:r w:rsidR="001D239A">
        <w:rPr>
          <w:rFonts w:ascii="Arial" w:hAnsi="Arial" w:eastAsia="Times New Roman" w:cs="Arial"/>
          <w:b w:val="0"/>
          <w:bCs w:val="0"/>
          <w:snapToGrid w:val="0"/>
        </w:rPr>
        <w:t>, Russ Meacham</w:t>
      </w:r>
    </w:p>
    <w:p w:rsidRPr="001D239A" w:rsidR="001D239A" w:rsidP="001D239A" w:rsidRDefault="001D239A" w14:paraId="19943A6F" w14:textId="77777777">
      <w:pPr>
        <w:widowControl w:val="0"/>
        <w:spacing w:after="0" w:line="240" w:lineRule="auto"/>
        <w:rPr>
          <w:rFonts w:ascii="Arial" w:hAnsi="Arial" w:eastAsia="Times New Roman" w:cs="Arial"/>
          <w:b w:val="0"/>
          <w:bCs w:val="0"/>
          <w:snapToGrid w:val="0"/>
        </w:rPr>
      </w:pPr>
      <w:r w:rsidRPr="001D239A" w:rsidR="001D239A">
        <w:rPr>
          <w:rFonts w:ascii="Arial" w:hAnsi="Arial" w:eastAsia="Times New Roman" w:cs="Arial"/>
          <w:snapToGrid w:val="0"/>
        </w:rPr>
        <w:t xml:space="preserve">EX OFFICIO: </w:t>
      </w:r>
      <w:r w:rsidRPr="001D239A" w:rsidR="001D239A">
        <w:rPr>
          <w:rFonts w:ascii="Arial" w:hAnsi="Arial" w:eastAsia="Times New Roman" w:cs="Arial"/>
          <w:b w:val="0"/>
          <w:bCs w:val="0"/>
          <w:snapToGrid w:val="0"/>
        </w:rPr>
        <w:t xml:space="preserve">David </w:t>
      </w:r>
      <w:r w:rsidRPr="001D239A" w:rsidR="001D239A">
        <w:rPr>
          <w:rFonts w:ascii="Arial" w:hAnsi="Arial" w:eastAsia="Times New Roman" w:cs="Arial"/>
          <w:b w:val="0"/>
          <w:bCs w:val="0"/>
          <w:snapToGrid w:val="0"/>
        </w:rPr>
        <w:t>Berrong</w:t>
      </w:r>
    </w:p>
    <w:p w:rsidRPr="001D239A" w:rsidR="001D239A" w:rsidP="001D239A" w:rsidRDefault="001D239A" w14:paraId="66928253" w14:textId="77777777">
      <w:pPr>
        <w:widowControl w:val="0"/>
        <w:spacing w:after="0" w:line="240" w:lineRule="auto"/>
        <w:rPr>
          <w:rFonts w:ascii="Arial" w:hAnsi="Arial" w:eastAsia="Times New Roman" w:cs="Arial"/>
          <w:b w:val="0"/>
          <w:snapToGrid w:val="0"/>
        </w:rPr>
      </w:pPr>
      <w:r w:rsidRPr="001D239A">
        <w:rPr>
          <w:rFonts w:ascii="Arial" w:hAnsi="Arial" w:eastAsia="Times New Roman" w:cs="Arial"/>
          <w:snapToGrid w:val="0"/>
        </w:rPr>
        <w:t xml:space="preserve">ED DIRECTOR:  </w:t>
      </w:r>
      <w:r w:rsidRPr="001D239A">
        <w:rPr>
          <w:rFonts w:ascii="Arial" w:hAnsi="Arial" w:eastAsia="Times New Roman" w:cs="Arial"/>
          <w:b w:val="0"/>
          <w:snapToGrid w:val="0"/>
        </w:rPr>
        <w:t>Roland Mower</w:t>
      </w:r>
    </w:p>
    <w:p w:rsidRPr="001D239A" w:rsidR="001D239A" w:rsidP="001D239A" w:rsidRDefault="001D239A" w14:paraId="1D9E875E" w14:textId="77777777">
      <w:pPr>
        <w:widowControl w:val="0"/>
        <w:spacing w:after="0" w:line="240" w:lineRule="auto"/>
        <w:rPr>
          <w:rFonts w:ascii="Arial" w:hAnsi="Arial" w:eastAsia="Times New Roman" w:cs="Arial"/>
          <w:b w:val="0"/>
          <w:snapToGrid w:val="0"/>
        </w:rPr>
      </w:pPr>
      <w:r w:rsidRPr="001D239A">
        <w:rPr>
          <w:rFonts w:ascii="Arial" w:hAnsi="Arial" w:eastAsia="Times New Roman" w:cs="Arial"/>
          <w:snapToGrid w:val="0"/>
        </w:rPr>
        <w:t xml:space="preserve">CITY MANAGER:  </w:t>
      </w:r>
      <w:r w:rsidRPr="001D239A">
        <w:rPr>
          <w:rFonts w:ascii="Arial" w:hAnsi="Arial" w:eastAsia="Times New Roman" w:cs="Arial"/>
          <w:b w:val="0"/>
          <w:snapToGrid w:val="0"/>
        </w:rPr>
        <w:t>Robert Johnston</w:t>
      </w:r>
    </w:p>
    <w:p w:rsidRPr="001D239A" w:rsidR="001D239A" w:rsidP="001D239A" w:rsidRDefault="001D239A" w14:paraId="65BBD320" w14:textId="77777777">
      <w:pPr>
        <w:widowControl w:val="0"/>
        <w:spacing w:after="0" w:line="240" w:lineRule="auto"/>
        <w:rPr>
          <w:rFonts w:ascii="Arial" w:hAnsi="Arial" w:eastAsia="Times New Roman" w:cs="Arial"/>
          <w:b w:val="0"/>
          <w:snapToGrid w:val="0"/>
        </w:rPr>
      </w:pPr>
      <w:r w:rsidRPr="001D239A">
        <w:rPr>
          <w:rFonts w:ascii="Arial" w:hAnsi="Arial" w:eastAsia="Times New Roman" w:cs="Arial"/>
          <w:bCs/>
          <w:snapToGrid w:val="0"/>
        </w:rPr>
        <w:t>AUTHORITY TREASURER</w:t>
      </w:r>
      <w:r w:rsidRPr="001D239A">
        <w:rPr>
          <w:rFonts w:ascii="Arial" w:hAnsi="Arial" w:eastAsia="Times New Roman" w:cs="Arial"/>
          <w:b w:val="0"/>
          <w:snapToGrid w:val="0"/>
        </w:rPr>
        <w:t>: Debra Blanchard</w:t>
      </w:r>
    </w:p>
    <w:p w:rsidRPr="001D239A" w:rsidR="001D239A" w:rsidP="001D239A" w:rsidRDefault="001D239A" w14:paraId="719F5261" w14:textId="77777777">
      <w:pPr>
        <w:widowControl w:val="0"/>
        <w:spacing w:after="0" w:line="240" w:lineRule="auto"/>
        <w:rPr>
          <w:rFonts w:ascii="Arial" w:hAnsi="Arial" w:eastAsia="Times New Roman" w:cs="Arial"/>
          <w:b w:val="0"/>
          <w:snapToGrid w:val="0"/>
        </w:rPr>
      </w:pPr>
      <w:r w:rsidRPr="001D239A">
        <w:rPr>
          <w:rFonts w:ascii="Arial" w:hAnsi="Arial" w:eastAsia="Times New Roman" w:cs="Arial"/>
          <w:bCs/>
          <w:snapToGrid w:val="0"/>
        </w:rPr>
        <w:t xml:space="preserve">CITY CLERK:  </w:t>
      </w:r>
      <w:r w:rsidRPr="001D239A">
        <w:rPr>
          <w:rFonts w:ascii="Arial" w:hAnsi="Arial" w:eastAsia="Times New Roman" w:cs="Arial"/>
          <w:b w:val="0"/>
          <w:snapToGrid w:val="0"/>
        </w:rPr>
        <w:t>Amy Jones</w:t>
      </w:r>
    </w:p>
    <w:p w:rsidRPr="001D239A" w:rsidR="001D239A" w:rsidP="001D239A" w:rsidRDefault="001D239A" w14:paraId="082858B0" w14:textId="22A967D6">
      <w:pPr>
        <w:widowControl w:val="0"/>
        <w:spacing w:after="0" w:line="240" w:lineRule="auto"/>
        <w:rPr>
          <w:rFonts w:ascii="Arial" w:hAnsi="Arial" w:eastAsia="Times New Roman" w:cs="Arial"/>
          <w:b w:val="0"/>
          <w:bCs w:val="0"/>
          <w:snapToGrid w:val="0"/>
        </w:rPr>
      </w:pPr>
      <w:r w:rsidRPr="05A8A1D0" w:rsidR="001D239A">
        <w:rPr>
          <w:rFonts w:ascii="Arial" w:hAnsi="Arial" w:eastAsia="Times New Roman" w:cs="Arial"/>
          <w:snapToGrid w:val="0"/>
        </w:rPr>
        <w:t xml:space="preserve">NEWS MEDIA:  </w:t>
      </w:r>
      <w:r w:rsidRPr="001D239A" w:rsidR="001D239A">
        <w:rPr>
          <w:rFonts w:ascii="Arial" w:hAnsi="Arial" w:eastAsia="Times New Roman" w:cs="Arial"/>
          <w:b w:val="0"/>
          <w:bCs w:val="0"/>
          <w:snapToGrid w:val="0"/>
        </w:rPr>
        <w:t>Kelcie</w:t>
      </w:r>
      <w:r w:rsidRPr="001D239A" w:rsidR="001D239A">
        <w:rPr>
          <w:rFonts w:ascii="Arial" w:hAnsi="Arial" w:eastAsia="Times New Roman" w:cs="Arial"/>
          <w:b w:val="0"/>
          <w:bCs w:val="0"/>
          <w:snapToGrid w:val="0"/>
        </w:rPr>
        <w:t xml:space="preserve"> Hartley</w:t>
      </w:r>
      <w:r w:rsidRPr="001D239A" w:rsidR="3E3286C8">
        <w:rPr>
          <w:rFonts w:ascii="Arial" w:hAnsi="Arial" w:eastAsia="Times New Roman" w:cs="Arial"/>
          <w:b w:val="0"/>
          <w:bCs w:val="0"/>
          <w:snapToGrid w:val="0"/>
        </w:rPr>
        <w:t>-Wolfe</w:t>
      </w:r>
      <w:r w:rsidR="00C42997">
        <w:rPr>
          <w:rFonts w:ascii="Arial" w:hAnsi="Arial" w:eastAsia="Times New Roman" w:cs="Arial"/>
          <w:b w:val="0"/>
          <w:bCs w:val="0"/>
          <w:snapToGrid w:val="0"/>
        </w:rPr>
        <w:t xml:space="preserve">, Rod </w:t>
      </w:r>
      <w:r w:rsidR="00C42997">
        <w:rPr>
          <w:rFonts w:ascii="Arial" w:hAnsi="Arial" w:eastAsia="Times New Roman" w:cs="Arial"/>
          <w:b w:val="0"/>
          <w:bCs w:val="0"/>
          <w:snapToGrid w:val="0"/>
        </w:rPr>
        <w:t>Serfoss</w:t>
      </w:r>
    </w:p>
    <w:p w:rsidRPr="001D239A" w:rsidR="001D239A" w:rsidP="001D239A" w:rsidRDefault="001D239A" w14:paraId="0EDF1EC0" w14:textId="73E5D94F">
      <w:pPr>
        <w:widowControl w:val="0"/>
        <w:spacing w:after="0" w:line="240" w:lineRule="auto"/>
        <w:rPr>
          <w:rFonts w:ascii="Arial" w:hAnsi="Arial" w:eastAsia="Times New Roman" w:cs="Arial"/>
          <w:b w:val="0"/>
          <w:bCs w:val="0"/>
          <w:snapToGrid w:val="0"/>
        </w:rPr>
      </w:pPr>
      <w:r w:rsidRPr="05A8A1D0" w:rsidR="001D239A">
        <w:rPr>
          <w:rFonts w:ascii="Arial" w:hAnsi="Arial" w:eastAsia="Times New Roman" w:cs="Arial"/>
          <w:snapToGrid w:val="0"/>
        </w:rPr>
        <w:t xml:space="preserve">OTHERS:  </w:t>
      </w:r>
      <w:r w:rsidR="00C42997">
        <w:rPr>
          <w:rFonts w:ascii="Arial" w:hAnsi="Arial" w:eastAsia="Times New Roman" w:cs="Arial"/>
          <w:b w:val="0"/>
          <w:bCs w:val="0"/>
          <w:snapToGrid w:val="0"/>
        </w:rPr>
        <w:t xml:space="preserve">Anita </w:t>
      </w:r>
      <w:r w:rsidR="00C42997">
        <w:rPr>
          <w:rFonts w:ascii="Arial" w:hAnsi="Arial" w:eastAsia="Times New Roman" w:cs="Arial"/>
          <w:b w:val="0"/>
          <w:bCs w:val="0"/>
          <w:snapToGrid w:val="0"/>
        </w:rPr>
        <w:t>Fransen</w:t>
      </w:r>
      <w:r w:rsidR="00C42997">
        <w:rPr>
          <w:rFonts w:ascii="Arial" w:hAnsi="Arial" w:eastAsia="Times New Roman" w:cs="Arial"/>
          <w:b w:val="0"/>
          <w:bCs w:val="0"/>
          <w:snapToGrid w:val="0"/>
        </w:rPr>
        <w:t>, J</w:t>
      </w:r>
      <w:r w:rsidR="00921121">
        <w:rPr>
          <w:rFonts w:ascii="Arial" w:hAnsi="Arial" w:eastAsia="Times New Roman" w:cs="Arial"/>
          <w:b w:val="0"/>
          <w:bCs w:val="0"/>
          <w:snapToGrid w:val="0"/>
        </w:rPr>
        <w:t>ason Smith, and others.</w:t>
      </w:r>
    </w:p>
    <w:p w:rsidRPr="001D239A" w:rsidR="001D239A" w:rsidP="001D239A" w:rsidRDefault="001D239A" w14:paraId="20AB51D1" w14:textId="77777777">
      <w:pPr>
        <w:widowControl w:val="0"/>
        <w:spacing w:after="0" w:line="240" w:lineRule="auto"/>
        <w:jc w:val="both"/>
        <w:rPr>
          <w:rFonts w:ascii="Arial" w:hAnsi="Arial" w:eastAsia="Times New Roman" w:cs="Arial"/>
          <w:b w:val="0"/>
          <w:snapToGrid w:val="0"/>
        </w:rPr>
      </w:pPr>
    </w:p>
    <w:p w:rsidRPr="001D239A" w:rsidR="001D239A" w:rsidP="001D239A" w:rsidRDefault="001D239A" w14:paraId="676E7CE4" w14:textId="77777777">
      <w:pPr>
        <w:widowControl w:val="0"/>
        <w:spacing w:after="0" w:line="240" w:lineRule="auto"/>
        <w:rPr>
          <w:rFonts w:ascii="Arial" w:hAnsi="Arial" w:eastAsia="Times New Roman" w:cs="Arial"/>
          <w:snapToGrid w:val="0"/>
          <w:u w:val="single"/>
        </w:rPr>
      </w:pPr>
      <w:r w:rsidRPr="001D239A">
        <w:rPr>
          <w:rFonts w:ascii="Arial" w:hAnsi="Arial" w:eastAsia="Times New Roman" w:cs="Arial"/>
          <w:snapToGrid w:val="0"/>
          <w:u w:val="single"/>
        </w:rPr>
        <w:t xml:space="preserve">AGENDA ITEMS </w:t>
      </w:r>
    </w:p>
    <w:p w:rsidRPr="001D239A" w:rsidR="001D239A" w:rsidP="001D239A" w:rsidRDefault="001D239A" w14:paraId="14BA18FD" w14:textId="77777777">
      <w:pPr>
        <w:widowControl w:val="0"/>
        <w:spacing w:after="0" w:line="240" w:lineRule="auto"/>
        <w:rPr>
          <w:rFonts w:ascii="Arial" w:hAnsi="Arial" w:eastAsia="Times New Roman" w:cs="Arial"/>
          <w:b w:val="0"/>
          <w:snapToGrid w:val="0"/>
        </w:rPr>
      </w:pPr>
    </w:p>
    <w:p w:rsidRPr="001D239A" w:rsidR="001D239A" w:rsidP="001D239A" w:rsidRDefault="001D239A" w14:paraId="425D5370" w14:textId="77777777">
      <w:pPr>
        <w:widowControl w:val="0"/>
        <w:numPr>
          <w:ilvl w:val="0"/>
          <w:numId w:val="2"/>
        </w:numPr>
        <w:spacing w:after="0" w:line="240" w:lineRule="auto"/>
        <w:ind w:left="-90" w:firstLine="90"/>
        <w:contextualSpacing/>
        <w:rPr>
          <w:rFonts w:ascii="Arial" w:hAnsi="Arial" w:eastAsia="Times New Roman" w:cs="Arial"/>
          <w:snapToGrid w:val="0"/>
          <w:u w:val="single"/>
        </w:rPr>
      </w:pPr>
      <w:r w:rsidRPr="001D239A">
        <w:rPr>
          <w:rFonts w:ascii="Arial" w:hAnsi="Arial" w:eastAsia="Times New Roman" w:cs="Arial"/>
          <w:snapToGrid w:val="0"/>
          <w:u w:val="single"/>
        </w:rPr>
        <w:t>CALL TO ORDER</w:t>
      </w:r>
    </w:p>
    <w:p w:rsidRPr="001D239A" w:rsidR="001D239A" w:rsidP="001D239A" w:rsidRDefault="001D239A" w14:paraId="1156CC01" w14:textId="77777777">
      <w:pPr>
        <w:widowControl w:val="0"/>
        <w:spacing w:after="0" w:line="240" w:lineRule="auto"/>
        <w:jc w:val="both"/>
        <w:rPr>
          <w:rFonts w:ascii="Arial" w:hAnsi="Arial" w:eastAsia="Times New Roman" w:cs="Arial"/>
          <w:b w:val="0"/>
          <w:snapToGrid w:val="0"/>
        </w:rPr>
      </w:pPr>
    </w:p>
    <w:p w:rsidRPr="001D239A" w:rsidR="001D239A" w:rsidP="001D239A" w:rsidRDefault="001D239A" w14:paraId="49DCED72" w14:textId="3609F5A4">
      <w:pPr>
        <w:widowControl w:val="0"/>
        <w:spacing w:after="0" w:line="240" w:lineRule="auto"/>
        <w:jc w:val="both"/>
        <w:rPr>
          <w:rFonts w:ascii="Arial" w:hAnsi="Arial" w:eastAsia="Times New Roman" w:cs="Arial"/>
          <w:b w:val="0"/>
          <w:snapToGrid w:val="0"/>
        </w:rPr>
      </w:pPr>
      <w:r w:rsidRPr="001D239A">
        <w:rPr>
          <w:rFonts w:ascii="Arial" w:hAnsi="Arial" w:eastAsia="Times New Roman" w:cs="Arial"/>
          <w:b w:val="0"/>
          <w:snapToGrid w:val="0"/>
        </w:rPr>
        <w:t xml:space="preserve">Chairman Ken Baker called the meeting to order at </w:t>
      </w:r>
      <w:r w:rsidR="00921121">
        <w:rPr>
          <w:rFonts w:ascii="Arial" w:hAnsi="Arial" w:eastAsia="Times New Roman" w:cs="Arial"/>
          <w:b w:val="0"/>
          <w:snapToGrid w:val="0"/>
        </w:rPr>
        <w:t>3:04</w:t>
      </w:r>
      <w:r w:rsidRPr="001D239A">
        <w:rPr>
          <w:rFonts w:ascii="Arial" w:hAnsi="Arial" w:eastAsia="Times New Roman" w:cs="Arial"/>
          <w:b w:val="0"/>
          <w:snapToGrid w:val="0"/>
        </w:rPr>
        <w:t xml:space="preserve"> p.m.</w:t>
      </w:r>
    </w:p>
    <w:p w:rsidRPr="001D239A" w:rsidR="001D239A" w:rsidP="001D239A" w:rsidRDefault="001D239A" w14:paraId="3B8E1943" w14:textId="77777777">
      <w:pPr>
        <w:widowControl w:val="0"/>
        <w:spacing w:after="0" w:line="240" w:lineRule="auto"/>
        <w:rPr>
          <w:rFonts w:ascii="Arial" w:hAnsi="Arial" w:eastAsia="Times New Roman" w:cs="Arial"/>
          <w:snapToGrid w:val="0"/>
          <w:u w:val="single"/>
        </w:rPr>
      </w:pPr>
    </w:p>
    <w:p w:rsidRPr="001D239A" w:rsidR="001D239A" w:rsidP="001D239A" w:rsidRDefault="001D239A" w14:paraId="556BF9ED" w14:textId="77777777">
      <w:pPr>
        <w:widowControl w:val="0"/>
        <w:numPr>
          <w:ilvl w:val="0"/>
          <w:numId w:val="2"/>
        </w:numPr>
        <w:spacing w:after="0" w:line="240" w:lineRule="auto"/>
        <w:ind w:left="360"/>
        <w:contextualSpacing/>
        <w:rPr>
          <w:rFonts w:ascii="Arial" w:hAnsi="Arial" w:eastAsia="Times New Roman" w:cs="Arial"/>
          <w:snapToGrid w:val="0"/>
          <w:u w:val="single"/>
        </w:rPr>
      </w:pPr>
      <w:r w:rsidRPr="001D239A">
        <w:rPr>
          <w:rFonts w:ascii="Arial" w:hAnsi="Arial" w:eastAsia="Times New Roman" w:cs="Arial"/>
          <w:snapToGrid w:val="0"/>
          <w:u w:val="single"/>
        </w:rPr>
        <w:t>DISCUSSION, CONSIDERATION, AND POSSIBLE ACTION ITEMS REGARDING:</w:t>
      </w:r>
    </w:p>
    <w:p w:rsidRPr="001D239A" w:rsidR="001D239A" w:rsidP="001D239A" w:rsidRDefault="001D239A" w14:paraId="2A5FEA17" w14:textId="77777777">
      <w:pPr>
        <w:widowControl w:val="0"/>
        <w:spacing w:after="0" w:line="240" w:lineRule="auto"/>
        <w:jc w:val="both"/>
        <w:rPr>
          <w:rFonts w:ascii="Arial" w:hAnsi="Arial" w:eastAsia="Times New Roman" w:cs="Arial"/>
          <w:snapToGrid w:val="0"/>
          <w:u w:val="single"/>
        </w:rPr>
      </w:pPr>
    </w:p>
    <w:p w:rsidRPr="001D239A" w:rsidR="001D239A" w:rsidP="001D239A" w:rsidRDefault="001D239A" w14:paraId="3CA44AE6" w14:textId="4C652EA6">
      <w:pPr>
        <w:widowControl w:val="0"/>
        <w:numPr>
          <w:ilvl w:val="0"/>
          <w:numId w:val="1"/>
        </w:numPr>
        <w:spacing w:after="0" w:line="240" w:lineRule="auto"/>
        <w:contextualSpacing/>
        <w:rPr>
          <w:rFonts w:ascii="Arial" w:hAnsi="Arial" w:eastAsia="Times New Roman" w:cs="Arial"/>
          <w:bCs/>
          <w:snapToGrid w:val="0"/>
        </w:rPr>
      </w:pPr>
      <w:r w:rsidRPr="001D239A">
        <w:rPr>
          <w:rFonts w:ascii="Arial" w:hAnsi="Arial" w:eastAsia="Times New Roman" w:cs="Arial"/>
          <w:bCs/>
          <w:snapToGrid w:val="0"/>
        </w:rPr>
        <w:t>Proposals received for Redevelopment and/or Renovation</w:t>
      </w:r>
      <w:r w:rsidR="00921121">
        <w:rPr>
          <w:rFonts w:ascii="Arial" w:hAnsi="Arial" w:eastAsia="Times New Roman" w:cs="Arial"/>
          <w:bCs/>
          <w:snapToGrid w:val="0"/>
        </w:rPr>
        <w:t xml:space="preserve"> of</w:t>
      </w:r>
      <w:r w:rsidRPr="001D239A">
        <w:rPr>
          <w:rFonts w:ascii="Arial" w:hAnsi="Arial" w:eastAsia="Times New Roman" w:cs="Arial"/>
          <w:bCs/>
          <w:snapToGrid w:val="0"/>
        </w:rPr>
        <w:t xml:space="preserve"> </w:t>
      </w:r>
      <w:r w:rsidRPr="001D239A" w:rsidR="00921121">
        <w:rPr>
          <w:rFonts w:ascii="Arial" w:hAnsi="Arial" w:eastAsia="Times New Roman" w:cs="Arial"/>
          <w:bCs/>
          <w:snapToGrid w:val="0"/>
        </w:rPr>
        <w:t>the Glancy/Pop Hicks</w:t>
      </w:r>
      <w:r w:rsidR="00921121">
        <w:rPr>
          <w:rFonts w:ascii="Arial" w:hAnsi="Arial" w:eastAsia="Times New Roman" w:cs="Arial"/>
          <w:bCs/>
          <w:snapToGrid w:val="0"/>
        </w:rPr>
        <w:t xml:space="preserve"> properties.</w:t>
      </w:r>
    </w:p>
    <w:p w:rsidR="00921121" w:rsidP="00921121" w:rsidRDefault="00921121" w14:paraId="1E6C9EAA" w14:textId="69D2B1E5">
      <w:pPr>
        <w:widowControl w:val="0"/>
        <w:spacing w:after="0" w:line="240" w:lineRule="auto"/>
        <w:jc w:val="both"/>
        <w:rPr>
          <w:rFonts w:ascii="Arial" w:hAnsi="Arial" w:eastAsia="Times New Roman" w:cs="Arial"/>
          <w:bCs/>
          <w:snapToGrid w:val="0"/>
        </w:rPr>
      </w:pPr>
    </w:p>
    <w:p w:rsidR="00921121" w:rsidP="05A8A1D0" w:rsidRDefault="00921121" w14:paraId="52FF94A7" w14:textId="00032339">
      <w:pPr>
        <w:pStyle w:val="ListParagraph"/>
        <w:widowControl w:val="0"/>
        <w:numPr>
          <w:ilvl w:val="0"/>
          <w:numId w:val="4"/>
        </w:numPr>
        <w:spacing w:after="0" w:line="240" w:lineRule="auto"/>
        <w:jc w:val="both"/>
        <w:rPr>
          <w:rFonts w:ascii="Arial" w:hAnsi="Arial" w:eastAsia="Times New Roman" w:cs="Arial"/>
          <w:snapToGrid w:val="0"/>
        </w:rPr>
      </w:pPr>
      <w:r w:rsidRPr="05A8A1D0" w:rsidR="00921121">
        <w:rPr>
          <w:rFonts w:ascii="Arial" w:hAnsi="Arial" w:eastAsia="Times New Roman" w:cs="Arial"/>
          <w:snapToGrid w:val="0"/>
        </w:rPr>
        <w:t xml:space="preserve">Matthew </w:t>
      </w:r>
      <w:r w:rsidRPr="05A8A1D0" w:rsidR="00921121">
        <w:rPr>
          <w:rFonts w:ascii="Arial" w:hAnsi="Arial" w:eastAsia="Times New Roman" w:cs="Arial"/>
          <w:snapToGrid w:val="0"/>
        </w:rPr>
        <w:t>Blakeburn</w:t>
      </w:r>
      <w:r w:rsidRPr="05A8A1D0" w:rsidR="00921121">
        <w:rPr>
          <w:rFonts w:ascii="Arial" w:hAnsi="Arial" w:eastAsia="Times New Roman" w:cs="Arial"/>
          <w:snapToGrid w:val="0"/>
        </w:rPr>
        <w:t xml:space="preserve"> and Geoff Park - The Glancy Motor Hotel and La Cholla Bar</w:t>
      </w:r>
    </w:p>
    <w:p w:rsidR="00921121" w:rsidP="00921121" w:rsidRDefault="00921121" w14:paraId="13D8F3C1" w14:textId="050BF009">
      <w:pPr>
        <w:pStyle w:val="ListParagraph"/>
        <w:widowControl w:val="0"/>
        <w:spacing w:after="0" w:line="240" w:lineRule="auto"/>
        <w:ind w:left="1080"/>
        <w:jc w:val="both"/>
        <w:rPr>
          <w:rFonts w:ascii="Arial" w:hAnsi="Arial" w:eastAsia="Times New Roman" w:cs="Arial"/>
          <w:bCs/>
          <w:snapToGrid w:val="0"/>
        </w:rPr>
      </w:pPr>
    </w:p>
    <w:p w:rsidR="00921121" w:rsidP="00921121" w:rsidRDefault="00921121" w14:paraId="3604303C" w14:textId="649F1721">
      <w:pPr>
        <w:pStyle w:val="ListParagraph"/>
        <w:widowControl w:val="0"/>
        <w:spacing w:after="0" w:line="240" w:lineRule="auto"/>
        <w:ind w:left="1080"/>
        <w:jc w:val="both"/>
        <w:rPr>
          <w:rFonts w:ascii="Arial" w:hAnsi="Arial" w:eastAsia="Times New Roman" w:cs="Arial"/>
          <w:b w:val="0"/>
          <w:bCs w:val="0"/>
          <w:snapToGrid w:val="0"/>
        </w:rPr>
      </w:pPr>
      <w:r w:rsidR="00921121">
        <w:rPr>
          <w:rFonts w:ascii="Arial" w:hAnsi="Arial" w:eastAsia="Times New Roman" w:cs="Arial"/>
          <w:b w:val="0"/>
          <w:bCs w:val="0"/>
          <w:snapToGrid w:val="0"/>
        </w:rPr>
        <w:t xml:space="preserve">Chairman Baker introduced Matthew </w:t>
      </w:r>
      <w:r w:rsidR="00921121">
        <w:rPr>
          <w:rFonts w:ascii="Arial" w:hAnsi="Arial" w:eastAsia="Times New Roman" w:cs="Arial"/>
          <w:b w:val="0"/>
          <w:bCs w:val="0"/>
          <w:snapToGrid w:val="0"/>
        </w:rPr>
        <w:t xml:space="preserve">Blakeburn</w:t>
      </w:r>
      <w:r w:rsidR="00921121">
        <w:rPr>
          <w:rFonts w:ascii="Arial" w:hAnsi="Arial" w:eastAsia="Times New Roman" w:cs="Arial"/>
          <w:b w:val="0"/>
          <w:bCs w:val="0"/>
          <w:snapToGrid w:val="0"/>
        </w:rPr>
        <w:t xml:space="preserve"> and Geoff Park and asked them to present </w:t>
      </w:r>
      <w:r w:rsidR="00120666">
        <w:rPr>
          <w:rFonts w:ascii="Arial" w:hAnsi="Arial" w:eastAsia="Times New Roman" w:cs="Arial"/>
          <w:b w:val="0"/>
          <w:bCs w:val="0"/>
          <w:snapToGrid w:val="0"/>
        </w:rPr>
        <w:t xml:space="preserve">their proposal to the Authority and those present. Mr. </w:t>
      </w:r>
      <w:r w:rsidR="00120666">
        <w:rPr>
          <w:rFonts w:ascii="Arial" w:hAnsi="Arial" w:eastAsia="Times New Roman" w:cs="Arial"/>
          <w:b w:val="0"/>
          <w:bCs w:val="0"/>
          <w:snapToGrid w:val="0"/>
        </w:rPr>
        <w:t>Blakeburn</w:t>
      </w:r>
      <w:r w:rsidR="00120666">
        <w:rPr>
          <w:rFonts w:ascii="Arial" w:hAnsi="Arial" w:eastAsia="Times New Roman" w:cs="Arial"/>
          <w:b w:val="0"/>
          <w:bCs w:val="0"/>
          <w:snapToGrid w:val="0"/>
        </w:rPr>
        <w:t xml:space="preserve"> and Mr. Park both introduced themselves.  They </w:t>
      </w:r>
      <w:r w:rsidR="02AC38CA">
        <w:rPr>
          <w:rFonts w:ascii="Arial" w:hAnsi="Arial" w:eastAsia="Times New Roman" w:cs="Arial"/>
          <w:b w:val="0"/>
          <w:bCs w:val="0"/>
          <w:snapToGrid w:val="0"/>
        </w:rPr>
        <w:t xml:space="preserve">then </w:t>
      </w:r>
      <w:r w:rsidR="00120666">
        <w:rPr>
          <w:rFonts w:ascii="Arial" w:hAnsi="Arial" w:eastAsia="Times New Roman" w:cs="Arial"/>
          <w:b w:val="0"/>
          <w:bCs w:val="0"/>
          <w:snapToGrid w:val="0"/>
        </w:rPr>
        <w:t xml:space="preserve">provided detailed information on their proposal for renovation of the Glancy Motor Hotel and La Cholla Bar. They detailed renovation, budget, and funding.  The terms that were requested from the City were the deed to the property and the property would come as is, they are also looking into grants such as the Brownfield Grant and local CEDA funds available and </w:t>
      </w:r>
      <w:r w:rsidR="40C2D4F8">
        <w:rPr>
          <w:rFonts w:ascii="Arial" w:hAnsi="Arial" w:eastAsia="Times New Roman" w:cs="Arial"/>
          <w:b w:val="0"/>
          <w:bCs w:val="0"/>
          <w:snapToGrid w:val="0"/>
        </w:rPr>
        <w:t xml:space="preserve">other </w:t>
      </w:r>
      <w:r w:rsidR="00120666">
        <w:rPr>
          <w:rFonts w:ascii="Arial" w:hAnsi="Arial" w:eastAsia="Times New Roman" w:cs="Arial"/>
          <w:b w:val="0"/>
          <w:bCs w:val="0"/>
          <w:snapToGrid w:val="0"/>
        </w:rPr>
        <w:t>grant</w:t>
      </w:r>
      <w:r w:rsidR="2BA30096">
        <w:rPr>
          <w:rFonts w:ascii="Arial" w:hAnsi="Arial" w:eastAsia="Times New Roman" w:cs="Arial"/>
          <w:b w:val="0"/>
          <w:bCs w:val="0"/>
          <w:snapToGrid w:val="0"/>
        </w:rPr>
        <w:t>s</w:t>
      </w:r>
      <w:r w:rsidR="00120666">
        <w:rPr>
          <w:rFonts w:ascii="Arial" w:hAnsi="Arial" w:eastAsia="Times New Roman" w:cs="Arial"/>
          <w:b w:val="0"/>
          <w:bCs w:val="0"/>
          <w:snapToGrid w:val="0"/>
        </w:rPr>
        <w:t xml:space="preserve">.  They would need the City of </w:t>
      </w:r>
      <w:r w:rsidR="106C9AFA">
        <w:rPr>
          <w:rFonts w:ascii="Arial" w:hAnsi="Arial" w:eastAsia="Times New Roman" w:cs="Arial"/>
          <w:b w:val="0"/>
          <w:bCs w:val="0"/>
          <w:snapToGrid w:val="0"/>
        </w:rPr>
        <w:t>Clin</w:t>
      </w:r>
      <w:r w:rsidR="00120666">
        <w:rPr>
          <w:rFonts w:ascii="Arial" w:hAnsi="Arial" w:eastAsia="Times New Roman" w:cs="Arial"/>
          <w:b w:val="0"/>
          <w:bCs w:val="0"/>
          <w:snapToGrid w:val="0"/>
        </w:rPr>
        <w:t>t</w:t>
      </w:r>
      <w:r w:rsidR="2029184F">
        <w:rPr>
          <w:rFonts w:ascii="Arial" w:hAnsi="Arial" w:eastAsia="Times New Roman" w:cs="Arial"/>
          <w:b w:val="0"/>
          <w:bCs w:val="0"/>
          <w:snapToGrid w:val="0"/>
        </w:rPr>
        <w:t>on</w:t>
      </w:r>
      <w:r w:rsidR="00120666">
        <w:rPr>
          <w:rFonts w:ascii="Arial" w:hAnsi="Arial" w:eastAsia="Times New Roman" w:cs="Arial"/>
          <w:b w:val="0"/>
          <w:bCs w:val="0"/>
          <w:snapToGrid w:val="0"/>
        </w:rPr>
        <w:t xml:space="preserve"> to be a partner with the Brownfield Grant application. The project would be co</w:t>
      </w:r>
      <w:r w:rsidR="00B41C24">
        <w:rPr>
          <w:rFonts w:ascii="Arial" w:hAnsi="Arial" w:eastAsia="Times New Roman" w:cs="Arial"/>
          <w:b w:val="0"/>
          <w:bCs w:val="0"/>
          <w:snapToGrid w:val="0"/>
        </w:rPr>
        <w:t>mpleted in four phases with phase one</w:t>
      </w:r>
      <w:r w:rsidR="2D0BF469">
        <w:rPr>
          <w:rFonts w:ascii="Arial" w:hAnsi="Arial" w:eastAsia="Times New Roman" w:cs="Arial"/>
          <w:b w:val="0"/>
          <w:bCs w:val="0"/>
          <w:snapToGrid w:val="0"/>
        </w:rPr>
        <w:t xml:space="preserve"> completed by</w:t>
      </w:r>
      <w:r w:rsidR="00B41C24">
        <w:rPr>
          <w:rFonts w:ascii="Arial" w:hAnsi="Arial" w:eastAsia="Times New Roman" w:cs="Arial"/>
          <w:b w:val="0"/>
          <w:bCs w:val="0"/>
          <w:snapToGrid w:val="0"/>
        </w:rPr>
        <w:t xml:space="preserve"> </w:t>
      </w:r>
      <w:r w:rsidR="00B41C24">
        <w:rPr>
          <w:rFonts w:ascii="Arial" w:hAnsi="Arial" w:eastAsia="Times New Roman" w:cs="Arial"/>
          <w:b w:val="0"/>
          <w:bCs w:val="0"/>
          <w:snapToGrid w:val="0"/>
        </w:rPr>
        <w:t>May of 2022. Phase four would be the rebuild of the Pop Hicks Restaurant by May of 2025.</w:t>
      </w:r>
    </w:p>
    <w:p w:rsidR="00120666" w:rsidP="00921121" w:rsidRDefault="00120666" w14:paraId="127DA553" w14:textId="793C16B9">
      <w:pPr>
        <w:pStyle w:val="ListParagraph"/>
        <w:widowControl w:val="0"/>
        <w:spacing w:after="0" w:line="240" w:lineRule="auto"/>
        <w:ind w:left="1080"/>
        <w:jc w:val="both"/>
        <w:rPr>
          <w:rFonts w:ascii="Arial" w:hAnsi="Arial" w:eastAsia="Times New Roman" w:cs="Arial"/>
          <w:b w:val="0"/>
          <w:snapToGrid w:val="0"/>
        </w:rPr>
      </w:pPr>
    </w:p>
    <w:p w:rsidR="05A8A1D0" w:rsidP="05A8A1D0" w:rsidRDefault="05A8A1D0" w14:paraId="623F8EA8" w14:textId="03460218">
      <w:pPr>
        <w:pStyle w:val="ListParagraph"/>
        <w:spacing w:after="0" w:line="240" w:lineRule="auto"/>
        <w:ind w:left="1080"/>
        <w:jc w:val="both"/>
        <w:rPr>
          <w:rFonts w:ascii="Arial" w:hAnsi="Arial" w:eastAsia="Times New Roman" w:cs="Arial"/>
          <w:b w:val="0"/>
          <w:bCs w:val="0"/>
        </w:rPr>
      </w:pPr>
    </w:p>
    <w:p w:rsidR="05A8A1D0" w:rsidP="05A8A1D0" w:rsidRDefault="05A8A1D0" w14:paraId="21FC4AD7" w14:textId="642C20EC">
      <w:pPr>
        <w:pStyle w:val="ListParagraph"/>
        <w:spacing w:after="0" w:line="240" w:lineRule="auto"/>
        <w:ind w:left="1080"/>
        <w:jc w:val="both"/>
        <w:rPr>
          <w:rFonts w:ascii="Arial" w:hAnsi="Arial" w:eastAsia="Times New Roman" w:cs="Arial"/>
          <w:b w:val="0"/>
          <w:bCs w:val="0"/>
        </w:rPr>
      </w:pPr>
    </w:p>
    <w:p w:rsidR="00120666" w:rsidP="00921121" w:rsidRDefault="00120666" w14:paraId="1140B28B" w14:textId="14B85016">
      <w:pPr>
        <w:pStyle w:val="ListParagraph"/>
        <w:widowControl w:val="0"/>
        <w:spacing w:after="0" w:line="240" w:lineRule="auto"/>
        <w:ind w:left="1080"/>
        <w:jc w:val="both"/>
        <w:rPr>
          <w:rFonts w:ascii="Arial" w:hAnsi="Arial" w:eastAsia="Times New Roman" w:cs="Arial"/>
          <w:b w:val="0"/>
          <w:bCs w:val="0"/>
          <w:snapToGrid w:val="0"/>
        </w:rPr>
      </w:pPr>
      <w:r w:rsidR="00120666">
        <w:rPr>
          <w:rFonts w:ascii="Arial" w:hAnsi="Arial" w:eastAsia="Times New Roman" w:cs="Arial"/>
          <w:b w:val="0"/>
          <w:bCs w:val="0"/>
          <w:snapToGrid w:val="0"/>
        </w:rPr>
        <w:t xml:space="preserve">Chairman Baker thanked Matthew </w:t>
      </w:r>
      <w:r w:rsidR="00120666">
        <w:rPr>
          <w:rFonts w:ascii="Arial" w:hAnsi="Arial" w:eastAsia="Times New Roman" w:cs="Arial"/>
          <w:b w:val="0"/>
          <w:bCs w:val="0"/>
          <w:snapToGrid w:val="0"/>
        </w:rPr>
        <w:t>Blakeburn</w:t>
      </w:r>
      <w:r w:rsidR="00120666">
        <w:rPr>
          <w:rFonts w:ascii="Arial" w:hAnsi="Arial" w:eastAsia="Times New Roman" w:cs="Arial"/>
          <w:b w:val="0"/>
          <w:bCs w:val="0"/>
          <w:snapToGrid w:val="0"/>
        </w:rPr>
        <w:t xml:space="preserve"> and Geoff Park for their thorough proposal and the work that was put into the presentation.</w:t>
      </w:r>
    </w:p>
    <w:p w:rsidR="00120666" w:rsidP="00921121" w:rsidRDefault="00120666" w14:paraId="179227BE" w14:textId="77777777">
      <w:pPr>
        <w:widowControl w:val="0"/>
        <w:spacing w:after="0" w:line="240" w:lineRule="auto"/>
        <w:ind w:left="720"/>
        <w:jc w:val="both"/>
        <w:rPr>
          <w:rFonts w:ascii="Arial" w:hAnsi="Arial" w:eastAsia="Times New Roman" w:cs="Arial"/>
          <w:bCs/>
          <w:snapToGrid w:val="0"/>
        </w:rPr>
      </w:pPr>
    </w:p>
    <w:p w:rsidR="00921121" w:rsidP="00921121" w:rsidRDefault="00921121" w14:paraId="1A10C7DF" w14:textId="5D0B6177">
      <w:pPr>
        <w:widowControl w:val="0"/>
        <w:spacing w:after="0" w:line="240" w:lineRule="auto"/>
        <w:ind w:left="720"/>
        <w:jc w:val="both"/>
        <w:rPr>
          <w:rFonts w:ascii="Arial" w:hAnsi="Arial" w:eastAsia="Times New Roman" w:cs="Arial"/>
          <w:bCs/>
          <w:snapToGrid w:val="0"/>
        </w:rPr>
      </w:pPr>
      <w:r>
        <w:rPr>
          <w:rFonts w:ascii="Arial" w:hAnsi="Arial" w:eastAsia="Times New Roman" w:cs="Arial"/>
          <w:bCs/>
          <w:snapToGrid w:val="0"/>
        </w:rPr>
        <w:t>ii.  Rick Koch - The Glancy Motor Hotel and Pop Hicks Restaurant</w:t>
      </w:r>
    </w:p>
    <w:p w:rsidR="00120666" w:rsidP="00921121" w:rsidRDefault="00120666" w14:paraId="4141C457" w14:textId="13161FEA">
      <w:pPr>
        <w:widowControl w:val="0"/>
        <w:spacing w:after="0" w:line="240" w:lineRule="auto"/>
        <w:ind w:left="720"/>
        <w:jc w:val="both"/>
        <w:rPr>
          <w:rFonts w:ascii="Arial" w:hAnsi="Arial" w:eastAsia="Times New Roman" w:cs="Arial"/>
          <w:bCs/>
          <w:snapToGrid w:val="0"/>
        </w:rPr>
      </w:pPr>
    </w:p>
    <w:p w:rsidR="001D239A" w:rsidP="005D454A" w:rsidRDefault="00921121" w14:paraId="1C9209A8" w14:textId="24133327">
      <w:pPr>
        <w:widowControl w:val="0"/>
        <w:spacing w:after="0" w:line="240" w:lineRule="auto"/>
        <w:ind w:left="1050"/>
        <w:contextualSpacing/>
        <w:jc w:val="both"/>
        <w:rPr>
          <w:rFonts w:ascii="Arial" w:hAnsi="Arial" w:eastAsia="Times New Roman" w:cs="Arial"/>
          <w:b w:val="0"/>
          <w:bCs w:val="0"/>
          <w:snapToGrid w:val="0"/>
        </w:rPr>
      </w:pPr>
      <w:r w:rsidR="00921121">
        <w:rPr>
          <w:rFonts w:ascii="Arial" w:hAnsi="Arial" w:eastAsia="Times New Roman" w:cs="Arial"/>
          <w:b w:val="0"/>
          <w:bCs w:val="0"/>
          <w:snapToGrid w:val="0"/>
        </w:rPr>
        <w:t xml:space="preserve">Chairman Baker introduced the </w:t>
      </w:r>
      <w:r w:rsidR="00B41C24">
        <w:rPr>
          <w:rFonts w:ascii="Arial" w:hAnsi="Arial" w:eastAsia="Times New Roman" w:cs="Arial"/>
          <w:b w:val="0"/>
          <w:bCs w:val="0"/>
          <w:snapToGrid w:val="0"/>
        </w:rPr>
        <w:t>Rick Koch and asked him to present his proposal to the Authority.  Mr. Koch provided a brief introduction of himself</w:t>
      </w:r>
      <w:r w:rsidR="00525A02">
        <w:rPr>
          <w:rFonts w:ascii="Arial" w:hAnsi="Arial" w:eastAsia="Times New Roman" w:cs="Arial"/>
          <w:b w:val="0"/>
          <w:bCs w:val="0"/>
          <w:snapToGrid w:val="0"/>
        </w:rPr>
        <w:t xml:space="preserve">.  He </w:t>
      </w:r>
      <w:r w:rsidR="6FBF0D92">
        <w:rPr>
          <w:rFonts w:ascii="Arial" w:hAnsi="Arial" w:eastAsia="Times New Roman" w:cs="Arial"/>
          <w:b w:val="0"/>
          <w:bCs w:val="0"/>
          <w:snapToGrid w:val="0"/>
        </w:rPr>
        <w:t xml:space="preserve">then </w:t>
      </w:r>
      <w:r w:rsidR="00525A02">
        <w:rPr>
          <w:rFonts w:ascii="Arial" w:hAnsi="Arial" w:eastAsia="Times New Roman" w:cs="Arial"/>
          <w:b w:val="0"/>
          <w:bCs w:val="0"/>
          <w:snapToGrid w:val="0"/>
        </w:rPr>
        <w:t xml:space="preserve">provided a detailed strategy of his plans for the Glancy Motor Hotel and the rebuilding of the Pop Hicks </w:t>
      </w:r>
      <w:r w:rsidR="00516C5C">
        <w:rPr>
          <w:rFonts w:ascii="Arial" w:hAnsi="Arial" w:eastAsia="Times New Roman" w:cs="Arial"/>
          <w:b w:val="0"/>
          <w:bCs w:val="0"/>
          <w:snapToGrid w:val="0"/>
        </w:rPr>
        <w:t xml:space="preserve">Restaurant.  He stated that his </w:t>
      </w:r>
      <w:r w:rsidR="0055400A">
        <w:rPr>
          <w:rFonts w:ascii="Arial" w:hAnsi="Arial" w:eastAsia="Times New Roman" w:cs="Arial"/>
          <w:b w:val="0"/>
          <w:bCs w:val="0"/>
          <w:snapToGrid w:val="0"/>
        </w:rPr>
        <w:t xml:space="preserve">goal would be </w:t>
      </w:r>
      <w:r w:rsidR="00AC79A1">
        <w:rPr>
          <w:rFonts w:ascii="Arial" w:hAnsi="Arial" w:eastAsia="Times New Roman" w:cs="Arial"/>
          <w:b w:val="0"/>
          <w:bCs w:val="0"/>
          <w:snapToGrid w:val="0"/>
        </w:rPr>
        <w:t>to have the hotel and restaurant up and running in 18-24 months.</w:t>
      </w:r>
      <w:r w:rsidR="000D2725">
        <w:rPr>
          <w:rFonts w:ascii="Arial" w:hAnsi="Arial" w:eastAsia="Times New Roman" w:cs="Arial"/>
          <w:b w:val="0"/>
          <w:bCs w:val="0"/>
          <w:snapToGrid w:val="0"/>
        </w:rPr>
        <w:t xml:space="preserve">  It would all be completed at the same time</w:t>
      </w:r>
      <w:r w:rsidR="00326203">
        <w:rPr>
          <w:rFonts w:ascii="Arial" w:hAnsi="Arial" w:eastAsia="Times New Roman" w:cs="Arial"/>
          <w:b w:val="0"/>
          <w:bCs w:val="0"/>
          <w:snapToGrid w:val="0"/>
        </w:rPr>
        <w:t>.  The terms requested f</w:t>
      </w:r>
      <w:r w:rsidR="0009734E">
        <w:rPr>
          <w:rFonts w:ascii="Arial" w:hAnsi="Arial" w:eastAsia="Times New Roman" w:cs="Arial"/>
          <w:b w:val="0"/>
          <w:bCs w:val="0"/>
          <w:snapToGrid w:val="0"/>
        </w:rPr>
        <w:t xml:space="preserve">rom the City are to </w:t>
      </w:r>
      <w:r w:rsidR="62ABF940">
        <w:rPr>
          <w:rFonts w:ascii="Arial" w:hAnsi="Arial" w:eastAsia="Times New Roman" w:cs="Arial"/>
          <w:b w:val="0"/>
          <w:bCs w:val="0"/>
          <w:snapToGrid w:val="0"/>
        </w:rPr>
        <w:t xml:space="preserve">help </w:t>
      </w:r>
      <w:r w:rsidR="0009734E">
        <w:rPr>
          <w:rFonts w:ascii="Arial" w:hAnsi="Arial" w:eastAsia="Times New Roman" w:cs="Arial"/>
          <w:b w:val="0"/>
          <w:bCs w:val="0"/>
          <w:snapToGrid w:val="0"/>
        </w:rPr>
        <w:t>acquire the adjacent property</w:t>
      </w:r>
      <w:r w:rsidR="00663ADA">
        <w:rPr>
          <w:rFonts w:ascii="Arial" w:hAnsi="Arial" w:eastAsia="Times New Roman" w:cs="Arial"/>
          <w:b w:val="0"/>
          <w:bCs w:val="0"/>
          <w:snapToGrid w:val="0"/>
        </w:rPr>
        <w:t xml:space="preserve"> to complete the city block</w:t>
      </w:r>
      <w:r w:rsidR="005112C5">
        <w:rPr>
          <w:rFonts w:ascii="Arial" w:hAnsi="Arial" w:eastAsia="Times New Roman" w:cs="Arial"/>
          <w:b w:val="0"/>
          <w:bCs w:val="0"/>
          <w:snapToGrid w:val="0"/>
        </w:rPr>
        <w:t xml:space="preserve"> and </w:t>
      </w:r>
      <w:r w:rsidR="00663ADA">
        <w:rPr>
          <w:rFonts w:ascii="Arial" w:hAnsi="Arial" w:eastAsia="Times New Roman" w:cs="Arial"/>
          <w:b w:val="0"/>
          <w:bCs w:val="0"/>
          <w:snapToGrid w:val="0"/>
        </w:rPr>
        <w:t>a split of the asbestos abatement cost</w:t>
      </w:r>
      <w:r w:rsidR="00E77438">
        <w:rPr>
          <w:rFonts w:ascii="Arial" w:hAnsi="Arial" w:eastAsia="Times New Roman" w:cs="Arial"/>
          <w:b w:val="0"/>
          <w:bCs w:val="0"/>
          <w:snapToGrid w:val="0"/>
        </w:rPr>
        <w:t>s</w:t>
      </w:r>
      <w:r w:rsidR="004E7BFE">
        <w:rPr>
          <w:rFonts w:ascii="Arial" w:hAnsi="Arial" w:eastAsia="Times New Roman" w:cs="Arial"/>
          <w:b w:val="0"/>
          <w:bCs w:val="0"/>
          <w:snapToGrid w:val="0"/>
        </w:rPr>
        <w:t xml:space="preserve">. </w:t>
      </w:r>
      <w:r w:rsidR="44F03783">
        <w:rPr>
          <w:rFonts w:ascii="Arial" w:hAnsi="Arial" w:eastAsia="Times New Roman" w:cs="Arial"/>
          <w:b w:val="0"/>
          <w:bCs w:val="0"/>
          <w:snapToGrid w:val="0"/>
        </w:rPr>
        <w:t xml:space="preserve">He does not intend to pursue other grants.</w:t>
      </w:r>
    </w:p>
    <w:p w:rsidR="00A6776D" w:rsidP="005D454A" w:rsidRDefault="00A6776D" w14:paraId="6E6A6CEC" w14:textId="03E19884">
      <w:pPr>
        <w:widowControl w:val="0"/>
        <w:spacing w:after="0" w:line="240" w:lineRule="auto"/>
        <w:ind w:left="1050"/>
        <w:contextualSpacing/>
        <w:jc w:val="both"/>
        <w:rPr>
          <w:rFonts w:ascii="Arial" w:hAnsi="Arial" w:eastAsia="Times New Roman" w:cs="Arial"/>
          <w:b w:val="0"/>
          <w:snapToGrid w:val="0"/>
        </w:rPr>
      </w:pPr>
    </w:p>
    <w:p w:rsidR="00AD5146" w:rsidP="00AD5146" w:rsidRDefault="00A6776D" w14:paraId="48E730DA" w14:textId="3A5187FC">
      <w:pPr>
        <w:widowControl w:val="0"/>
        <w:spacing w:after="0" w:line="240" w:lineRule="auto"/>
        <w:ind w:left="1050"/>
        <w:contextualSpacing/>
        <w:jc w:val="both"/>
        <w:rPr>
          <w:rFonts w:ascii="Arial" w:hAnsi="Arial" w:eastAsia="Times New Roman" w:cs="Arial"/>
          <w:b w:val="0"/>
          <w:snapToGrid w:val="0"/>
        </w:rPr>
      </w:pPr>
      <w:r>
        <w:rPr>
          <w:rFonts w:ascii="Arial" w:hAnsi="Arial" w:eastAsia="Times New Roman" w:cs="Arial"/>
          <w:b w:val="0"/>
          <w:snapToGrid w:val="0"/>
        </w:rPr>
        <w:t xml:space="preserve">Chairman Baker thanked Mr. Koch for his time and </w:t>
      </w:r>
      <w:r w:rsidR="00982DC6">
        <w:rPr>
          <w:rFonts w:ascii="Arial" w:hAnsi="Arial" w:eastAsia="Times New Roman" w:cs="Arial"/>
          <w:b w:val="0"/>
          <w:snapToGrid w:val="0"/>
        </w:rPr>
        <w:t>presentation of his proposal of the Glancy Motor Hotel and Pop Hick Resta</w:t>
      </w:r>
      <w:r w:rsidR="00AD5146">
        <w:rPr>
          <w:rFonts w:ascii="Arial" w:hAnsi="Arial" w:eastAsia="Times New Roman" w:cs="Arial"/>
          <w:b w:val="0"/>
          <w:snapToGrid w:val="0"/>
        </w:rPr>
        <w:t xml:space="preserve">urant. </w:t>
      </w:r>
    </w:p>
    <w:p w:rsidR="00AD5146" w:rsidP="00AD5146" w:rsidRDefault="00AD5146" w14:paraId="64DAA922" w14:textId="33976E58">
      <w:pPr>
        <w:widowControl w:val="0"/>
        <w:spacing w:after="0" w:line="240" w:lineRule="auto"/>
        <w:contextualSpacing/>
        <w:jc w:val="both"/>
        <w:rPr>
          <w:rFonts w:ascii="Arial" w:hAnsi="Arial" w:eastAsia="Times New Roman" w:cs="Arial"/>
          <w:b w:val="0"/>
          <w:snapToGrid w:val="0"/>
        </w:rPr>
      </w:pPr>
    </w:p>
    <w:p w:rsidR="00AD5146" w:rsidP="00AD5146" w:rsidRDefault="00D77680" w14:paraId="5370FC83" w14:textId="5205E863">
      <w:pPr>
        <w:pStyle w:val="ListParagraph"/>
        <w:widowControl w:val="0"/>
        <w:numPr>
          <w:ilvl w:val="0"/>
          <w:numId w:val="1"/>
        </w:numPr>
        <w:spacing w:after="0" w:line="240" w:lineRule="auto"/>
        <w:jc w:val="both"/>
        <w:rPr>
          <w:rFonts w:ascii="Arial" w:hAnsi="Arial" w:eastAsia="Times New Roman" w:cs="Arial"/>
          <w:bCs/>
          <w:snapToGrid w:val="0"/>
        </w:rPr>
      </w:pPr>
      <w:r>
        <w:rPr>
          <w:rFonts w:ascii="Arial" w:hAnsi="Arial" w:eastAsia="Times New Roman" w:cs="Arial"/>
          <w:bCs/>
          <w:snapToGrid w:val="0"/>
        </w:rPr>
        <w:t>Selection of the Development Partner for the Glancy Motel and Pop Hicks Property.</w:t>
      </w:r>
    </w:p>
    <w:p w:rsidR="00556F74" w:rsidP="00556F74" w:rsidRDefault="00556F74" w14:paraId="658F4720" w14:textId="44A894BB">
      <w:pPr>
        <w:pStyle w:val="ListParagraph"/>
        <w:widowControl w:val="0"/>
        <w:spacing w:after="0" w:line="240" w:lineRule="auto"/>
        <w:jc w:val="both"/>
        <w:rPr>
          <w:rFonts w:ascii="Arial" w:hAnsi="Arial" w:eastAsia="Times New Roman" w:cs="Arial"/>
          <w:bCs/>
          <w:snapToGrid w:val="0"/>
        </w:rPr>
      </w:pPr>
    </w:p>
    <w:p w:rsidR="00556F74" w:rsidP="00B31C09" w:rsidRDefault="005A4A41" w14:paraId="125E9850" w14:textId="72D7D938">
      <w:pPr>
        <w:pStyle w:val="ListParagraph"/>
        <w:widowControl w:val="0"/>
        <w:spacing w:after="0" w:line="240" w:lineRule="auto"/>
        <w:jc w:val="both"/>
        <w:rPr>
          <w:rFonts w:ascii="Arial" w:hAnsi="Arial" w:eastAsia="Times New Roman" w:cs="Arial"/>
          <w:b w:val="0"/>
          <w:bCs w:val="0"/>
          <w:snapToGrid w:val="0"/>
        </w:rPr>
      </w:pPr>
      <w:r w:rsidR="005A4A41">
        <w:rPr>
          <w:rFonts w:ascii="Arial" w:hAnsi="Arial" w:eastAsia="Times New Roman" w:cs="Arial"/>
          <w:b w:val="0"/>
          <w:bCs w:val="0"/>
          <w:snapToGrid w:val="0"/>
        </w:rPr>
        <w:t xml:space="preserve">Chairman Baker </w:t>
      </w:r>
      <w:r w:rsidR="00FC0A4A">
        <w:rPr>
          <w:rFonts w:ascii="Arial" w:hAnsi="Arial" w:eastAsia="Times New Roman" w:cs="Arial"/>
          <w:b w:val="0"/>
          <w:bCs w:val="0"/>
          <w:snapToGrid w:val="0"/>
        </w:rPr>
        <w:t xml:space="preserve">thanked both parties for the proposals and the support of the City Clinton.  </w:t>
      </w:r>
      <w:r w:rsidR="00CD0CB0">
        <w:rPr>
          <w:rFonts w:ascii="Arial" w:hAnsi="Arial" w:eastAsia="Times New Roman" w:cs="Arial"/>
          <w:b w:val="0"/>
          <w:bCs w:val="0"/>
          <w:snapToGrid w:val="0"/>
        </w:rPr>
        <w:t xml:space="preserve"> Trustee </w:t>
      </w:r>
      <w:r w:rsidR="00CD0CB0">
        <w:rPr>
          <w:rFonts w:ascii="Arial" w:hAnsi="Arial" w:eastAsia="Times New Roman" w:cs="Arial"/>
          <w:b w:val="0"/>
          <w:bCs w:val="0"/>
          <w:snapToGrid w:val="0"/>
        </w:rPr>
        <w:t xml:space="preserve">Ventris</w:t>
      </w:r>
      <w:r w:rsidR="00CD0CB0">
        <w:rPr>
          <w:rFonts w:ascii="Arial" w:hAnsi="Arial" w:eastAsia="Times New Roman" w:cs="Arial"/>
          <w:b w:val="0"/>
          <w:bCs w:val="0"/>
          <w:snapToGrid w:val="0"/>
        </w:rPr>
        <w:t xml:space="preserve"> stated that he appreciated the respect of history by both proposals </w:t>
      </w:r>
      <w:r w:rsidR="004133B6">
        <w:rPr>
          <w:rFonts w:ascii="Arial" w:hAnsi="Arial" w:eastAsia="Times New Roman" w:cs="Arial"/>
          <w:b w:val="0"/>
          <w:bCs w:val="0"/>
          <w:snapToGrid w:val="0"/>
        </w:rPr>
        <w:t xml:space="preserve">and appreciated the effort that was displayed in the presentations.  </w:t>
      </w:r>
      <w:r w:rsidR="00AE27CB">
        <w:rPr>
          <w:rFonts w:ascii="Arial" w:hAnsi="Arial" w:eastAsia="Times New Roman" w:cs="Arial"/>
          <w:b w:val="0"/>
          <w:bCs w:val="0"/>
          <w:snapToGrid w:val="0"/>
        </w:rPr>
        <w:t xml:space="preserve">Trustee Meacham </w:t>
      </w:r>
      <w:r w:rsidR="00D61B88">
        <w:rPr>
          <w:rFonts w:ascii="Arial" w:hAnsi="Arial" w:eastAsia="Times New Roman" w:cs="Arial"/>
          <w:b w:val="0"/>
          <w:bCs w:val="0"/>
          <w:snapToGrid w:val="0"/>
        </w:rPr>
        <w:t>re</w:t>
      </w:r>
      <w:r w:rsidR="00AE27CB">
        <w:rPr>
          <w:rFonts w:ascii="Arial" w:hAnsi="Arial" w:eastAsia="Times New Roman" w:cs="Arial"/>
          <w:b w:val="0"/>
          <w:bCs w:val="0"/>
          <w:snapToGrid w:val="0"/>
        </w:rPr>
        <w:t>stated</w:t>
      </w:r>
      <w:r w:rsidR="00B31C09">
        <w:rPr>
          <w:rFonts w:ascii="Arial" w:hAnsi="Arial" w:eastAsia="Times New Roman" w:cs="Arial"/>
          <w:b w:val="0"/>
          <w:bCs w:val="0"/>
          <w:snapToGrid w:val="0"/>
        </w:rPr>
        <w:t xml:space="preserve"> the</w:t>
      </w:r>
      <w:r w:rsidR="00AE27CB">
        <w:rPr>
          <w:rFonts w:ascii="Arial" w:hAnsi="Arial" w:eastAsia="Times New Roman" w:cs="Arial"/>
          <w:b w:val="0"/>
          <w:bCs w:val="0"/>
          <w:snapToGrid w:val="0"/>
        </w:rPr>
        <w:t xml:space="preserve"> </w:t>
      </w:r>
      <w:r w:rsidR="00D61B88">
        <w:rPr>
          <w:rFonts w:ascii="Arial" w:hAnsi="Arial" w:eastAsia="Times New Roman" w:cs="Arial"/>
          <w:b w:val="0"/>
          <w:bCs w:val="0"/>
          <w:snapToGrid w:val="0"/>
        </w:rPr>
        <w:t>terms as understood and presented by each proposal</w:t>
      </w:r>
      <w:r w:rsidR="002E19CF">
        <w:rPr>
          <w:rFonts w:ascii="Arial" w:hAnsi="Arial" w:eastAsia="Times New Roman" w:cs="Arial"/>
          <w:b w:val="0"/>
          <w:bCs w:val="0"/>
          <w:snapToGrid w:val="0"/>
        </w:rPr>
        <w:t xml:space="preserve"> to give an opportunity for clarification.</w:t>
      </w:r>
    </w:p>
    <w:p w:rsidR="00EF6527" w:rsidP="00B31C09" w:rsidRDefault="00EF6527" w14:paraId="5DB52504" w14:textId="0959E50C">
      <w:pPr>
        <w:pStyle w:val="ListParagraph"/>
        <w:widowControl w:val="0"/>
        <w:spacing w:after="0" w:line="240" w:lineRule="auto"/>
        <w:jc w:val="both"/>
        <w:rPr>
          <w:rFonts w:ascii="Arial" w:hAnsi="Arial" w:eastAsia="Times New Roman" w:cs="Arial"/>
          <w:b w:val="0"/>
          <w:snapToGrid w:val="0"/>
        </w:rPr>
      </w:pPr>
    </w:p>
    <w:p w:rsidRPr="00B31C09" w:rsidR="00EF6527" w:rsidP="00B31C09" w:rsidRDefault="00EF6527" w14:paraId="58B4A1A0" w14:textId="3667AD74">
      <w:pPr>
        <w:pStyle w:val="ListParagraph"/>
        <w:widowControl w:val="0"/>
        <w:spacing w:after="0" w:line="240" w:lineRule="auto"/>
        <w:jc w:val="both"/>
        <w:rPr>
          <w:rFonts w:ascii="Arial" w:hAnsi="Arial" w:eastAsia="Times New Roman" w:cs="Arial"/>
          <w:b w:val="0"/>
          <w:bCs w:val="0"/>
          <w:snapToGrid w:val="0"/>
        </w:rPr>
      </w:pPr>
      <w:r w:rsidR="00EF6527">
        <w:rPr>
          <w:rFonts w:ascii="Arial" w:hAnsi="Arial" w:eastAsia="Times New Roman" w:cs="Arial"/>
          <w:b w:val="0"/>
          <w:bCs w:val="0"/>
          <w:snapToGrid w:val="0"/>
        </w:rPr>
        <w:t xml:space="preserve">The motion was made by Trustee </w:t>
      </w:r>
      <w:r w:rsidR="00EF6DAC">
        <w:rPr>
          <w:rFonts w:ascii="Arial" w:hAnsi="Arial" w:eastAsia="Times New Roman" w:cs="Arial"/>
          <w:b w:val="0"/>
          <w:bCs w:val="0"/>
          <w:snapToGrid w:val="0"/>
        </w:rPr>
        <w:t xml:space="preserve">Meacham and seconded by Trustee </w:t>
      </w:r>
      <w:r w:rsidR="00EF6DAC">
        <w:rPr>
          <w:rFonts w:ascii="Arial" w:hAnsi="Arial" w:eastAsia="Times New Roman" w:cs="Arial"/>
          <w:b w:val="0"/>
          <w:bCs w:val="0"/>
          <w:snapToGrid w:val="0"/>
        </w:rPr>
        <w:t xml:space="preserve">Ventris</w:t>
      </w:r>
      <w:r w:rsidR="00EF6DAC">
        <w:rPr>
          <w:rFonts w:ascii="Arial" w:hAnsi="Arial" w:eastAsia="Times New Roman" w:cs="Arial"/>
          <w:b w:val="0"/>
          <w:bCs w:val="0"/>
          <w:snapToGrid w:val="0"/>
        </w:rPr>
        <w:t xml:space="preserve"> to </w:t>
      </w:r>
      <w:r w:rsidR="00286470">
        <w:rPr>
          <w:rFonts w:ascii="Arial" w:hAnsi="Arial" w:eastAsia="Times New Roman" w:cs="Arial"/>
          <w:b w:val="0"/>
          <w:bCs w:val="0"/>
          <w:snapToGrid w:val="0"/>
        </w:rPr>
        <w:t xml:space="preserve">recommend </w:t>
      </w:r>
      <w:r w:rsidR="00EF6DAC">
        <w:rPr>
          <w:rFonts w:ascii="Arial" w:hAnsi="Arial" w:eastAsia="Times New Roman" w:cs="Arial"/>
          <w:b w:val="0"/>
          <w:bCs w:val="0"/>
          <w:snapToGrid w:val="0"/>
        </w:rPr>
        <w:t xml:space="preserve">Rick Koch’s proposal </w:t>
      </w:r>
      <w:r w:rsidR="00286470">
        <w:rPr>
          <w:rFonts w:ascii="Arial" w:hAnsi="Arial" w:eastAsia="Times New Roman" w:cs="Arial"/>
          <w:b w:val="0"/>
          <w:bCs w:val="0"/>
          <w:snapToGrid w:val="0"/>
        </w:rPr>
        <w:t xml:space="preserve">to the City Council for the development partner for the Glancy Motel and Pop Hicks </w:t>
      </w:r>
      <w:r w:rsidR="009C6221">
        <w:rPr>
          <w:rFonts w:ascii="Arial" w:hAnsi="Arial" w:eastAsia="Times New Roman" w:cs="Arial"/>
          <w:b w:val="0"/>
          <w:bCs w:val="0"/>
          <w:snapToGrid w:val="0"/>
        </w:rPr>
        <w:t>property.</w:t>
      </w:r>
      <w:r w:rsidR="00286470">
        <w:rPr>
          <w:rFonts w:ascii="Arial" w:hAnsi="Arial" w:eastAsia="Times New Roman" w:cs="Arial"/>
          <w:b w:val="0"/>
          <w:bCs w:val="0"/>
          <w:snapToGrid w:val="0"/>
        </w:rPr>
        <w:t xml:space="preserve"> </w:t>
      </w:r>
    </w:p>
    <w:p w:rsidR="00B72948" w:rsidP="00556F74" w:rsidRDefault="00B72948" w14:paraId="01A6D492" w14:textId="52B52E4A">
      <w:pPr>
        <w:pStyle w:val="ListParagraph"/>
        <w:widowControl w:val="0"/>
        <w:spacing w:after="0" w:line="240" w:lineRule="auto"/>
        <w:jc w:val="both"/>
        <w:rPr>
          <w:rFonts w:ascii="Arial" w:hAnsi="Arial" w:eastAsia="Times New Roman" w:cs="Arial"/>
          <w:b w:val="0"/>
          <w:snapToGrid w:val="0"/>
        </w:rPr>
      </w:pPr>
    </w:p>
    <w:p w:rsidRPr="001D239A" w:rsidR="009C6221" w:rsidP="009C6221" w:rsidRDefault="009C6221" w14:paraId="048875CF" w14:textId="77777777">
      <w:pPr>
        <w:widowControl w:val="0"/>
        <w:spacing w:after="0" w:line="240" w:lineRule="auto"/>
        <w:ind w:firstLine="720"/>
        <w:rPr>
          <w:rFonts w:ascii="Arial" w:hAnsi="Arial" w:eastAsia="Times New Roman" w:cs="Arial"/>
          <w:b w:val="0"/>
          <w:snapToGrid w:val="0"/>
        </w:rPr>
      </w:pPr>
      <w:r w:rsidRPr="001D239A">
        <w:rPr>
          <w:rFonts w:ascii="Arial" w:hAnsi="Arial" w:eastAsia="Times New Roman" w:cs="Arial"/>
          <w:b w:val="0"/>
          <w:snapToGrid w:val="0"/>
        </w:rPr>
        <w:t>Chairman put the motion to a roll call vote:</w:t>
      </w:r>
    </w:p>
    <w:p w:rsidRPr="001D239A" w:rsidR="009C6221" w:rsidP="009C6221" w:rsidRDefault="009C6221" w14:paraId="021C431F" w14:textId="77777777">
      <w:pPr>
        <w:widowControl w:val="0"/>
        <w:spacing w:after="0" w:line="240" w:lineRule="auto"/>
        <w:rPr>
          <w:rFonts w:ascii="Arial" w:hAnsi="Arial" w:eastAsia="Times New Roman" w:cs="Arial"/>
          <w:b w:val="0"/>
          <w:snapToGrid w:val="0"/>
        </w:rPr>
      </w:pPr>
    </w:p>
    <w:p w:rsidRPr="001D239A" w:rsidR="009C6221" w:rsidP="009C6221" w:rsidRDefault="009C6221" w14:paraId="1147A33A" w14:textId="562A78C3">
      <w:pPr>
        <w:widowControl w:val="0"/>
        <w:spacing w:after="0" w:line="240" w:lineRule="auto"/>
        <w:ind w:firstLine="720"/>
        <w:rPr>
          <w:rFonts w:ascii="Arial" w:hAnsi="Arial" w:eastAsia="Times New Roman" w:cs="Arial"/>
          <w:b w:val="0"/>
          <w:bCs w:val="0"/>
          <w:snapToGrid w:val="0"/>
        </w:rPr>
      </w:pPr>
      <w:r w:rsidRPr="001D239A" w:rsidR="009C6221">
        <w:rPr>
          <w:rFonts w:ascii="Arial" w:hAnsi="Arial" w:eastAsia="Times New Roman" w:cs="Arial"/>
          <w:b w:val="0"/>
          <w:bCs w:val="0"/>
          <w:snapToGrid w:val="0"/>
        </w:rPr>
        <w:t>Aye:  M</w:t>
      </w:r>
      <w:r w:rsidR="009C6221">
        <w:rPr>
          <w:rFonts w:ascii="Arial" w:hAnsi="Arial" w:eastAsia="Times New Roman" w:cs="Arial"/>
          <w:b w:val="0"/>
          <w:bCs w:val="0"/>
          <w:snapToGrid w:val="0"/>
        </w:rPr>
        <w:t>eacham, Dupree</w:t>
      </w:r>
      <w:r w:rsidRPr="001D239A" w:rsidR="009C6221">
        <w:rPr>
          <w:rFonts w:ascii="Arial" w:hAnsi="Arial" w:eastAsia="Times New Roman" w:cs="Arial"/>
          <w:b w:val="0"/>
          <w:bCs w:val="0"/>
          <w:snapToGrid w:val="0"/>
        </w:rPr>
        <w:t xml:space="preserve">, </w:t>
      </w:r>
      <w:r w:rsidRPr="001D239A" w:rsidR="009C6221">
        <w:rPr>
          <w:rFonts w:ascii="Arial" w:hAnsi="Arial" w:eastAsia="Times New Roman" w:cs="Arial"/>
          <w:b w:val="0"/>
          <w:bCs w:val="0"/>
          <w:snapToGrid w:val="0"/>
        </w:rPr>
        <w:t>Ventris</w:t>
      </w:r>
      <w:r w:rsidRPr="001D239A" w:rsidR="009C6221">
        <w:rPr>
          <w:rFonts w:ascii="Arial" w:hAnsi="Arial" w:eastAsia="Times New Roman" w:cs="Arial"/>
          <w:b w:val="0"/>
          <w:bCs w:val="0"/>
          <w:snapToGrid w:val="0"/>
        </w:rPr>
        <w:t>, Baker</w:t>
      </w:r>
    </w:p>
    <w:p w:rsidRPr="001D239A" w:rsidR="009C6221" w:rsidP="009C6221" w:rsidRDefault="009C6221" w14:paraId="044DACF0" w14:textId="77777777">
      <w:pPr>
        <w:widowControl w:val="0"/>
        <w:spacing w:after="0" w:line="240" w:lineRule="auto"/>
        <w:ind w:firstLine="720"/>
        <w:rPr>
          <w:rFonts w:ascii="Arial" w:hAnsi="Arial" w:eastAsia="Times New Roman" w:cs="Arial"/>
          <w:b w:val="0"/>
          <w:snapToGrid w:val="0"/>
        </w:rPr>
      </w:pPr>
      <w:r w:rsidRPr="001D239A">
        <w:rPr>
          <w:rFonts w:ascii="Arial" w:hAnsi="Arial" w:eastAsia="Times New Roman" w:cs="Arial"/>
          <w:b w:val="0"/>
          <w:snapToGrid w:val="0"/>
        </w:rPr>
        <w:t>Nay:  None</w:t>
      </w:r>
    </w:p>
    <w:p w:rsidRPr="001D239A" w:rsidR="009C6221" w:rsidP="009C6221" w:rsidRDefault="009C6221" w14:paraId="32F01488" w14:textId="77777777">
      <w:pPr>
        <w:widowControl w:val="0"/>
        <w:spacing w:after="0" w:line="240" w:lineRule="auto"/>
        <w:rPr>
          <w:rFonts w:ascii="Arial" w:hAnsi="Arial" w:eastAsia="Times New Roman" w:cs="Arial"/>
          <w:b w:val="0"/>
          <w:snapToGrid w:val="0"/>
        </w:rPr>
      </w:pPr>
    </w:p>
    <w:p w:rsidRPr="001D239A" w:rsidR="009C6221" w:rsidP="009C6221" w:rsidRDefault="009C6221" w14:paraId="3F5078BA" w14:textId="77777777">
      <w:pPr>
        <w:widowControl w:val="0"/>
        <w:spacing w:after="0" w:line="240" w:lineRule="auto"/>
        <w:ind w:firstLine="720"/>
        <w:contextualSpacing/>
        <w:jc w:val="both"/>
        <w:rPr>
          <w:rFonts w:ascii="Arial" w:hAnsi="Arial" w:eastAsia="Times New Roman" w:cs="Arial"/>
          <w:b w:val="0"/>
          <w:snapToGrid w:val="0"/>
        </w:rPr>
      </w:pPr>
      <w:r w:rsidRPr="001D239A">
        <w:rPr>
          <w:rFonts w:ascii="Arial" w:hAnsi="Arial" w:eastAsia="Times New Roman" w:cs="Arial"/>
          <w:b w:val="0"/>
          <w:snapToGrid w:val="0"/>
        </w:rPr>
        <w:t>Chairman declared the motion carried</w:t>
      </w:r>
    </w:p>
    <w:p w:rsidRPr="00556F74" w:rsidR="00AE27CB" w:rsidP="00556F74" w:rsidRDefault="00AE27CB" w14:paraId="0BBDAA52" w14:textId="15F50E77">
      <w:pPr>
        <w:pStyle w:val="ListParagraph"/>
        <w:widowControl w:val="0"/>
        <w:spacing w:after="0" w:line="240" w:lineRule="auto"/>
        <w:jc w:val="both"/>
        <w:rPr>
          <w:rFonts w:ascii="Arial" w:hAnsi="Arial" w:eastAsia="Times New Roman" w:cs="Arial"/>
          <w:b w:val="0"/>
          <w:snapToGrid w:val="0"/>
        </w:rPr>
      </w:pPr>
    </w:p>
    <w:p w:rsidR="00D77680" w:rsidP="00AD5146" w:rsidRDefault="00D77680" w14:paraId="361C0D56" w14:textId="42760219">
      <w:pPr>
        <w:pStyle w:val="ListParagraph"/>
        <w:widowControl w:val="0"/>
        <w:numPr>
          <w:ilvl w:val="0"/>
          <w:numId w:val="1"/>
        </w:numPr>
        <w:spacing w:after="0" w:line="240" w:lineRule="auto"/>
        <w:jc w:val="both"/>
        <w:rPr>
          <w:rFonts w:ascii="Arial" w:hAnsi="Arial" w:eastAsia="Times New Roman" w:cs="Arial"/>
          <w:bCs/>
          <w:snapToGrid w:val="0"/>
        </w:rPr>
      </w:pPr>
      <w:r>
        <w:rPr>
          <w:rFonts w:ascii="Arial" w:hAnsi="Arial" w:eastAsia="Times New Roman" w:cs="Arial"/>
          <w:bCs/>
          <w:snapToGrid w:val="0"/>
        </w:rPr>
        <w:t>Acquisition of the Glancy Motel Property</w:t>
      </w:r>
    </w:p>
    <w:p w:rsidR="009C6221" w:rsidP="009C6221" w:rsidRDefault="009C6221" w14:paraId="443B5372" w14:textId="5594CC8A">
      <w:pPr>
        <w:pStyle w:val="ListParagraph"/>
        <w:widowControl w:val="0"/>
        <w:spacing w:after="0" w:line="240" w:lineRule="auto"/>
        <w:jc w:val="both"/>
        <w:rPr>
          <w:rFonts w:ascii="Arial" w:hAnsi="Arial" w:eastAsia="Times New Roman" w:cs="Arial"/>
          <w:bCs/>
          <w:snapToGrid w:val="0"/>
        </w:rPr>
      </w:pPr>
    </w:p>
    <w:p w:rsidR="00EB02E3" w:rsidP="009C6221" w:rsidRDefault="00EB02E3" w14:paraId="4877A026" w14:textId="2947FE6B">
      <w:pPr>
        <w:pStyle w:val="ListParagraph"/>
        <w:widowControl w:val="0"/>
        <w:spacing w:after="0" w:line="240" w:lineRule="auto"/>
        <w:jc w:val="both"/>
        <w:rPr>
          <w:rFonts w:ascii="Arial" w:hAnsi="Arial" w:eastAsia="Times New Roman" w:cs="Arial"/>
          <w:b w:val="0"/>
          <w:snapToGrid w:val="0"/>
        </w:rPr>
      </w:pPr>
      <w:r>
        <w:rPr>
          <w:rFonts w:ascii="Arial" w:hAnsi="Arial" w:eastAsia="Times New Roman" w:cs="Arial"/>
          <w:b w:val="0"/>
          <w:snapToGrid w:val="0"/>
        </w:rPr>
        <w:t xml:space="preserve">Chairman </w:t>
      </w:r>
      <w:r w:rsidR="00B70D69">
        <w:rPr>
          <w:rFonts w:ascii="Arial" w:hAnsi="Arial" w:eastAsia="Times New Roman" w:cs="Arial"/>
          <w:b w:val="0"/>
          <w:snapToGrid w:val="0"/>
        </w:rPr>
        <w:t xml:space="preserve">Baker presented the acquisition of the Glancy Motel Property.  Economic Developer Mower stated that </w:t>
      </w:r>
      <w:r w:rsidR="00647F53">
        <w:rPr>
          <w:rFonts w:ascii="Arial" w:hAnsi="Arial" w:eastAsia="Times New Roman" w:cs="Arial"/>
          <w:b w:val="0"/>
          <w:snapToGrid w:val="0"/>
        </w:rPr>
        <w:t xml:space="preserve">the </w:t>
      </w:r>
      <w:r w:rsidR="004036B1">
        <w:rPr>
          <w:rFonts w:ascii="Arial" w:hAnsi="Arial" w:eastAsia="Times New Roman" w:cs="Arial"/>
          <w:b w:val="0"/>
          <w:snapToGrid w:val="0"/>
        </w:rPr>
        <w:t>proposal would</w:t>
      </w:r>
      <w:r w:rsidR="00647F53">
        <w:rPr>
          <w:rFonts w:ascii="Arial" w:hAnsi="Arial" w:eastAsia="Times New Roman" w:cs="Arial"/>
          <w:b w:val="0"/>
          <w:snapToGrid w:val="0"/>
        </w:rPr>
        <w:t xml:space="preserve"> now go the City Council for approval</w:t>
      </w:r>
      <w:r w:rsidR="004036B1">
        <w:rPr>
          <w:rFonts w:ascii="Arial" w:hAnsi="Arial" w:eastAsia="Times New Roman" w:cs="Arial"/>
          <w:b w:val="0"/>
          <w:snapToGrid w:val="0"/>
        </w:rPr>
        <w:t xml:space="preserve"> and with there approval the </w:t>
      </w:r>
      <w:r w:rsidR="009B4053">
        <w:rPr>
          <w:rFonts w:ascii="Arial" w:hAnsi="Arial" w:eastAsia="Times New Roman" w:cs="Arial"/>
          <w:b w:val="0"/>
          <w:snapToGrid w:val="0"/>
        </w:rPr>
        <w:t>Authority would move forward</w:t>
      </w:r>
      <w:r w:rsidR="00094AC9">
        <w:rPr>
          <w:rFonts w:ascii="Arial" w:hAnsi="Arial" w:eastAsia="Times New Roman" w:cs="Arial"/>
          <w:b w:val="0"/>
          <w:snapToGrid w:val="0"/>
        </w:rPr>
        <w:t xml:space="preserve"> purc</w:t>
      </w:r>
      <w:r w:rsidR="00BF1B6A">
        <w:rPr>
          <w:rFonts w:ascii="Arial" w:hAnsi="Arial" w:eastAsia="Times New Roman" w:cs="Arial"/>
          <w:b w:val="0"/>
          <w:snapToGrid w:val="0"/>
        </w:rPr>
        <w:t>hase of the Glancy Motel property.</w:t>
      </w:r>
    </w:p>
    <w:p w:rsidR="00BF1B6A" w:rsidP="009C6221" w:rsidRDefault="00BF1B6A" w14:paraId="49F814B4" w14:textId="4D3F2252">
      <w:pPr>
        <w:pStyle w:val="ListParagraph"/>
        <w:widowControl w:val="0"/>
        <w:spacing w:after="0" w:line="240" w:lineRule="auto"/>
        <w:jc w:val="both"/>
        <w:rPr>
          <w:rFonts w:ascii="Arial" w:hAnsi="Arial" w:eastAsia="Times New Roman" w:cs="Arial"/>
          <w:b w:val="0"/>
          <w:snapToGrid w:val="0"/>
        </w:rPr>
      </w:pPr>
    </w:p>
    <w:p w:rsidR="05A8A1D0" w:rsidP="05A8A1D0" w:rsidRDefault="05A8A1D0" w14:paraId="3327E82C" w14:textId="29C476FF">
      <w:pPr>
        <w:pStyle w:val="ListParagraph"/>
        <w:spacing w:after="0" w:line="240" w:lineRule="auto"/>
        <w:jc w:val="both"/>
        <w:rPr>
          <w:rFonts w:ascii="Arial" w:hAnsi="Arial" w:eastAsia="Times New Roman" w:cs="Arial"/>
          <w:b w:val="0"/>
          <w:bCs w:val="0"/>
        </w:rPr>
      </w:pPr>
    </w:p>
    <w:p w:rsidR="05A8A1D0" w:rsidP="05A8A1D0" w:rsidRDefault="05A8A1D0" w14:paraId="4B23BA17" w14:textId="338E5FB9">
      <w:pPr>
        <w:pStyle w:val="ListParagraph"/>
        <w:spacing w:after="0" w:line="240" w:lineRule="auto"/>
        <w:jc w:val="both"/>
        <w:rPr>
          <w:rFonts w:ascii="Arial" w:hAnsi="Arial" w:eastAsia="Times New Roman" w:cs="Arial"/>
          <w:b w:val="0"/>
          <w:bCs w:val="0"/>
        </w:rPr>
      </w:pPr>
    </w:p>
    <w:p w:rsidR="00BF1B6A" w:rsidP="009C6221" w:rsidRDefault="00BF1B6A" w14:paraId="0A1470F8" w14:textId="6CB5FDCF">
      <w:pPr>
        <w:pStyle w:val="ListParagraph"/>
        <w:widowControl w:val="0"/>
        <w:spacing w:after="0" w:line="240" w:lineRule="auto"/>
        <w:jc w:val="both"/>
        <w:rPr>
          <w:rFonts w:ascii="Arial" w:hAnsi="Arial" w:eastAsia="Times New Roman" w:cs="Arial"/>
          <w:b w:val="0"/>
          <w:bCs w:val="0"/>
          <w:snapToGrid w:val="0"/>
        </w:rPr>
      </w:pPr>
      <w:r w:rsidR="00BF1B6A">
        <w:rPr>
          <w:rFonts w:ascii="Arial" w:hAnsi="Arial" w:eastAsia="Times New Roman" w:cs="Arial"/>
          <w:b w:val="0"/>
          <w:bCs w:val="0"/>
          <w:snapToGrid w:val="0"/>
        </w:rPr>
        <w:t>The motion was mad</w:t>
      </w:r>
      <w:r w:rsidR="002703B5">
        <w:rPr>
          <w:rFonts w:ascii="Arial" w:hAnsi="Arial" w:eastAsia="Times New Roman" w:cs="Arial"/>
          <w:b w:val="0"/>
          <w:bCs w:val="0"/>
          <w:snapToGrid w:val="0"/>
        </w:rPr>
        <w:t xml:space="preserve">e by Trustee Meacham and seconded by Trustee </w:t>
      </w:r>
      <w:r w:rsidR="002703B5">
        <w:rPr>
          <w:rFonts w:ascii="Arial" w:hAnsi="Arial" w:eastAsia="Times New Roman" w:cs="Arial"/>
          <w:b w:val="0"/>
          <w:bCs w:val="0"/>
          <w:snapToGrid w:val="0"/>
        </w:rPr>
        <w:t xml:space="preserve">Ventris</w:t>
      </w:r>
      <w:r w:rsidR="002703B5">
        <w:rPr>
          <w:rFonts w:ascii="Arial" w:hAnsi="Arial" w:eastAsia="Times New Roman" w:cs="Arial"/>
          <w:b w:val="0"/>
          <w:bCs w:val="0"/>
          <w:snapToGrid w:val="0"/>
        </w:rPr>
        <w:t xml:space="preserve"> to </w:t>
      </w:r>
      <w:r w:rsidR="00AC5609">
        <w:rPr>
          <w:rFonts w:ascii="Arial" w:hAnsi="Arial" w:eastAsia="Times New Roman" w:cs="Arial"/>
          <w:b w:val="0"/>
          <w:bCs w:val="0"/>
          <w:snapToGrid w:val="0"/>
        </w:rPr>
        <w:t>move forward with th</w:t>
      </w:r>
      <w:r w:rsidR="001D09C1">
        <w:rPr>
          <w:rFonts w:ascii="Arial" w:hAnsi="Arial" w:eastAsia="Times New Roman" w:cs="Arial"/>
          <w:b w:val="0"/>
          <w:bCs w:val="0"/>
          <w:snapToGrid w:val="0"/>
        </w:rPr>
        <w:t xml:space="preserve">e recommendation of the </w:t>
      </w:r>
      <w:r w:rsidR="00AC5609">
        <w:rPr>
          <w:rFonts w:ascii="Arial" w:hAnsi="Arial" w:eastAsia="Times New Roman" w:cs="Arial"/>
          <w:b w:val="0"/>
          <w:bCs w:val="0"/>
          <w:snapToGrid w:val="0"/>
        </w:rPr>
        <w:t xml:space="preserve">purchase of the Glancy Motel Property </w:t>
      </w:r>
      <w:r w:rsidR="007F6A36">
        <w:rPr>
          <w:rFonts w:ascii="Arial" w:hAnsi="Arial" w:eastAsia="Times New Roman" w:cs="Arial"/>
          <w:b w:val="0"/>
          <w:bCs w:val="0"/>
          <w:snapToGrid w:val="0"/>
        </w:rPr>
        <w:t xml:space="preserve">to the City Council and upon approval of the City Council to serve notice to the </w:t>
      </w:r>
      <w:r w:rsidR="00B87F66">
        <w:rPr>
          <w:rFonts w:ascii="Arial" w:hAnsi="Arial" w:eastAsia="Times New Roman" w:cs="Arial"/>
          <w:b w:val="0"/>
          <w:bCs w:val="0"/>
          <w:snapToGrid w:val="0"/>
        </w:rPr>
        <w:t>property Trustee</w:t>
      </w:r>
      <w:r w:rsidR="00DE417E">
        <w:rPr>
          <w:rFonts w:ascii="Arial" w:hAnsi="Arial" w:eastAsia="Times New Roman" w:cs="Arial"/>
          <w:b w:val="0"/>
          <w:bCs w:val="0"/>
          <w:snapToGrid w:val="0"/>
        </w:rPr>
        <w:t>.</w:t>
      </w:r>
    </w:p>
    <w:p w:rsidR="00DE417E" w:rsidP="009C6221" w:rsidRDefault="00DE417E" w14:paraId="1CD6E45D" w14:textId="77777777">
      <w:pPr>
        <w:pStyle w:val="ListParagraph"/>
        <w:widowControl w:val="0"/>
        <w:spacing w:after="0" w:line="240" w:lineRule="auto"/>
        <w:jc w:val="both"/>
        <w:rPr>
          <w:rFonts w:ascii="Arial" w:hAnsi="Arial" w:eastAsia="Times New Roman" w:cs="Arial"/>
          <w:b w:val="0"/>
          <w:snapToGrid w:val="0"/>
        </w:rPr>
      </w:pPr>
    </w:p>
    <w:p w:rsidRPr="001D239A" w:rsidR="00B87F66" w:rsidP="00B87F66" w:rsidRDefault="00B87F66" w14:paraId="1F5B20EE" w14:textId="77777777">
      <w:pPr>
        <w:widowControl w:val="0"/>
        <w:spacing w:after="0" w:line="240" w:lineRule="auto"/>
        <w:ind w:firstLine="720"/>
        <w:rPr>
          <w:rFonts w:ascii="Arial" w:hAnsi="Arial" w:eastAsia="Times New Roman" w:cs="Arial"/>
          <w:b w:val="0"/>
          <w:snapToGrid w:val="0"/>
        </w:rPr>
      </w:pPr>
      <w:r w:rsidRPr="001D239A">
        <w:rPr>
          <w:rFonts w:ascii="Arial" w:hAnsi="Arial" w:eastAsia="Times New Roman" w:cs="Arial"/>
          <w:b w:val="0"/>
          <w:snapToGrid w:val="0"/>
        </w:rPr>
        <w:t>Chairman put the motion to a roll call vote:</w:t>
      </w:r>
    </w:p>
    <w:p w:rsidRPr="001D239A" w:rsidR="00B87F66" w:rsidP="00B87F66" w:rsidRDefault="00B87F66" w14:paraId="060B0A74" w14:textId="77777777">
      <w:pPr>
        <w:widowControl w:val="0"/>
        <w:spacing w:after="0" w:line="240" w:lineRule="auto"/>
        <w:rPr>
          <w:rFonts w:ascii="Arial" w:hAnsi="Arial" w:eastAsia="Times New Roman" w:cs="Arial"/>
          <w:b w:val="0"/>
          <w:snapToGrid w:val="0"/>
        </w:rPr>
      </w:pPr>
    </w:p>
    <w:p w:rsidRPr="001D239A" w:rsidR="00B87F66" w:rsidP="00B87F66" w:rsidRDefault="00B87F66" w14:paraId="709CBC42" w14:textId="77777777">
      <w:pPr>
        <w:widowControl w:val="0"/>
        <w:spacing w:after="0" w:line="240" w:lineRule="auto"/>
        <w:ind w:firstLine="720"/>
        <w:rPr>
          <w:rFonts w:ascii="Arial" w:hAnsi="Arial" w:eastAsia="Times New Roman" w:cs="Arial"/>
          <w:b w:val="0"/>
          <w:bCs w:val="0"/>
          <w:snapToGrid w:val="0"/>
        </w:rPr>
      </w:pPr>
      <w:r w:rsidRPr="001D239A" w:rsidR="00B87F66">
        <w:rPr>
          <w:rFonts w:ascii="Arial" w:hAnsi="Arial" w:eastAsia="Times New Roman" w:cs="Arial"/>
          <w:b w:val="0"/>
          <w:bCs w:val="0"/>
          <w:snapToGrid w:val="0"/>
        </w:rPr>
        <w:t>Aye:  M</w:t>
      </w:r>
      <w:r w:rsidR="00B87F66">
        <w:rPr>
          <w:rFonts w:ascii="Arial" w:hAnsi="Arial" w:eastAsia="Times New Roman" w:cs="Arial"/>
          <w:b w:val="0"/>
          <w:bCs w:val="0"/>
          <w:snapToGrid w:val="0"/>
        </w:rPr>
        <w:t>eacham, Dupree</w:t>
      </w:r>
      <w:r w:rsidRPr="001D239A" w:rsidR="00B87F66">
        <w:rPr>
          <w:rFonts w:ascii="Arial" w:hAnsi="Arial" w:eastAsia="Times New Roman" w:cs="Arial"/>
          <w:b w:val="0"/>
          <w:bCs w:val="0"/>
          <w:snapToGrid w:val="0"/>
        </w:rPr>
        <w:t xml:space="preserve">, </w:t>
      </w:r>
      <w:r w:rsidRPr="001D239A" w:rsidR="00B87F66">
        <w:rPr>
          <w:rFonts w:ascii="Arial" w:hAnsi="Arial" w:eastAsia="Times New Roman" w:cs="Arial"/>
          <w:b w:val="0"/>
          <w:bCs w:val="0"/>
          <w:snapToGrid w:val="0"/>
        </w:rPr>
        <w:t>Ventris</w:t>
      </w:r>
      <w:r w:rsidRPr="001D239A" w:rsidR="00B87F66">
        <w:rPr>
          <w:rFonts w:ascii="Arial" w:hAnsi="Arial" w:eastAsia="Times New Roman" w:cs="Arial"/>
          <w:b w:val="0"/>
          <w:bCs w:val="0"/>
          <w:snapToGrid w:val="0"/>
        </w:rPr>
        <w:t>, Baker</w:t>
      </w:r>
    </w:p>
    <w:p w:rsidRPr="001D239A" w:rsidR="00B87F66" w:rsidP="00B87F66" w:rsidRDefault="00B87F66" w14:paraId="47EF320D" w14:textId="77777777">
      <w:pPr>
        <w:widowControl w:val="0"/>
        <w:spacing w:after="0" w:line="240" w:lineRule="auto"/>
        <w:ind w:firstLine="720"/>
        <w:rPr>
          <w:rFonts w:ascii="Arial" w:hAnsi="Arial" w:eastAsia="Times New Roman" w:cs="Arial"/>
          <w:b w:val="0"/>
          <w:snapToGrid w:val="0"/>
        </w:rPr>
      </w:pPr>
      <w:r w:rsidRPr="001D239A">
        <w:rPr>
          <w:rFonts w:ascii="Arial" w:hAnsi="Arial" w:eastAsia="Times New Roman" w:cs="Arial"/>
          <w:b w:val="0"/>
          <w:snapToGrid w:val="0"/>
        </w:rPr>
        <w:t>Nay:  None</w:t>
      </w:r>
    </w:p>
    <w:p w:rsidRPr="001D239A" w:rsidR="00B87F66" w:rsidP="00B87F66" w:rsidRDefault="00B87F66" w14:paraId="3E600326" w14:textId="77777777">
      <w:pPr>
        <w:widowControl w:val="0"/>
        <w:spacing w:after="0" w:line="240" w:lineRule="auto"/>
        <w:rPr>
          <w:rFonts w:ascii="Arial" w:hAnsi="Arial" w:eastAsia="Times New Roman" w:cs="Arial"/>
          <w:b w:val="0"/>
          <w:snapToGrid w:val="0"/>
        </w:rPr>
      </w:pPr>
    </w:p>
    <w:p w:rsidRPr="001D239A" w:rsidR="00B87F66" w:rsidP="00B87F66" w:rsidRDefault="00B87F66" w14:paraId="0465AE43" w14:textId="77777777">
      <w:pPr>
        <w:widowControl w:val="0"/>
        <w:spacing w:after="0" w:line="240" w:lineRule="auto"/>
        <w:ind w:firstLine="720"/>
        <w:contextualSpacing/>
        <w:jc w:val="both"/>
        <w:rPr>
          <w:rFonts w:ascii="Arial" w:hAnsi="Arial" w:eastAsia="Times New Roman" w:cs="Arial"/>
          <w:b w:val="0"/>
          <w:snapToGrid w:val="0"/>
        </w:rPr>
      </w:pPr>
      <w:r w:rsidRPr="001D239A" w:rsidR="00B87F66">
        <w:rPr>
          <w:rFonts w:ascii="Arial" w:hAnsi="Arial" w:eastAsia="Times New Roman" w:cs="Arial"/>
          <w:b w:val="0"/>
          <w:bCs w:val="0"/>
          <w:snapToGrid w:val="0"/>
        </w:rPr>
        <w:t>Chairman declared the motion carried</w:t>
      </w:r>
    </w:p>
    <w:p w:rsidRPr="002B1D51" w:rsidR="009C6221" w:rsidP="009C6221" w:rsidRDefault="009C6221" w14:paraId="32A1C968" w14:textId="68293D37">
      <w:pPr>
        <w:pStyle w:val="ListParagraph"/>
        <w:widowControl w:val="0"/>
        <w:spacing w:after="0" w:line="240" w:lineRule="auto"/>
        <w:jc w:val="both"/>
        <w:rPr>
          <w:rFonts w:ascii="Arial" w:hAnsi="Arial" w:eastAsia="Times New Roman" w:cs="Arial"/>
          <w:b w:val="0"/>
          <w:snapToGrid w:val="0"/>
        </w:rPr>
      </w:pPr>
    </w:p>
    <w:p w:rsidR="00556F74" w:rsidP="00AD5146" w:rsidRDefault="00556F74" w14:paraId="59D4B638" w14:textId="4BDAF191">
      <w:pPr>
        <w:pStyle w:val="ListParagraph"/>
        <w:widowControl w:val="0"/>
        <w:numPr>
          <w:ilvl w:val="0"/>
          <w:numId w:val="1"/>
        </w:numPr>
        <w:spacing w:after="0" w:line="240" w:lineRule="auto"/>
        <w:jc w:val="both"/>
        <w:rPr>
          <w:rFonts w:ascii="Arial" w:hAnsi="Arial" w:eastAsia="Times New Roman" w:cs="Arial"/>
          <w:bCs/>
          <w:snapToGrid w:val="0"/>
        </w:rPr>
      </w:pPr>
      <w:r>
        <w:rPr>
          <w:rFonts w:ascii="Arial" w:hAnsi="Arial" w:eastAsia="Times New Roman" w:cs="Arial"/>
          <w:bCs/>
          <w:snapToGrid w:val="0"/>
        </w:rPr>
        <w:t>Acquisition of the Pop Hicks Property</w:t>
      </w:r>
    </w:p>
    <w:p w:rsidR="00B87F66" w:rsidP="00B87F66" w:rsidRDefault="00B87F66" w14:paraId="29722E7B" w14:textId="1C6DE041">
      <w:pPr>
        <w:pStyle w:val="ListParagraph"/>
        <w:widowControl w:val="0"/>
        <w:spacing w:after="0" w:line="240" w:lineRule="auto"/>
        <w:jc w:val="both"/>
        <w:rPr>
          <w:rFonts w:ascii="Arial" w:hAnsi="Arial" w:eastAsia="Times New Roman" w:cs="Arial"/>
          <w:bCs/>
          <w:snapToGrid w:val="0"/>
        </w:rPr>
      </w:pPr>
    </w:p>
    <w:p w:rsidR="00B87F66" w:rsidP="00B87F66" w:rsidRDefault="00B86F58" w14:paraId="3E40E099" w14:textId="754E8CB0">
      <w:pPr>
        <w:pStyle w:val="ListParagraph"/>
        <w:widowControl w:val="0"/>
        <w:spacing w:after="0" w:line="240" w:lineRule="auto"/>
        <w:jc w:val="both"/>
        <w:rPr>
          <w:rFonts w:ascii="Arial" w:hAnsi="Arial" w:eastAsia="Times New Roman" w:cs="Arial"/>
          <w:b w:val="0"/>
          <w:snapToGrid w:val="0"/>
        </w:rPr>
      </w:pPr>
      <w:r>
        <w:rPr>
          <w:rFonts w:ascii="Arial" w:hAnsi="Arial" w:eastAsia="Times New Roman" w:cs="Arial"/>
          <w:b w:val="0"/>
          <w:snapToGrid w:val="0"/>
        </w:rPr>
        <w:t xml:space="preserve">Chairman Baker presented the acquisition of the Pop Hicks Property to the Authority for approval.  </w:t>
      </w:r>
      <w:r w:rsidR="00A074FC">
        <w:rPr>
          <w:rFonts w:ascii="Arial" w:hAnsi="Arial" w:eastAsia="Times New Roman" w:cs="Arial"/>
          <w:b w:val="0"/>
          <w:snapToGrid w:val="0"/>
        </w:rPr>
        <w:t xml:space="preserve">The propertied would be purchased contingent on the </w:t>
      </w:r>
      <w:r w:rsidR="00FA5745">
        <w:rPr>
          <w:rFonts w:ascii="Arial" w:hAnsi="Arial" w:eastAsia="Times New Roman" w:cs="Arial"/>
          <w:b w:val="0"/>
          <w:snapToGrid w:val="0"/>
        </w:rPr>
        <w:t>closing of the Glancy Motel Property.</w:t>
      </w:r>
    </w:p>
    <w:p w:rsidR="00FA5745" w:rsidP="00B87F66" w:rsidRDefault="00FA5745" w14:paraId="617834B8" w14:textId="5B8B6F8D">
      <w:pPr>
        <w:pStyle w:val="ListParagraph"/>
        <w:widowControl w:val="0"/>
        <w:spacing w:after="0" w:line="240" w:lineRule="auto"/>
        <w:jc w:val="both"/>
        <w:rPr>
          <w:rFonts w:ascii="Arial" w:hAnsi="Arial" w:eastAsia="Times New Roman" w:cs="Arial"/>
          <w:b w:val="0"/>
          <w:snapToGrid w:val="0"/>
        </w:rPr>
      </w:pPr>
    </w:p>
    <w:p w:rsidRPr="00B86F58" w:rsidR="00FA5745" w:rsidP="00B87F66" w:rsidRDefault="00FA5745" w14:paraId="0F4365F8" w14:textId="4A63B866">
      <w:pPr>
        <w:pStyle w:val="ListParagraph"/>
        <w:widowControl w:val="0"/>
        <w:spacing w:after="0" w:line="240" w:lineRule="auto"/>
        <w:jc w:val="both"/>
        <w:rPr>
          <w:rFonts w:ascii="Arial" w:hAnsi="Arial" w:eastAsia="Times New Roman" w:cs="Arial"/>
          <w:b w:val="0"/>
          <w:bCs w:val="0"/>
          <w:snapToGrid w:val="0"/>
        </w:rPr>
      </w:pPr>
      <w:r w:rsidR="00FA5745">
        <w:rPr>
          <w:rFonts w:ascii="Arial" w:hAnsi="Arial" w:eastAsia="Times New Roman" w:cs="Arial"/>
          <w:b w:val="0"/>
          <w:bCs w:val="0"/>
          <w:snapToGrid w:val="0"/>
        </w:rPr>
        <w:t xml:space="preserve">The motion was made by Trustee Meacham and seconded by  Trustee </w:t>
      </w:r>
      <w:r w:rsidR="00FA5745">
        <w:rPr>
          <w:rFonts w:ascii="Arial" w:hAnsi="Arial" w:eastAsia="Times New Roman" w:cs="Arial"/>
          <w:b w:val="0"/>
          <w:bCs w:val="0"/>
          <w:snapToGrid w:val="0"/>
        </w:rPr>
        <w:t>Ventris</w:t>
      </w:r>
      <w:r w:rsidR="00FA5745">
        <w:rPr>
          <w:rFonts w:ascii="Arial" w:hAnsi="Arial" w:eastAsia="Times New Roman" w:cs="Arial"/>
          <w:b w:val="0"/>
          <w:bCs w:val="0"/>
          <w:snapToGrid w:val="0"/>
        </w:rPr>
        <w:t xml:space="preserve"> to</w:t>
      </w:r>
      <w:r w:rsidR="00FB735C">
        <w:rPr>
          <w:rFonts w:ascii="Arial" w:hAnsi="Arial" w:eastAsia="Times New Roman" w:cs="Arial"/>
          <w:b w:val="0"/>
          <w:bCs w:val="0"/>
          <w:snapToGrid w:val="0"/>
        </w:rPr>
        <w:t xml:space="preserve"> approve the purchase of the Pop Hicks property contingent on the close of the Glancy Motel Property.</w:t>
      </w:r>
    </w:p>
    <w:p w:rsidRPr="001D239A" w:rsidR="001D239A" w:rsidP="001D239A" w:rsidRDefault="001D239A" w14:paraId="114D916A" w14:textId="77777777">
      <w:pPr>
        <w:widowControl w:val="0"/>
        <w:spacing w:after="0" w:line="240" w:lineRule="auto"/>
        <w:contextualSpacing/>
        <w:jc w:val="both"/>
        <w:rPr>
          <w:rFonts w:ascii="Arial" w:hAnsi="Arial" w:eastAsia="Times New Roman" w:cs="Arial"/>
          <w:b w:val="0"/>
          <w:snapToGrid w:val="0"/>
        </w:rPr>
      </w:pPr>
    </w:p>
    <w:p w:rsidRPr="001D239A" w:rsidR="001D239A" w:rsidP="00FB735C" w:rsidRDefault="001D239A" w14:paraId="67D04455" w14:textId="77777777">
      <w:pPr>
        <w:widowControl w:val="0"/>
        <w:spacing w:after="0" w:line="240" w:lineRule="auto"/>
        <w:ind w:firstLine="720"/>
        <w:rPr>
          <w:rFonts w:ascii="Arial" w:hAnsi="Arial" w:eastAsia="Times New Roman" w:cs="Arial"/>
          <w:b w:val="0"/>
          <w:snapToGrid w:val="0"/>
        </w:rPr>
      </w:pPr>
      <w:r w:rsidRPr="001D239A">
        <w:rPr>
          <w:rFonts w:ascii="Arial" w:hAnsi="Arial" w:eastAsia="Times New Roman" w:cs="Arial"/>
          <w:b w:val="0"/>
          <w:snapToGrid w:val="0"/>
        </w:rPr>
        <w:t>Chairman put the motion to a roll call vote:</w:t>
      </w:r>
    </w:p>
    <w:p w:rsidRPr="001D239A" w:rsidR="001D239A" w:rsidP="001D239A" w:rsidRDefault="001D239A" w14:paraId="3BDA4CE4" w14:textId="77777777">
      <w:pPr>
        <w:widowControl w:val="0"/>
        <w:spacing w:after="0" w:line="240" w:lineRule="auto"/>
        <w:rPr>
          <w:rFonts w:ascii="Arial" w:hAnsi="Arial" w:eastAsia="Times New Roman" w:cs="Arial"/>
          <w:b w:val="0"/>
          <w:snapToGrid w:val="0"/>
        </w:rPr>
      </w:pPr>
    </w:p>
    <w:p w:rsidRPr="001D239A" w:rsidR="001D239A" w:rsidP="00FB735C" w:rsidRDefault="001D239A" w14:paraId="40C4A2C4" w14:textId="3CDF7BF1">
      <w:pPr>
        <w:widowControl w:val="0"/>
        <w:spacing w:after="0" w:line="240" w:lineRule="auto"/>
        <w:ind w:firstLine="720"/>
        <w:rPr>
          <w:rFonts w:ascii="Arial" w:hAnsi="Arial" w:eastAsia="Times New Roman" w:cs="Arial"/>
          <w:b w:val="0"/>
          <w:bCs w:val="0"/>
          <w:snapToGrid w:val="0"/>
        </w:rPr>
      </w:pPr>
      <w:r w:rsidRPr="001D239A" w:rsidR="001D239A">
        <w:rPr>
          <w:rFonts w:ascii="Arial" w:hAnsi="Arial" w:eastAsia="Times New Roman" w:cs="Arial"/>
          <w:b w:val="0"/>
          <w:bCs w:val="0"/>
          <w:snapToGrid w:val="0"/>
        </w:rPr>
        <w:t>Aye:  M</w:t>
      </w:r>
      <w:r w:rsidR="00366ADD">
        <w:rPr>
          <w:rFonts w:ascii="Arial" w:hAnsi="Arial" w:eastAsia="Times New Roman" w:cs="Arial"/>
          <w:b w:val="0"/>
          <w:bCs w:val="0"/>
          <w:snapToGrid w:val="0"/>
        </w:rPr>
        <w:t>eacham, Dupree</w:t>
      </w:r>
      <w:r w:rsidRPr="001D239A" w:rsidR="001D239A">
        <w:rPr>
          <w:rFonts w:ascii="Arial" w:hAnsi="Arial" w:eastAsia="Times New Roman" w:cs="Arial"/>
          <w:b w:val="0"/>
          <w:bCs w:val="0"/>
          <w:snapToGrid w:val="0"/>
        </w:rPr>
        <w:t xml:space="preserve">, </w:t>
      </w:r>
      <w:r w:rsidRPr="001D239A" w:rsidR="001D239A">
        <w:rPr>
          <w:rFonts w:ascii="Arial" w:hAnsi="Arial" w:eastAsia="Times New Roman" w:cs="Arial"/>
          <w:b w:val="0"/>
          <w:bCs w:val="0"/>
          <w:snapToGrid w:val="0"/>
        </w:rPr>
        <w:t>Ventris</w:t>
      </w:r>
      <w:r w:rsidRPr="001D239A" w:rsidR="001D239A">
        <w:rPr>
          <w:rFonts w:ascii="Arial" w:hAnsi="Arial" w:eastAsia="Times New Roman" w:cs="Arial"/>
          <w:b w:val="0"/>
          <w:bCs w:val="0"/>
          <w:snapToGrid w:val="0"/>
        </w:rPr>
        <w:t>, Baker</w:t>
      </w:r>
    </w:p>
    <w:p w:rsidRPr="001D239A" w:rsidR="001D239A" w:rsidP="00FB735C" w:rsidRDefault="001D239A" w14:paraId="52A50E2C" w14:textId="77777777">
      <w:pPr>
        <w:widowControl w:val="0"/>
        <w:spacing w:after="0" w:line="240" w:lineRule="auto"/>
        <w:ind w:firstLine="720"/>
        <w:rPr>
          <w:rFonts w:ascii="Arial" w:hAnsi="Arial" w:eastAsia="Times New Roman" w:cs="Arial"/>
          <w:b w:val="0"/>
          <w:snapToGrid w:val="0"/>
        </w:rPr>
      </w:pPr>
      <w:r w:rsidRPr="001D239A">
        <w:rPr>
          <w:rFonts w:ascii="Arial" w:hAnsi="Arial" w:eastAsia="Times New Roman" w:cs="Arial"/>
          <w:b w:val="0"/>
          <w:snapToGrid w:val="0"/>
        </w:rPr>
        <w:t>Nay:  None</w:t>
      </w:r>
    </w:p>
    <w:p w:rsidRPr="001D239A" w:rsidR="001D239A" w:rsidP="001D239A" w:rsidRDefault="001D239A" w14:paraId="211D8714" w14:textId="77777777">
      <w:pPr>
        <w:widowControl w:val="0"/>
        <w:spacing w:after="0" w:line="240" w:lineRule="auto"/>
        <w:rPr>
          <w:rFonts w:ascii="Arial" w:hAnsi="Arial" w:eastAsia="Times New Roman" w:cs="Arial"/>
          <w:b w:val="0"/>
          <w:snapToGrid w:val="0"/>
        </w:rPr>
      </w:pPr>
    </w:p>
    <w:p w:rsidRPr="001D239A" w:rsidR="001D239A" w:rsidP="00366ADD" w:rsidRDefault="001D239A" w14:paraId="04D3BC9F" w14:textId="77777777">
      <w:pPr>
        <w:widowControl w:val="0"/>
        <w:spacing w:after="0" w:line="240" w:lineRule="auto"/>
        <w:ind w:firstLine="720"/>
        <w:contextualSpacing/>
        <w:jc w:val="both"/>
        <w:rPr>
          <w:rFonts w:ascii="Arial" w:hAnsi="Arial" w:eastAsia="Times New Roman" w:cs="Arial"/>
          <w:b w:val="0"/>
          <w:snapToGrid w:val="0"/>
        </w:rPr>
      </w:pPr>
      <w:r w:rsidRPr="001D239A">
        <w:rPr>
          <w:rFonts w:ascii="Arial" w:hAnsi="Arial" w:eastAsia="Times New Roman" w:cs="Arial"/>
          <w:b w:val="0"/>
          <w:snapToGrid w:val="0"/>
        </w:rPr>
        <w:t>Chairman declared the motion carried</w:t>
      </w:r>
    </w:p>
    <w:p w:rsidRPr="001D239A" w:rsidR="001D239A" w:rsidP="001D239A" w:rsidRDefault="001D239A" w14:paraId="49F7D5A3" w14:textId="77777777">
      <w:pPr>
        <w:widowControl w:val="0"/>
        <w:spacing w:after="0" w:line="240" w:lineRule="auto"/>
        <w:contextualSpacing/>
        <w:rPr>
          <w:rFonts w:ascii="Arial" w:hAnsi="Arial" w:eastAsia="Times New Roman" w:cs="Arial"/>
          <w:b w:val="0"/>
          <w:snapToGrid w:val="0"/>
        </w:rPr>
      </w:pPr>
    </w:p>
    <w:p w:rsidRPr="001D239A" w:rsidR="001D239A" w:rsidP="001D239A" w:rsidRDefault="001D239A" w14:paraId="43CB98B2" w14:textId="77777777">
      <w:pPr>
        <w:widowControl w:val="0"/>
        <w:numPr>
          <w:ilvl w:val="0"/>
          <w:numId w:val="2"/>
        </w:numPr>
        <w:spacing w:after="0" w:line="240" w:lineRule="auto"/>
        <w:ind w:left="540" w:hanging="540"/>
        <w:contextualSpacing/>
        <w:jc w:val="both"/>
        <w:rPr>
          <w:rFonts w:ascii="Arial" w:hAnsi="Arial" w:eastAsia="Times New Roman" w:cs="Arial"/>
          <w:snapToGrid w:val="0"/>
          <w:u w:val="single"/>
        </w:rPr>
      </w:pPr>
      <w:r w:rsidRPr="001D239A">
        <w:rPr>
          <w:rFonts w:ascii="Arial" w:hAnsi="Arial" w:eastAsia="Times New Roman" w:cs="Arial"/>
          <w:snapToGrid w:val="0"/>
          <w:u w:val="single"/>
        </w:rPr>
        <w:t>NEW BUSINESS (If any, pursuant to section 311.9 of the Oklahoma Open Meeting Act.)</w:t>
      </w:r>
    </w:p>
    <w:p w:rsidRPr="001D239A" w:rsidR="001D239A" w:rsidP="001D239A" w:rsidRDefault="001D239A" w14:paraId="74ADAD44" w14:textId="77777777">
      <w:pPr>
        <w:widowControl w:val="0"/>
        <w:spacing w:after="0" w:line="240" w:lineRule="auto"/>
        <w:ind w:left="540"/>
        <w:contextualSpacing/>
        <w:jc w:val="both"/>
        <w:rPr>
          <w:rFonts w:ascii="Arial" w:hAnsi="Arial" w:eastAsia="Times New Roman" w:cs="Arial"/>
          <w:b w:val="0"/>
          <w:bCs/>
          <w:snapToGrid w:val="0"/>
        </w:rPr>
      </w:pPr>
      <w:r w:rsidRPr="001D239A">
        <w:rPr>
          <w:rFonts w:ascii="Arial" w:hAnsi="Arial" w:eastAsia="Times New Roman" w:cs="Arial"/>
          <w:b w:val="0"/>
          <w:bCs/>
          <w:snapToGrid w:val="0"/>
        </w:rPr>
        <w:t>None</w:t>
      </w:r>
    </w:p>
    <w:p w:rsidRPr="001D239A" w:rsidR="001D239A" w:rsidP="001D239A" w:rsidRDefault="001D239A" w14:paraId="45DD0A48" w14:textId="77777777">
      <w:pPr>
        <w:widowControl w:val="0"/>
        <w:spacing w:after="0" w:line="240" w:lineRule="auto"/>
        <w:ind w:left="540"/>
        <w:contextualSpacing/>
        <w:jc w:val="both"/>
        <w:rPr>
          <w:rFonts w:ascii="Arial" w:hAnsi="Arial" w:eastAsia="Times New Roman" w:cs="Arial"/>
          <w:snapToGrid w:val="0"/>
          <w:u w:val="single"/>
        </w:rPr>
      </w:pPr>
    </w:p>
    <w:p w:rsidRPr="001D239A" w:rsidR="001D239A" w:rsidP="001D239A" w:rsidRDefault="001D239A" w14:paraId="4BE03A4E" w14:textId="77777777">
      <w:pPr>
        <w:widowControl w:val="0"/>
        <w:numPr>
          <w:ilvl w:val="0"/>
          <w:numId w:val="2"/>
        </w:numPr>
        <w:spacing w:after="0" w:line="240" w:lineRule="auto"/>
        <w:ind w:left="540" w:hanging="540"/>
        <w:contextualSpacing/>
        <w:jc w:val="both"/>
        <w:rPr>
          <w:rFonts w:ascii="Arial" w:hAnsi="Arial" w:eastAsia="Times New Roman" w:cs="Arial"/>
          <w:snapToGrid w:val="0"/>
          <w:u w:val="single"/>
        </w:rPr>
      </w:pPr>
      <w:r w:rsidRPr="001D239A">
        <w:rPr>
          <w:rFonts w:ascii="Arial" w:hAnsi="Arial" w:eastAsia="Times New Roman" w:cs="Arial"/>
          <w:snapToGrid w:val="0"/>
          <w:u w:val="single"/>
        </w:rPr>
        <w:t>TRUSTEES’ COMMENTS</w:t>
      </w:r>
    </w:p>
    <w:p w:rsidRPr="001D239A" w:rsidR="001D239A" w:rsidP="001D239A" w:rsidRDefault="001D239A" w14:paraId="7429AD7B" w14:textId="77777777">
      <w:pPr>
        <w:widowControl w:val="0"/>
        <w:spacing w:after="0" w:line="240" w:lineRule="auto"/>
        <w:ind w:left="540"/>
        <w:contextualSpacing/>
        <w:jc w:val="both"/>
        <w:rPr>
          <w:rFonts w:ascii="Arial" w:hAnsi="Arial" w:eastAsia="Times New Roman" w:cs="Arial"/>
          <w:b w:val="0"/>
          <w:bCs/>
          <w:snapToGrid w:val="0"/>
        </w:rPr>
      </w:pPr>
      <w:r w:rsidRPr="001D239A">
        <w:rPr>
          <w:rFonts w:ascii="Arial" w:hAnsi="Arial" w:eastAsia="Times New Roman" w:cs="Arial"/>
          <w:b w:val="0"/>
          <w:bCs/>
          <w:snapToGrid w:val="0"/>
        </w:rPr>
        <w:t>None</w:t>
      </w:r>
    </w:p>
    <w:p w:rsidRPr="001D239A" w:rsidR="001D239A" w:rsidP="001D239A" w:rsidRDefault="001D239A" w14:paraId="7DF13E24" w14:textId="77777777">
      <w:pPr>
        <w:widowControl w:val="0"/>
        <w:spacing w:after="0" w:line="240" w:lineRule="auto"/>
        <w:ind w:left="540"/>
        <w:contextualSpacing/>
        <w:jc w:val="both"/>
        <w:rPr>
          <w:rFonts w:ascii="Arial" w:hAnsi="Arial" w:eastAsia="Times New Roman" w:cs="Arial"/>
          <w:snapToGrid w:val="0"/>
          <w:u w:val="single"/>
        </w:rPr>
      </w:pPr>
    </w:p>
    <w:p w:rsidRPr="001D239A" w:rsidR="001D239A" w:rsidP="001D239A" w:rsidRDefault="001D239A" w14:paraId="2AE9F207" w14:textId="77777777">
      <w:pPr>
        <w:widowControl w:val="0"/>
        <w:numPr>
          <w:ilvl w:val="0"/>
          <w:numId w:val="2"/>
        </w:numPr>
        <w:spacing w:after="0" w:line="240" w:lineRule="auto"/>
        <w:ind w:left="540" w:hanging="540"/>
        <w:contextualSpacing/>
        <w:jc w:val="both"/>
        <w:rPr>
          <w:rFonts w:ascii="Arial" w:hAnsi="Arial" w:eastAsia="Times New Roman" w:cs="Arial"/>
          <w:snapToGrid w:val="0"/>
          <w:u w:val="single"/>
        </w:rPr>
      </w:pPr>
      <w:r w:rsidRPr="001D239A">
        <w:rPr>
          <w:rFonts w:ascii="Arial" w:hAnsi="Arial" w:eastAsia="Times New Roman" w:cs="Arial"/>
          <w:snapToGrid w:val="0"/>
          <w:u w:val="single"/>
        </w:rPr>
        <w:t>DIRECTOR’S COMMENTS</w:t>
      </w:r>
    </w:p>
    <w:p w:rsidRPr="001D239A" w:rsidR="001D239A" w:rsidP="001D239A" w:rsidRDefault="001D239A" w14:paraId="6BF6AF43" w14:textId="77777777">
      <w:pPr>
        <w:widowControl w:val="0"/>
        <w:spacing w:after="0" w:line="240" w:lineRule="auto"/>
        <w:ind w:left="540"/>
        <w:contextualSpacing/>
        <w:jc w:val="both"/>
        <w:rPr>
          <w:rFonts w:ascii="Arial" w:hAnsi="Arial" w:eastAsia="Times New Roman" w:cs="Arial"/>
          <w:b w:val="0"/>
          <w:bCs/>
          <w:snapToGrid w:val="0"/>
        </w:rPr>
      </w:pPr>
      <w:r w:rsidRPr="05A8A1D0" w:rsidR="001D239A">
        <w:rPr>
          <w:rFonts w:ascii="Arial" w:hAnsi="Arial" w:eastAsia="Times New Roman" w:cs="Arial"/>
          <w:b w:val="0"/>
          <w:bCs w:val="0"/>
          <w:snapToGrid w:val="0"/>
        </w:rPr>
        <w:t>None</w:t>
      </w:r>
    </w:p>
    <w:p w:rsidRPr="001D239A" w:rsidR="001D239A" w:rsidP="001D239A" w:rsidRDefault="001D239A" w14:paraId="5001B025" w14:textId="77777777">
      <w:pPr>
        <w:spacing w:after="0" w:line="240" w:lineRule="auto"/>
        <w:jc w:val="both"/>
        <w:rPr>
          <w:rFonts w:ascii="Arial" w:hAnsi="Arial" w:eastAsia="Times New Roman" w:cs="Arial"/>
          <w:bCs/>
          <w:u w:val="single"/>
        </w:rPr>
      </w:pPr>
    </w:p>
    <w:p w:rsidRPr="001D239A" w:rsidR="001D239A" w:rsidP="001D239A" w:rsidRDefault="001D239A" w14:paraId="6BCF63F7" w14:textId="77777777">
      <w:pPr>
        <w:widowControl w:val="0"/>
        <w:numPr>
          <w:ilvl w:val="0"/>
          <w:numId w:val="2"/>
        </w:numPr>
        <w:spacing w:after="0" w:line="240" w:lineRule="auto"/>
        <w:ind w:left="540" w:hanging="540"/>
        <w:contextualSpacing/>
        <w:jc w:val="both"/>
        <w:rPr>
          <w:rFonts w:ascii="Arial" w:hAnsi="Arial" w:eastAsia="Times New Roman" w:cs="Arial"/>
          <w:bCs/>
          <w:snapToGrid w:val="0"/>
          <w:u w:val="single"/>
        </w:rPr>
      </w:pPr>
      <w:r w:rsidRPr="001D239A">
        <w:rPr>
          <w:rFonts w:ascii="Arial" w:hAnsi="Arial" w:eastAsia="Times New Roman" w:cs="Arial"/>
          <w:bCs/>
          <w:snapToGrid w:val="0"/>
          <w:u w:val="single"/>
        </w:rPr>
        <w:t>ADJOURN</w:t>
      </w:r>
    </w:p>
    <w:p w:rsidRPr="001D239A" w:rsidR="001D239A" w:rsidP="001D239A" w:rsidRDefault="001D239A" w14:paraId="0E3AE37C" w14:textId="77777777">
      <w:pPr>
        <w:widowControl w:val="0"/>
        <w:spacing w:after="0" w:line="240" w:lineRule="auto"/>
        <w:jc w:val="both"/>
        <w:rPr>
          <w:rFonts w:ascii="Arial" w:hAnsi="Arial" w:eastAsia="Times New Roman" w:cs="Arial"/>
          <w:bCs/>
          <w:snapToGrid w:val="0"/>
          <w:u w:val="single"/>
        </w:rPr>
      </w:pPr>
    </w:p>
    <w:p w:rsidRPr="001D239A" w:rsidR="001D239A" w:rsidP="001D239A" w:rsidRDefault="001D239A" w14:paraId="0435BD21" w14:textId="77777777">
      <w:pPr>
        <w:widowControl w:val="0"/>
        <w:spacing w:after="0" w:line="240" w:lineRule="auto"/>
        <w:rPr>
          <w:rFonts w:ascii="Arial" w:hAnsi="Arial" w:eastAsia="Times New Roman" w:cs="Arial"/>
          <w:b w:val="0"/>
          <w:bCs w:val="0"/>
          <w:snapToGrid w:val="0"/>
        </w:rPr>
      </w:pPr>
      <w:r w:rsidRPr="001D239A" w:rsidR="001D239A">
        <w:rPr>
          <w:rFonts w:ascii="Arial" w:hAnsi="Arial" w:eastAsia="Times New Roman" w:cs="Arial"/>
          <w:b w:val="0"/>
          <w:bCs w:val="0"/>
          <w:snapToGrid w:val="0"/>
        </w:rPr>
        <w:t xml:space="preserve">Motion was made by Trustee </w:t>
      </w:r>
      <w:r w:rsidRPr="001D239A" w:rsidR="001D239A">
        <w:rPr>
          <w:rFonts w:ascii="Arial" w:hAnsi="Arial" w:eastAsia="Times New Roman" w:cs="Arial"/>
          <w:b w:val="0"/>
          <w:bCs w:val="0"/>
          <w:snapToGrid w:val="0"/>
        </w:rPr>
        <w:t xml:space="preserve">Ventris</w:t>
      </w:r>
      <w:r w:rsidRPr="001D239A" w:rsidR="001D239A">
        <w:rPr>
          <w:rFonts w:ascii="Arial" w:hAnsi="Arial" w:eastAsia="Times New Roman" w:cs="Arial"/>
          <w:b w:val="0"/>
          <w:bCs w:val="0"/>
          <w:snapToGrid w:val="0"/>
        </w:rPr>
        <w:t xml:space="preserve"> and seconded by Trustee McKinsey to adjourn. </w:t>
      </w:r>
    </w:p>
    <w:p w:rsidRPr="001D239A" w:rsidR="001D239A" w:rsidP="001D239A" w:rsidRDefault="001D239A" w14:paraId="1CA54D7E" w14:textId="77777777">
      <w:pPr>
        <w:widowControl w:val="0"/>
        <w:spacing w:after="0" w:line="240" w:lineRule="auto"/>
        <w:ind w:left="720"/>
        <w:rPr>
          <w:rFonts w:ascii="Arial" w:hAnsi="Arial" w:eastAsia="Times New Roman" w:cs="Arial"/>
          <w:b w:val="0"/>
          <w:snapToGrid w:val="0"/>
        </w:rPr>
      </w:pPr>
    </w:p>
    <w:p w:rsidRPr="001D239A" w:rsidR="001D239A" w:rsidP="001D239A" w:rsidRDefault="001D239A" w14:paraId="0C9A9E96" w14:textId="77777777">
      <w:pPr>
        <w:widowControl w:val="0"/>
        <w:spacing w:after="0" w:line="240" w:lineRule="auto"/>
        <w:rPr>
          <w:rFonts w:ascii="Arial" w:hAnsi="Arial" w:eastAsia="Times New Roman" w:cs="Arial"/>
          <w:b w:val="0"/>
          <w:snapToGrid w:val="0"/>
        </w:rPr>
      </w:pPr>
      <w:r w:rsidRPr="001D239A">
        <w:rPr>
          <w:rFonts w:ascii="Arial" w:hAnsi="Arial" w:eastAsia="Times New Roman" w:cs="Arial"/>
          <w:b w:val="0"/>
          <w:snapToGrid w:val="0"/>
        </w:rPr>
        <w:t>Chairman put the motion to a roll call vote:</w:t>
      </w:r>
    </w:p>
    <w:p w:rsidRPr="001D239A" w:rsidR="001D239A" w:rsidP="001D239A" w:rsidRDefault="001D239A" w14:paraId="22C2A2BB" w14:textId="77777777">
      <w:pPr>
        <w:widowControl w:val="0"/>
        <w:spacing w:after="0" w:line="240" w:lineRule="auto"/>
        <w:rPr>
          <w:rFonts w:ascii="Arial" w:hAnsi="Arial" w:eastAsia="Times New Roman" w:cs="Arial"/>
          <w:b w:val="0"/>
          <w:snapToGrid w:val="0"/>
        </w:rPr>
      </w:pPr>
    </w:p>
    <w:p w:rsidR="05A8A1D0" w:rsidP="05A8A1D0" w:rsidRDefault="05A8A1D0" w14:paraId="130667F5" w14:textId="7C56C85E">
      <w:pPr>
        <w:spacing w:after="0" w:line="240" w:lineRule="auto"/>
        <w:rPr>
          <w:rFonts w:ascii="Arial" w:hAnsi="Arial" w:eastAsia="Times New Roman" w:cs="Arial"/>
          <w:b w:val="0"/>
          <w:bCs w:val="0"/>
        </w:rPr>
      </w:pPr>
    </w:p>
    <w:p w:rsidR="05A8A1D0" w:rsidP="05A8A1D0" w:rsidRDefault="05A8A1D0" w14:paraId="40BABCD4" w14:textId="56185D18">
      <w:pPr>
        <w:spacing w:after="0" w:line="240" w:lineRule="auto"/>
        <w:rPr>
          <w:rFonts w:ascii="Arial" w:hAnsi="Arial" w:eastAsia="Times New Roman" w:cs="Arial"/>
          <w:b w:val="0"/>
          <w:bCs w:val="0"/>
        </w:rPr>
      </w:pPr>
    </w:p>
    <w:p w:rsidRPr="001D239A" w:rsidR="001D239A" w:rsidP="001D239A" w:rsidRDefault="001D239A" w14:paraId="1FE9A94A" w14:textId="77777777">
      <w:pPr>
        <w:widowControl w:val="0"/>
        <w:spacing w:after="0" w:line="240" w:lineRule="auto"/>
        <w:rPr>
          <w:rFonts w:ascii="Arial" w:hAnsi="Arial" w:eastAsia="Times New Roman" w:cs="Arial"/>
          <w:b w:val="0"/>
          <w:bCs w:val="0"/>
          <w:snapToGrid w:val="0"/>
        </w:rPr>
      </w:pPr>
      <w:r w:rsidRPr="001D239A" w:rsidR="001D239A">
        <w:rPr>
          <w:rFonts w:ascii="Arial" w:hAnsi="Arial" w:eastAsia="Times New Roman" w:cs="Arial"/>
          <w:b w:val="0"/>
          <w:bCs w:val="0"/>
          <w:snapToGrid w:val="0"/>
        </w:rPr>
        <w:t xml:space="preserve">Aye:  McKinsey, </w:t>
      </w:r>
      <w:r w:rsidRPr="001D239A" w:rsidR="001D239A">
        <w:rPr>
          <w:rFonts w:ascii="Arial" w:hAnsi="Arial" w:eastAsia="Times New Roman" w:cs="Arial"/>
          <w:b w:val="0"/>
          <w:bCs w:val="0"/>
          <w:snapToGrid w:val="0"/>
        </w:rPr>
        <w:t>Ventris</w:t>
      </w:r>
      <w:r w:rsidRPr="001D239A" w:rsidR="001D239A">
        <w:rPr>
          <w:rFonts w:ascii="Arial" w:hAnsi="Arial" w:eastAsia="Times New Roman" w:cs="Arial"/>
          <w:b w:val="0"/>
          <w:bCs w:val="0"/>
          <w:snapToGrid w:val="0"/>
        </w:rPr>
        <w:t>, Baker</w:t>
      </w:r>
    </w:p>
    <w:p w:rsidRPr="001D239A" w:rsidR="001D239A" w:rsidP="001D239A" w:rsidRDefault="001D239A" w14:paraId="62104F0D" w14:textId="77777777">
      <w:pPr>
        <w:widowControl w:val="0"/>
        <w:spacing w:after="0" w:line="240" w:lineRule="auto"/>
        <w:rPr>
          <w:rFonts w:ascii="Arial" w:hAnsi="Arial" w:eastAsia="Times New Roman" w:cs="Arial"/>
          <w:b w:val="0"/>
          <w:snapToGrid w:val="0"/>
        </w:rPr>
      </w:pPr>
      <w:r w:rsidRPr="001D239A">
        <w:rPr>
          <w:rFonts w:ascii="Arial" w:hAnsi="Arial" w:eastAsia="Times New Roman" w:cs="Arial"/>
          <w:b w:val="0"/>
          <w:snapToGrid w:val="0"/>
        </w:rPr>
        <w:t>Nay:  None</w:t>
      </w:r>
    </w:p>
    <w:p w:rsidRPr="001D239A" w:rsidR="001D239A" w:rsidP="001D239A" w:rsidRDefault="001D239A" w14:paraId="26B59764" w14:textId="77777777">
      <w:pPr>
        <w:widowControl w:val="0"/>
        <w:spacing w:after="0" w:line="240" w:lineRule="auto"/>
        <w:rPr>
          <w:rFonts w:ascii="Arial" w:hAnsi="Arial" w:eastAsia="Times New Roman" w:cs="Arial"/>
          <w:b w:val="0"/>
          <w:snapToGrid w:val="0"/>
        </w:rPr>
      </w:pPr>
    </w:p>
    <w:p w:rsidR="05A8A1D0" w:rsidP="05A8A1D0" w:rsidRDefault="05A8A1D0" w14:paraId="3689FB76" w14:textId="25034F4F">
      <w:pPr>
        <w:spacing w:after="0" w:line="240" w:lineRule="auto"/>
        <w:rPr>
          <w:rFonts w:ascii="Arial" w:hAnsi="Arial" w:eastAsia="Times New Roman" w:cs="Arial"/>
          <w:b w:val="0"/>
          <w:bCs w:val="0"/>
        </w:rPr>
      </w:pPr>
    </w:p>
    <w:p w:rsidRPr="001D239A" w:rsidR="001D239A" w:rsidP="001D239A" w:rsidRDefault="001D239A" w14:paraId="1F7D9FDC" w14:textId="53062F8C">
      <w:pPr>
        <w:widowControl w:val="0"/>
        <w:spacing w:after="0" w:line="240" w:lineRule="auto"/>
        <w:rPr>
          <w:rFonts w:ascii="Arial" w:hAnsi="Arial" w:eastAsia="Times New Roman" w:cs="Arial"/>
          <w:b w:val="0"/>
          <w:snapToGrid w:val="0"/>
        </w:rPr>
      </w:pPr>
      <w:r w:rsidRPr="001D239A">
        <w:rPr>
          <w:rFonts w:ascii="Arial" w:hAnsi="Arial" w:eastAsia="Times New Roman" w:cs="Arial"/>
          <w:b w:val="0"/>
          <w:snapToGrid w:val="0"/>
        </w:rPr>
        <w:t>Chairman declared the motion carried and the meeting adjourned at 4:</w:t>
      </w:r>
      <w:r w:rsidR="009704AA">
        <w:rPr>
          <w:rFonts w:ascii="Arial" w:hAnsi="Arial" w:eastAsia="Times New Roman" w:cs="Arial"/>
          <w:b w:val="0"/>
          <w:snapToGrid w:val="0"/>
        </w:rPr>
        <w:t>25</w:t>
      </w:r>
      <w:r w:rsidRPr="001D239A">
        <w:rPr>
          <w:rFonts w:ascii="Arial" w:hAnsi="Arial" w:eastAsia="Times New Roman" w:cs="Arial"/>
          <w:b w:val="0"/>
          <w:snapToGrid w:val="0"/>
        </w:rPr>
        <w:t xml:space="preserve"> p.m.</w:t>
      </w:r>
    </w:p>
    <w:p w:rsidRPr="001D239A" w:rsidR="001D239A" w:rsidP="001D239A" w:rsidRDefault="001D239A" w14:paraId="316A8E2B" w14:textId="77777777">
      <w:pPr>
        <w:widowControl w:val="0"/>
        <w:spacing w:after="0" w:line="240" w:lineRule="auto"/>
        <w:rPr>
          <w:rFonts w:ascii="Arial" w:hAnsi="Arial" w:eastAsia="Times New Roman" w:cs="Arial"/>
          <w:b w:val="0"/>
          <w:snapToGrid w:val="0"/>
        </w:rPr>
      </w:pPr>
    </w:p>
    <w:p w:rsidRPr="001D239A" w:rsidR="001D239A" w:rsidP="001D239A" w:rsidRDefault="001D239A" w14:paraId="5FDCD9E4" w14:textId="77777777">
      <w:pPr>
        <w:rPr>
          <w:rFonts w:ascii="Arial" w:hAnsi="Arial" w:cs="Arial"/>
          <w:bCs/>
          <w:sz w:val="22"/>
          <w:szCs w:val="22"/>
        </w:rPr>
      </w:pPr>
      <w:r w:rsidRPr="001D239A">
        <w:rPr>
          <w:rFonts w:ascii="Arial" w:hAnsi="Arial" w:cs="Arial"/>
          <w:b w:val="0"/>
        </w:rPr>
        <w:t>__________________________________</w:t>
      </w:r>
      <w:r w:rsidRPr="001D239A">
        <w:rPr>
          <w:rFonts w:asciiTheme="minorHAnsi" w:hAnsiTheme="minorHAnsi" w:cstheme="minorBidi"/>
          <w:bCs/>
          <w:sz w:val="22"/>
          <w:szCs w:val="22"/>
        </w:rPr>
        <w:br/>
      </w:r>
      <w:r w:rsidRPr="001D239A">
        <w:rPr>
          <w:rFonts w:ascii="Arial" w:hAnsi="Arial" w:cs="Arial"/>
          <w:bCs/>
          <w:sz w:val="22"/>
          <w:szCs w:val="22"/>
        </w:rPr>
        <w:t>Date Approved</w:t>
      </w:r>
    </w:p>
    <w:p w:rsidRPr="001D239A" w:rsidR="001D239A" w:rsidP="001D239A" w:rsidRDefault="001D239A" w14:paraId="369FEA9A" w14:textId="77777777">
      <w:pPr>
        <w:rPr>
          <w:rFonts w:asciiTheme="minorHAnsi" w:hAnsiTheme="minorHAnsi" w:cstheme="minorBidi"/>
          <w:b w:val="0"/>
          <w:sz w:val="22"/>
          <w:szCs w:val="22"/>
        </w:rPr>
      </w:pPr>
      <w:r w:rsidRPr="001D239A">
        <w:rPr>
          <w:rFonts w:ascii="Arial" w:hAnsi="Arial" w:cs="Arial"/>
          <w:b w:val="0"/>
        </w:rPr>
        <w:t>_________________________________</w:t>
      </w:r>
      <w:r w:rsidRPr="001D239A">
        <w:rPr>
          <w:rFonts w:ascii="Arial" w:hAnsi="Arial" w:cs="Arial"/>
          <w:b w:val="0"/>
        </w:rPr>
        <w:br/>
      </w:r>
      <w:r w:rsidRPr="001D239A">
        <w:rPr>
          <w:rFonts w:ascii="Arial" w:hAnsi="Arial" w:cs="Arial"/>
          <w:bCs/>
        </w:rPr>
        <w:t>Ken Baker, Chairman</w:t>
      </w:r>
    </w:p>
    <w:p w:rsidRPr="001D239A" w:rsidR="001D239A" w:rsidP="001D239A" w:rsidRDefault="001D239A" w14:paraId="2FF7E991" w14:textId="77777777"/>
    <w:p w:rsidR="00033CA6" w:rsidRDefault="00033CA6" w14:paraId="14FE660D" w14:textId="77777777"/>
    <w:sectPr w:rsidR="00033CA6">
      <w:headerReference w:type="default" r:id="rId10"/>
      <w:footerReference w:type="default" r:id="rId11"/>
      <w:pgSz w:w="12240" w:h="15840" w:orient="portrait"/>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1D239A" w:rsidP="001D239A" w:rsidRDefault="001D239A" w14:paraId="1C6488FE" w14:textId="77777777">
      <w:pPr>
        <w:spacing w:after="0" w:line="240" w:lineRule="auto"/>
      </w:pPr>
      <w:r>
        <w:separator/>
      </w:r>
    </w:p>
  </w:endnote>
  <w:endnote w:type="continuationSeparator" w:id="0">
    <w:p w:rsidR="001D239A" w:rsidP="001D239A" w:rsidRDefault="001D239A" w14:paraId="7EAA31AB"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20"/>
      <w:gridCol w:w="3120"/>
      <w:gridCol w:w="3120"/>
    </w:tblGrid>
    <w:tr w:rsidR="3DBFFAC6" w:rsidTr="3DBFFAC6" w14:paraId="258F760E" w14:textId="77777777">
      <w:tc>
        <w:tcPr>
          <w:tcW w:w="3120" w:type="dxa"/>
        </w:tcPr>
        <w:p w:rsidR="3DBFFAC6" w:rsidP="3DBFFAC6" w:rsidRDefault="009704AA" w14:paraId="7646F1B1" w14:textId="77777777">
          <w:pPr>
            <w:pStyle w:val="Header"/>
            <w:ind w:left="-115"/>
          </w:pPr>
        </w:p>
      </w:tc>
      <w:tc>
        <w:tcPr>
          <w:tcW w:w="3120" w:type="dxa"/>
        </w:tcPr>
        <w:p w:rsidR="3DBFFAC6" w:rsidP="3DBFFAC6" w:rsidRDefault="009704AA" w14:paraId="1AB31D2C" w14:textId="77777777">
          <w:pPr>
            <w:pStyle w:val="Header"/>
            <w:jc w:val="center"/>
          </w:pPr>
        </w:p>
      </w:tc>
      <w:tc>
        <w:tcPr>
          <w:tcW w:w="3120" w:type="dxa"/>
        </w:tcPr>
        <w:p w:rsidR="3DBFFAC6" w:rsidP="3DBFFAC6" w:rsidRDefault="009704AA" w14:paraId="6472DCDA" w14:textId="77777777">
          <w:pPr>
            <w:pStyle w:val="Header"/>
            <w:ind w:right="-115"/>
            <w:jc w:val="right"/>
          </w:pPr>
        </w:p>
      </w:tc>
    </w:tr>
  </w:tbl>
  <w:p w:rsidR="3DBFFAC6" w:rsidP="3DBFFAC6" w:rsidRDefault="009704AA" w14:paraId="0BB0CF48"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1D239A" w:rsidP="001D239A" w:rsidRDefault="001D239A" w14:paraId="7EC7AC78" w14:textId="77777777">
      <w:pPr>
        <w:spacing w:after="0" w:line="240" w:lineRule="auto"/>
      </w:pPr>
      <w:r>
        <w:separator/>
      </w:r>
    </w:p>
  </w:footnote>
  <w:footnote w:type="continuationSeparator" w:id="0">
    <w:p w:rsidR="001D239A" w:rsidP="001D239A" w:rsidRDefault="001D239A" w14:paraId="29D2E7D5"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184240" w:rsidRDefault="00B41C24" w14:paraId="54C82E6D" w14:textId="12632D27">
    <w:pPr>
      <w:pStyle w:val="Header"/>
    </w:pPr>
    <w:r>
      <w:t>CEDA08</w:t>
    </w:r>
    <w:r w:rsidR="001D239A">
      <w:t>24</w:t>
    </w:r>
    <w:r>
      <w:t>2021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3457AC"/>
    <w:multiLevelType w:val="hybridMultilevel"/>
    <w:tmpl w:val="3C109C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C523B65"/>
    <w:multiLevelType w:val="hybridMultilevel"/>
    <w:tmpl w:val="6FBC0178"/>
    <w:lvl w:ilvl="0" w:tplc="773CB7BE">
      <w:start w:val="9"/>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6C7B6966"/>
    <w:multiLevelType w:val="hybridMultilevel"/>
    <w:tmpl w:val="B13CC8B8"/>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DFF7FB3"/>
    <w:multiLevelType w:val="hybridMultilevel"/>
    <w:tmpl w:val="164CAFF0"/>
    <w:lvl w:ilvl="0" w:tplc="EE18A06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trackRevisions w:val="false"/>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239A"/>
    <w:rsid w:val="00010B55"/>
    <w:rsid w:val="00033CA6"/>
    <w:rsid w:val="00094AC9"/>
    <w:rsid w:val="0009734E"/>
    <w:rsid w:val="000D2725"/>
    <w:rsid w:val="00120666"/>
    <w:rsid w:val="001D09C1"/>
    <w:rsid w:val="001D239A"/>
    <w:rsid w:val="002703B5"/>
    <w:rsid w:val="00286470"/>
    <w:rsid w:val="002B1D51"/>
    <w:rsid w:val="002E19CF"/>
    <w:rsid w:val="00314B3D"/>
    <w:rsid w:val="00326203"/>
    <w:rsid w:val="00366ADD"/>
    <w:rsid w:val="003F5165"/>
    <w:rsid w:val="004036B1"/>
    <w:rsid w:val="004133B6"/>
    <w:rsid w:val="004E7BFE"/>
    <w:rsid w:val="005112C5"/>
    <w:rsid w:val="00516C5C"/>
    <w:rsid w:val="00525A02"/>
    <w:rsid w:val="0055400A"/>
    <w:rsid w:val="00556F74"/>
    <w:rsid w:val="005A4A41"/>
    <w:rsid w:val="005D454A"/>
    <w:rsid w:val="00647F53"/>
    <w:rsid w:val="00663ADA"/>
    <w:rsid w:val="007F6A36"/>
    <w:rsid w:val="00921121"/>
    <w:rsid w:val="009704AA"/>
    <w:rsid w:val="00982DC6"/>
    <w:rsid w:val="009B4053"/>
    <w:rsid w:val="009C6221"/>
    <w:rsid w:val="00A074FC"/>
    <w:rsid w:val="00A6776D"/>
    <w:rsid w:val="00AC5609"/>
    <w:rsid w:val="00AC79A1"/>
    <w:rsid w:val="00AD5146"/>
    <w:rsid w:val="00AE27CB"/>
    <w:rsid w:val="00B31C09"/>
    <w:rsid w:val="00B41C24"/>
    <w:rsid w:val="00B70D69"/>
    <w:rsid w:val="00B72948"/>
    <w:rsid w:val="00B86F58"/>
    <w:rsid w:val="00B87F66"/>
    <w:rsid w:val="00BF1B6A"/>
    <w:rsid w:val="00C42997"/>
    <w:rsid w:val="00CD0CB0"/>
    <w:rsid w:val="00D61B88"/>
    <w:rsid w:val="00D77680"/>
    <w:rsid w:val="00DE417E"/>
    <w:rsid w:val="00E375B8"/>
    <w:rsid w:val="00E77438"/>
    <w:rsid w:val="00EB02E3"/>
    <w:rsid w:val="00EF6527"/>
    <w:rsid w:val="00EF6DAC"/>
    <w:rsid w:val="00FA5745"/>
    <w:rsid w:val="00FB735C"/>
    <w:rsid w:val="00FC0A4A"/>
    <w:rsid w:val="02AC38CA"/>
    <w:rsid w:val="03D27E5B"/>
    <w:rsid w:val="05A8A1D0"/>
    <w:rsid w:val="0BF257E7"/>
    <w:rsid w:val="0C8D8B34"/>
    <w:rsid w:val="106C9AFA"/>
    <w:rsid w:val="18940DF4"/>
    <w:rsid w:val="1A2FDE55"/>
    <w:rsid w:val="2029184F"/>
    <w:rsid w:val="2A5CCC9C"/>
    <w:rsid w:val="2BA30096"/>
    <w:rsid w:val="2D0BF469"/>
    <w:rsid w:val="37433D2A"/>
    <w:rsid w:val="3DB27EAE"/>
    <w:rsid w:val="3E3286C8"/>
    <w:rsid w:val="40C2D4F8"/>
    <w:rsid w:val="41D58AB9"/>
    <w:rsid w:val="44F03783"/>
    <w:rsid w:val="4AF5F46C"/>
    <w:rsid w:val="62ABF940"/>
    <w:rsid w:val="6A3B7AC8"/>
    <w:rsid w:val="6E0E4ED7"/>
    <w:rsid w:val="6FBF0D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E8B0C3"/>
  <w15:chartTrackingRefBased/>
  <w15:docId w15:val="{E0CE10A1-3C7C-460D-8EEA-5797E3A4E4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ajorHAnsi" w:hAnsiTheme="majorHAnsi" w:eastAsiaTheme="minorHAnsi" w:cstheme="majorBidi"/>
        <w:b/>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1D239A"/>
    <w:pPr>
      <w:tabs>
        <w:tab w:val="center" w:pos="4680"/>
        <w:tab w:val="right" w:pos="9360"/>
      </w:tabs>
      <w:spacing w:after="0" w:line="240" w:lineRule="auto"/>
    </w:pPr>
  </w:style>
  <w:style w:type="character" w:styleId="HeaderChar" w:customStyle="1">
    <w:name w:val="Header Char"/>
    <w:basedOn w:val="DefaultParagraphFont"/>
    <w:link w:val="Header"/>
    <w:uiPriority w:val="99"/>
    <w:rsid w:val="001D239A"/>
  </w:style>
  <w:style w:type="paragraph" w:styleId="Footer">
    <w:name w:val="footer"/>
    <w:basedOn w:val="Normal"/>
    <w:link w:val="FooterChar"/>
    <w:uiPriority w:val="99"/>
    <w:unhideWhenUsed/>
    <w:rsid w:val="001D239A"/>
    <w:pPr>
      <w:tabs>
        <w:tab w:val="center" w:pos="4680"/>
        <w:tab w:val="right" w:pos="9360"/>
      </w:tabs>
      <w:spacing w:after="0" w:line="240" w:lineRule="auto"/>
    </w:pPr>
  </w:style>
  <w:style w:type="character" w:styleId="FooterChar" w:customStyle="1">
    <w:name w:val="Footer Char"/>
    <w:basedOn w:val="DefaultParagraphFont"/>
    <w:link w:val="Footer"/>
    <w:uiPriority w:val="99"/>
    <w:rsid w:val="001D239A"/>
  </w:style>
  <w:style w:type="paragraph" w:styleId="ListParagraph">
    <w:name w:val="List Paragraph"/>
    <w:basedOn w:val="Normal"/>
    <w:uiPriority w:val="34"/>
    <w:qFormat/>
    <w:rsid w:val="0092112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theme" Target="theme/theme1.xml"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fontTable" Target="fontTable.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footer" Target="footer1.xml" Id="rId11" /><Relationship Type="http://schemas.openxmlformats.org/officeDocument/2006/relationships/styles" Target="styles.xml" Id="rId5" /><Relationship Type="http://schemas.openxmlformats.org/officeDocument/2006/relationships/header" Target="header1.xml" Id="rId10" /><Relationship Type="http://schemas.openxmlformats.org/officeDocument/2006/relationships/numbering" Target="numbering.xml" Id="rId4" /><Relationship Type="http://schemas.openxmlformats.org/officeDocument/2006/relationships/endnotes" Target="endnotes.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DB93BAC-0A3E-4C44-8725-196B7C78E8D6}">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4490A0A5-18CC-4E04-BFB5-84A1954F97C0}">
  <ds:schemaRefs>
    <ds:schemaRef ds:uri="http://schemas.microsoft.com/sharepoint/v3/contenttype/forms"/>
  </ds:schemaRefs>
</ds:datastoreItem>
</file>

<file path=customXml/itemProps3.xml><?xml version="1.0" encoding="utf-8"?>
<ds:datastoreItem xmlns:ds="http://schemas.openxmlformats.org/officeDocument/2006/customXml" ds:itemID="{7B8A914D-CD4F-49AE-8FDD-134157BAC8E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Amy Jones</dc:creator>
  <keywords/>
  <dc:description/>
  <lastModifiedBy>Robert Johnston</lastModifiedBy>
  <revision>56</revision>
  <dcterms:created xsi:type="dcterms:W3CDTF">2021-08-31T15:24:00.0000000Z</dcterms:created>
  <dcterms:modified xsi:type="dcterms:W3CDTF">2021-09-01T13:04:08.2041781Z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