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0AB5" w:rsidP="00740AB5" w:rsidRDefault="00740AB5" w14:paraId="43DB5E98" w14:textId="1866133F">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SPECIAL MEETING</w:t>
      </w:r>
    </w:p>
    <w:p w:rsidRPr="00D27D42" w:rsidR="00740AB5" w:rsidP="00740AB5" w:rsidRDefault="00740AB5" w14:paraId="1EFD1A47" w14:textId="53F4D35F">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CLINTON ECONOMIC DEVELOPMENT AUTHORITY</w:t>
      </w:r>
    </w:p>
    <w:p w:rsidRPr="00D27D42" w:rsidR="00740AB5" w:rsidP="00740AB5" w:rsidRDefault="00740AB5" w14:paraId="51C8BF6A" w14:textId="54BE1930">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AUGUST 10</w:t>
      </w:r>
      <w:r w:rsidRPr="00D27D42">
        <w:rPr>
          <w:rFonts w:ascii="Arial" w:hAnsi="Arial" w:eastAsia="Times New Roman" w:cs="Arial"/>
          <w:b/>
          <w:bCs/>
          <w:snapToGrid w:val="0"/>
          <w:sz w:val="24"/>
          <w:szCs w:val="24"/>
        </w:rPr>
        <w:t>, 2021</w:t>
      </w:r>
    </w:p>
    <w:p w:rsidRPr="00D27D42" w:rsidR="00740AB5" w:rsidP="00740AB5" w:rsidRDefault="00740AB5" w14:paraId="1D642951" w14:textId="77777777">
      <w:pPr>
        <w:widowControl w:val="0"/>
        <w:spacing w:after="0" w:line="240" w:lineRule="auto"/>
        <w:ind w:firstLine="720"/>
        <w:jc w:val="center"/>
        <w:rPr>
          <w:rFonts w:ascii="Arial" w:hAnsi="Arial" w:eastAsia="Times New Roman" w:cs="Arial"/>
          <w:snapToGrid w:val="0"/>
          <w:sz w:val="24"/>
          <w:szCs w:val="24"/>
        </w:rPr>
      </w:pPr>
    </w:p>
    <w:p w:rsidRPr="00D27D42" w:rsidR="00740AB5" w:rsidP="00740AB5" w:rsidRDefault="00740AB5" w14:paraId="2691B9CE" w14:textId="36A8B99C">
      <w:pPr>
        <w:widowControl w:val="0"/>
        <w:spacing w:after="0" w:line="240" w:lineRule="auto"/>
        <w:jc w:val="both"/>
        <w:rPr>
          <w:rFonts w:ascii="Arial" w:hAnsi="Arial" w:eastAsia="Times New Roman" w:cs="Arial"/>
          <w:snapToGrid w:val="0"/>
          <w:sz w:val="24"/>
          <w:szCs w:val="24"/>
        </w:rPr>
      </w:pPr>
      <w:r w:rsidRPr="00D27D42">
        <w:rPr>
          <w:rFonts w:ascii="Arial" w:hAnsi="Arial" w:eastAsia="Times New Roman" w:cs="Arial"/>
          <w:snapToGrid w:val="0"/>
          <w:sz w:val="24"/>
          <w:szCs w:val="24"/>
        </w:rPr>
        <w:t xml:space="preserve">Minutes of the regular meeting of the Trustees of the Clinton Economic Development Authority of the City of Clinton, Oklahoma, Custer County, held in City Hall on Tuesday, </w:t>
      </w:r>
      <w:r>
        <w:rPr>
          <w:rFonts w:ascii="Arial" w:hAnsi="Arial" w:eastAsia="Times New Roman" w:cs="Arial"/>
          <w:snapToGrid w:val="0"/>
          <w:sz w:val="24"/>
          <w:szCs w:val="24"/>
        </w:rPr>
        <w:t>August 1</w:t>
      </w:r>
      <w:r>
        <w:rPr>
          <w:rFonts w:ascii="Arial" w:hAnsi="Arial" w:eastAsia="Times New Roman" w:cs="Arial"/>
          <w:snapToGrid w:val="0"/>
          <w:sz w:val="24"/>
          <w:szCs w:val="24"/>
        </w:rPr>
        <w:t>0</w:t>
      </w:r>
      <w:r w:rsidRPr="00D27D42">
        <w:rPr>
          <w:rFonts w:ascii="Arial" w:hAnsi="Arial" w:eastAsia="Times New Roman" w:cs="Arial"/>
          <w:snapToGrid w:val="0"/>
          <w:sz w:val="24"/>
          <w:szCs w:val="24"/>
        </w:rPr>
        <w:t xml:space="preserve">, </w:t>
      </w:r>
      <w:proofErr w:type="gramStart"/>
      <w:r w:rsidRPr="00D27D42">
        <w:rPr>
          <w:rFonts w:ascii="Arial" w:hAnsi="Arial" w:eastAsia="Times New Roman" w:cs="Arial"/>
          <w:snapToGrid w:val="0"/>
          <w:sz w:val="24"/>
          <w:szCs w:val="24"/>
        </w:rPr>
        <w:t>2021</w:t>
      </w:r>
      <w:proofErr w:type="gramEnd"/>
      <w:r w:rsidRPr="00D27D42">
        <w:rPr>
          <w:rFonts w:ascii="Arial" w:hAnsi="Arial" w:eastAsia="Times New Roman" w:cs="Arial"/>
          <w:snapToGrid w:val="0"/>
          <w:sz w:val="24"/>
          <w:szCs w:val="24"/>
        </w:rPr>
        <w:t xml:space="preserve"> at 4:30 p.m.  </w:t>
      </w:r>
      <w:r>
        <w:rPr>
          <w:rFonts w:ascii="Arial" w:hAnsi="Arial" w:eastAsia="Times New Roman" w:cs="Arial"/>
          <w:snapToGrid w:val="0"/>
          <w:sz w:val="24"/>
          <w:szCs w:val="24"/>
        </w:rPr>
        <w:t xml:space="preserve">A notice of this meeting with agenda was posted on the bulletin board in the lobby of Clinton City Hall on </w:t>
      </w:r>
      <w:r>
        <w:rPr>
          <w:rFonts w:ascii="Arial" w:hAnsi="Arial" w:eastAsia="Times New Roman" w:cs="Arial"/>
          <w:snapToGrid w:val="0"/>
          <w:sz w:val="24"/>
          <w:szCs w:val="24"/>
        </w:rPr>
        <w:t>August 4</w:t>
      </w:r>
      <w:r>
        <w:rPr>
          <w:rFonts w:ascii="Arial" w:hAnsi="Arial" w:eastAsia="Times New Roman" w:cs="Arial"/>
          <w:snapToGrid w:val="0"/>
          <w:sz w:val="24"/>
          <w:szCs w:val="24"/>
        </w:rPr>
        <w:t xml:space="preserve">, </w:t>
      </w:r>
      <w:proofErr w:type="gramStart"/>
      <w:r>
        <w:rPr>
          <w:rFonts w:ascii="Arial" w:hAnsi="Arial" w:eastAsia="Times New Roman" w:cs="Arial"/>
          <w:snapToGrid w:val="0"/>
          <w:sz w:val="24"/>
          <w:szCs w:val="24"/>
        </w:rPr>
        <w:t>2021</w:t>
      </w:r>
      <w:proofErr w:type="gramEnd"/>
      <w:r>
        <w:rPr>
          <w:rFonts w:ascii="Arial" w:hAnsi="Arial" w:eastAsia="Times New Roman" w:cs="Arial"/>
          <w:snapToGrid w:val="0"/>
          <w:sz w:val="24"/>
          <w:szCs w:val="24"/>
        </w:rPr>
        <w:t xml:space="preserve"> at 4:</w:t>
      </w:r>
      <w:r>
        <w:rPr>
          <w:rFonts w:ascii="Arial" w:hAnsi="Arial" w:eastAsia="Times New Roman" w:cs="Arial"/>
          <w:snapToGrid w:val="0"/>
          <w:sz w:val="24"/>
          <w:szCs w:val="24"/>
        </w:rPr>
        <w:t>15</w:t>
      </w:r>
      <w:r>
        <w:rPr>
          <w:rFonts w:ascii="Arial" w:hAnsi="Arial" w:eastAsia="Times New Roman" w:cs="Arial"/>
          <w:snapToGrid w:val="0"/>
          <w:sz w:val="24"/>
          <w:szCs w:val="24"/>
        </w:rPr>
        <w:t xml:space="preserve"> p.m. </w:t>
      </w:r>
    </w:p>
    <w:p w:rsidRPr="00D27D42" w:rsidR="00740AB5" w:rsidP="00740AB5" w:rsidRDefault="00740AB5" w14:paraId="3F91E236" w14:textId="77777777">
      <w:pPr>
        <w:widowControl w:val="0"/>
        <w:spacing w:after="0" w:line="240" w:lineRule="auto"/>
        <w:rPr>
          <w:rFonts w:ascii="Arial" w:hAnsi="Arial" w:eastAsia="Times New Roman" w:cs="Arial"/>
          <w:snapToGrid w:val="0"/>
          <w:sz w:val="24"/>
          <w:szCs w:val="24"/>
        </w:rPr>
      </w:pPr>
    </w:p>
    <w:p w:rsidRPr="00D27D42" w:rsidR="00740AB5" w:rsidP="00740AB5" w:rsidRDefault="00740AB5" w14:paraId="5AA00B4E" w14:textId="3832D122">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T</w:t>
      </w:r>
      <w:r w:rsidRPr="00D27D42">
        <w:rPr>
          <w:rFonts w:ascii="Arial" w:hAnsi="Arial" w:eastAsia="Times New Roman" w:cs="Arial"/>
          <w:b/>
          <w:bCs/>
          <w:snapToGrid w:val="0"/>
          <w:sz w:val="24"/>
          <w:szCs w:val="24"/>
        </w:rPr>
        <w:t>RUSTEES</w:t>
      </w:r>
      <w:r w:rsidRPr="00D27D42">
        <w:rPr>
          <w:rFonts w:ascii="Arial" w:hAnsi="Arial" w:eastAsia="Times New Roman" w:cs="Arial"/>
          <w:snapToGrid w:val="0"/>
          <w:sz w:val="24"/>
          <w:szCs w:val="24"/>
        </w:rPr>
        <w:t xml:space="preserve">: Ken Baker, Keith Ventris, Max McKinsey, Canda Dupree, </w:t>
      </w:r>
    </w:p>
    <w:p w:rsidRPr="00D27D42" w:rsidR="00740AB5" w:rsidP="00740AB5" w:rsidRDefault="00740AB5" w14:paraId="48DE996F"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snapToGrid w:val="0"/>
          <w:sz w:val="24"/>
          <w:szCs w:val="24"/>
        </w:rPr>
        <w:t xml:space="preserve">EX </w:t>
      </w:r>
      <w:r w:rsidRPr="00D27D42">
        <w:rPr>
          <w:rFonts w:ascii="Arial" w:hAnsi="Arial" w:eastAsia="Times New Roman" w:cs="Arial"/>
          <w:b/>
          <w:snapToGrid w:val="0"/>
          <w:sz w:val="24"/>
          <w:szCs w:val="24"/>
        </w:rPr>
        <w:t xml:space="preserve">OFFICIO: </w:t>
      </w:r>
      <w:r w:rsidRPr="00D27D42">
        <w:rPr>
          <w:rFonts w:ascii="Arial" w:hAnsi="Arial" w:eastAsia="Times New Roman" w:cs="Arial"/>
          <w:snapToGrid w:val="0"/>
          <w:sz w:val="24"/>
          <w:szCs w:val="24"/>
        </w:rPr>
        <w:t>David Berrong</w:t>
      </w:r>
    </w:p>
    <w:p w:rsidRPr="00D27D42" w:rsidR="00740AB5" w:rsidP="00740AB5" w:rsidRDefault="00740AB5" w14:paraId="1EB118F5" w14:textId="77777777">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b/>
          <w:snapToGrid w:val="0"/>
          <w:sz w:val="24"/>
          <w:szCs w:val="24"/>
        </w:rPr>
        <w:t xml:space="preserve">ED DIRECTOR:  </w:t>
      </w:r>
      <w:r w:rsidRPr="00D27D42">
        <w:rPr>
          <w:rFonts w:ascii="Arial" w:hAnsi="Arial" w:eastAsia="Times New Roman" w:cs="Arial"/>
          <w:snapToGrid w:val="0"/>
          <w:sz w:val="24"/>
          <w:szCs w:val="24"/>
        </w:rPr>
        <w:t>Roland Mower</w:t>
      </w:r>
    </w:p>
    <w:p w:rsidRPr="00D27D42" w:rsidR="00740AB5" w:rsidP="00740AB5" w:rsidRDefault="00740AB5" w14:paraId="0B173C7C" w14:textId="77777777">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b/>
          <w:snapToGrid w:val="0"/>
          <w:sz w:val="24"/>
          <w:szCs w:val="24"/>
        </w:rPr>
        <w:t xml:space="preserve">CITY MANAGER:  </w:t>
      </w:r>
      <w:r w:rsidRPr="00D27D42">
        <w:rPr>
          <w:rFonts w:ascii="Arial" w:hAnsi="Arial" w:eastAsia="Times New Roman" w:cs="Arial"/>
          <w:snapToGrid w:val="0"/>
          <w:sz w:val="24"/>
          <w:szCs w:val="24"/>
        </w:rPr>
        <w:t>Robert Johnston</w:t>
      </w:r>
    </w:p>
    <w:p w:rsidRPr="00D27D42" w:rsidR="00740AB5" w:rsidP="00740AB5" w:rsidRDefault="00740AB5" w14:paraId="15780D7B" w14:textId="77777777">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b/>
          <w:bCs/>
          <w:snapToGrid w:val="0"/>
          <w:sz w:val="24"/>
          <w:szCs w:val="24"/>
        </w:rPr>
        <w:t>AUTHORITY TREASURER</w:t>
      </w:r>
      <w:r w:rsidRPr="00D27D42">
        <w:rPr>
          <w:rFonts w:ascii="Arial" w:hAnsi="Arial" w:eastAsia="Times New Roman" w:cs="Arial"/>
          <w:snapToGrid w:val="0"/>
          <w:sz w:val="24"/>
          <w:szCs w:val="24"/>
        </w:rPr>
        <w:t xml:space="preserve">: </w:t>
      </w:r>
      <w:r>
        <w:rPr>
          <w:rFonts w:ascii="Arial" w:hAnsi="Arial" w:eastAsia="Times New Roman" w:cs="Arial"/>
          <w:snapToGrid w:val="0"/>
          <w:sz w:val="24"/>
          <w:szCs w:val="24"/>
        </w:rPr>
        <w:t>Debra Blanchard</w:t>
      </w:r>
    </w:p>
    <w:p w:rsidRPr="00D27D42" w:rsidR="00740AB5" w:rsidP="00740AB5" w:rsidRDefault="00740AB5" w14:paraId="39A9F682" w14:textId="77777777">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b/>
          <w:bCs/>
          <w:snapToGrid w:val="0"/>
          <w:sz w:val="24"/>
          <w:szCs w:val="24"/>
        </w:rPr>
        <w:t xml:space="preserve">CITY CLERK:  </w:t>
      </w:r>
      <w:r w:rsidRPr="00D27D42">
        <w:rPr>
          <w:rFonts w:ascii="Arial" w:hAnsi="Arial" w:eastAsia="Times New Roman" w:cs="Arial"/>
          <w:snapToGrid w:val="0"/>
          <w:sz w:val="24"/>
          <w:szCs w:val="24"/>
        </w:rPr>
        <w:t>Amy Jones</w:t>
      </w:r>
    </w:p>
    <w:p w:rsidRPr="00D27D42" w:rsidR="00740AB5" w:rsidP="00740AB5" w:rsidRDefault="00740AB5" w14:paraId="4862B65D" w14:textId="581A1E0A">
      <w:pPr>
        <w:widowControl w:val="0"/>
        <w:spacing w:after="0" w:line="240" w:lineRule="auto"/>
        <w:rPr>
          <w:rFonts w:ascii="Arial" w:hAnsi="Arial" w:eastAsia="Times New Roman" w:cs="Arial"/>
          <w:snapToGrid w:val="0"/>
          <w:sz w:val="24"/>
          <w:szCs w:val="24"/>
        </w:rPr>
      </w:pPr>
      <w:r w:rsidRPr="034B0783" w:rsidR="00740AB5">
        <w:rPr>
          <w:rFonts w:ascii="Arial" w:hAnsi="Arial" w:eastAsia="Times New Roman" w:cs="Arial"/>
          <w:b w:val="1"/>
          <w:bCs w:val="1"/>
          <w:snapToGrid w:val="0"/>
          <w:sz w:val="24"/>
          <w:szCs w:val="24"/>
        </w:rPr>
        <w:t xml:space="preserve">NEWS MEDIA:  </w:t>
      </w:r>
      <w:proofErr w:type="spellStart"/>
      <w:r w:rsidR="00740AB5">
        <w:rPr>
          <w:rFonts w:ascii="Arial" w:hAnsi="Arial" w:eastAsia="Times New Roman" w:cs="Arial"/>
          <w:snapToGrid w:val="0"/>
          <w:sz w:val="24"/>
          <w:szCs w:val="24"/>
        </w:rPr>
        <w:t>Kelcie</w:t>
      </w:r>
      <w:proofErr w:type="spellEnd"/>
      <w:r w:rsidR="00740AB5">
        <w:rPr>
          <w:rFonts w:ascii="Arial" w:hAnsi="Arial" w:eastAsia="Times New Roman" w:cs="Arial"/>
          <w:snapToGrid w:val="0"/>
          <w:sz w:val="24"/>
          <w:szCs w:val="24"/>
        </w:rPr>
        <w:t xml:space="preserve"> Hartley</w:t>
      </w:r>
      <w:r w:rsidR="44F84213">
        <w:rPr>
          <w:rFonts w:ascii="Arial" w:hAnsi="Arial" w:eastAsia="Times New Roman" w:cs="Arial"/>
          <w:snapToGrid w:val="0"/>
          <w:sz w:val="24"/>
          <w:szCs w:val="24"/>
        </w:rPr>
        <w:t xml:space="preserve">-Wolfe</w:t>
      </w:r>
    </w:p>
    <w:p w:rsidRPr="00D27D42" w:rsidR="00740AB5" w:rsidP="00740AB5" w:rsidRDefault="00740AB5" w14:paraId="0DFADF29" w14:textId="77777777">
      <w:pPr>
        <w:widowControl w:val="0"/>
        <w:spacing w:after="0" w:line="240" w:lineRule="auto"/>
        <w:rPr>
          <w:rFonts w:ascii="Arial" w:hAnsi="Arial" w:eastAsia="Times New Roman" w:cs="Arial"/>
          <w:snapToGrid w:val="0"/>
          <w:sz w:val="24"/>
          <w:szCs w:val="24"/>
        </w:rPr>
      </w:pPr>
      <w:r w:rsidRPr="034B0783">
        <w:rPr>
          <w:rFonts w:ascii="Arial" w:hAnsi="Arial" w:eastAsia="Times New Roman" w:cs="Arial"/>
          <w:b/>
          <w:bCs/>
          <w:snapToGrid w:val="0"/>
          <w:sz w:val="24"/>
          <w:szCs w:val="24"/>
        </w:rPr>
        <w:t xml:space="preserve">OTHERS:  </w:t>
      </w:r>
      <w:r>
        <w:rPr>
          <w:rFonts w:ascii="Arial" w:hAnsi="Arial" w:eastAsia="Times New Roman" w:cs="Arial"/>
          <w:snapToGrid w:val="0"/>
          <w:sz w:val="24"/>
          <w:szCs w:val="24"/>
        </w:rPr>
        <w:t xml:space="preserve">Mart </w:t>
      </w:r>
      <w:proofErr w:type="spellStart"/>
      <w:r>
        <w:rPr>
          <w:rFonts w:ascii="Arial" w:hAnsi="Arial" w:eastAsia="Times New Roman" w:cs="Arial"/>
          <w:snapToGrid w:val="0"/>
          <w:sz w:val="24"/>
          <w:szCs w:val="24"/>
        </w:rPr>
        <w:t>Tisdal</w:t>
      </w:r>
      <w:proofErr w:type="spellEnd"/>
      <w:r>
        <w:rPr>
          <w:rFonts w:ascii="Arial" w:hAnsi="Arial" w:eastAsia="Times New Roman" w:cs="Arial"/>
          <w:snapToGrid w:val="0"/>
          <w:sz w:val="24"/>
          <w:szCs w:val="24"/>
        </w:rPr>
        <w:t>, Luke Adams,</w:t>
      </w:r>
      <w:r w:rsidRPr="002D3C5D">
        <w:rPr>
          <w:rFonts w:ascii="Arial" w:hAnsi="Arial" w:eastAsia="Times New Roman" w:cs="Arial"/>
          <w:snapToGrid w:val="0"/>
          <w:sz w:val="24"/>
          <w:szCs w:val="24"/>
        </w:rPr>
        <w:t xml:space="preserve"> </w:t>
      </w:r>
      <w:r w:rsidRPr="00D27D42">
        <w:rPr>
          <w:rFonts w:ascii="Arial" w:hAnsi="Arial" w:eastAsia="Times New Roman" w:cs="Arial"/>
          <w:snapToGrid w:val="0"/>
          <w:sz w:val="24"/>
          <w:szCs w:val="24"/>
        </w:rPr>
        <w:t>Russ Meacham</w:t>
      </w:r>
      <w:r>
        <w:rPr>
          <w:rFonts w:ascii="Arial" w:hAnsi="Arial" w:eastAsia="Times New Roman" w:cs="Arial"/>
          <w:snapToGrid w:val="0"/>
          <w:sz w:val="24"/>
          <w:szCs w:val="24"/>
        </w:rPr>
        <w:t xml:space="preserve"> (phone)</w:t>
      </w:r>
    </w:p>
    <w:p w:rsidR="00740AB5" w:rsidP="00740AB5" w:rsidRDefault="00740AB5" w14:paraId="6C4FE569" w14:textId="77777777">
      <w:pPr>
        <w:widowControl w:val="0"/>
        <w:spacing w:after="0" w:line="240" w:lineRule="auto"/>
        <w:jc w:val="both"/>
        <w:rPr>
          <w:rFonts w:ascii="Arial" w:hAnsi="Arial" w:eastAsia="Times New Roman" w:cs="Arial"/>
          <w:snapToGrid w:val="0"/>
          <w:sz w:val="24"/>
          <w:szCs w:val="24"/>
        </w:rPr>
      </w:pPr>
    </w:p>
    <w:p w:rsidRPr="00D27D42" w:rsidR="00740AB5" w:rsidP="00740AB5" w:rsidRDefault="00740AB5" w14:paraId="5020CBDA" w14:textId="77777777">
      <w:pPr>
        <w:widowControl w:val="0"/>
        <w:spacing w:after="0" w:line="240" w:lineRule="auto"/>
        <w:rPr>
          <w:rFonts w:ascii="Arial" w:hAnsi="Arial" w:eastAsia="Times New Roman" w:cs="Arial"/>
          <w:b/>
          <w:snapToGrid w:val="0"/>
          <w:sz w:val="24"/>
          <w:szCs w:val="24"/>
          <w:u w:val="single"/>
        </w:rPr>
      </w:pPr>
      <w:r w:rsidRPr="00D27D42">
        <w:rPr>
          <w:rFonts w:ascii="Arial" w:hAnsi="Arial" w:eastAsia="Times New Roman" w:cs="Arial"/>
          <w:b/>
          <w:snapToGrid w:val="0"/>
          <w:sz w:val="24"/>
          <w:szCs w:val="24"/>
          <w:u w:val="single"/>
        </w:rPr>
        <w:t xml:space="preserve">AGENDA ITEMS </w:t>
      </w:r>
    </w:p>
    <w:p w:rsidRPr="00D27D42" w:rsidR="00740AB5" w:rsidP="00740AB5" w:rsidRDefault="00740AB5" w14:paraId="15395AD1" w14:textId="77777777">
      <w:pPr>
        <w:widowControl w:val="0"/>
        <w:spacing w:after="0" w:line="240" w:lineRule="auto"/>
        <w:rPr>
          <w:rFonts w:ascii="Arial" w:hAnsi="Arial" w:eastAsia="Times New Roman" w:cs="Arial"/>
          <w:snapToGrid w:val="0"/>
          <w:sz w:val="24"/>
          <w:szCs w:val="24"/>
        </w:rPr>
      </w:pPr>
    </w:p>
    <w:p w:rsidRPr="00C237ED" w:rsidR="00740AB5" w:rsidP="00740AB5" w:rsidRDefault="00740AB5" w14:paraId="545DB7A0" w14:textId="77777777">
      <w:pPr>
        <w:pStyle w:val="ListParagraph"/>
        <w:widowControl w:val="0"/>
        <w:numPr>
          <w:ilvl w:val="0"/>
          <w:numId w:val="2"/>
        </w:numPr>
        <w:spacing w:after="0" w:line="240" w:lineRule="auto"/>
        <w:ind w:left="-90" w:firstLine="90"/>
        <w:rPr>
          <w:rFonts w:ascii="Arial" w:hAnsi="Arial" w:eastAsia="Times New Roman" w:cs="Arial"/>
          <w:b/>
          <w:snapToGrid w:val="0"/>
          <w:sz w:val="24"/>
          <w:szCs w:val="24"/>
          <w:u w:val="single"/>
        </w:rPr>
      </w:pPr>
      <w:r w:rsidRPr="00C237ED">
        <w:rPr>
          <w:rFonts w:ascii="Arial" w:hAnsi="Arial" w:eastAsia="Times New Roman" w:cs="Arial"/>
          <w:b/>
          <w:snapToGrid w:val="0"/>
          <w:sz w:val="24"/>
          <w:szCs w:val="24"/>
          <w:u w:val="single"/>
        </w:rPr>
        <w:t>CALL TO ORDER</w:t>
      </w:r>
    </w:p>
    <w:p w:rsidR="00740AB5" w:rsidP="00740AB5" w:rsidRDefault="00740AB5" w14:paraId="2A5A5BB4" w14:textId="77777777">
      <w:pPr>
        <w:widowControl w:val="0"/>
        <w:spacing w:after="0" w:line="240" w:lineRule="auto"/>
        <w:jc w:val="both"/>
        <w:rPr>
          <w:rFonts w:ascii="Arial" w:hAnsi="Arial" w:eastAsia="Times New Roman" w:cs="Arial"/>
          <w:snapToGrid w:val="0"/>
          <w:sz w:val="24"/>
          <w:szCs w:val="24"/>
        </w:rPr>
      </w:pPr>
    </w:p>
    <w:p w:rsidRPr="00BC0601" w:rsidR="00740AB5" w:rsidP="00740AB5" w:rsidRDefault="00740AB5" w14:paraId="677CD56A" w14:textId="65119B6C">
      <w:pPr>
        <w:widowControl w:val="0"/>
        <w:spacing w:after="0" w:line="240" w:lineRule="auto"/>
        <w:jc w:val="both"/>
        <w:rPr>
          <w:rFonts w:ascii="Arial" w:hAnsi="Arial" w:eastAsia="Times New Roman" w:cs="Arial"/>
          <w:snapToGrid w:val="0"/>
          <w:sz w:val="24"/>
          <w:szCs w:val="24"/>
        </w:rPr>
      </w:pPr>
      <w:r w:rsidRPr="00BC0601">
        <w:rPr>
          <w:rFonts w:ascii="Arial" w:hAnsi="Arial" w:eastAsia="Times New Roman" w:cs="Arial"/>
          <w:snapToGrid w:val="0"/>
          <w:sz w:val="24"/>
          <w:szCs w:val="24"/>
        </w:rPr>
        <w:t>Chairman Ken Baker called the meeting to order at 4:</w:t>
      </w:r>
      <w:r>
        <w:rPr>
          <w:rFonts w:ascii="Arial" w:hAnsi="Arial" w:eastAsia="Times New Roman" w:cs="Arial"/>
          <w:snapToGrid w:val="0"/>
          <w:sz w:val="24"/>
          <w:szCs w:val="24"/>
        </w:rPr>
        <w:t>32</w:t>
      </w:r>
      <w:r w:rsidRPr="00BC0601">
        <w:rPr>
          <w:rFonts w:ascii="Arial" w:hAnsi="Arial" w:eastAsia="Times New Roman" w:cs="Arial"/>
          <w:snapToGrid w:val="0"/>
          <w:sz w:val="24"/>
          <w:szCs w:val="24"/>
        </w:rPr>
        <w:t xml:space="preserve"> p.m.</w:t>
      </w:r>
    </w:p>
    <w:p w:rsidR="00740AB5" w:rsidP="00740AB5" w:rsidRDefault="00740AB5" w14:paraId="3B143939" w14:textId="77777777">
      <w:pPr>
        <w:widowControl w:val="0"/>
        <w:spacing w:after="0" w:line="240" w:lineRule="auto"/>
        <w:rPr>
          <w:rFonts w:ascii="Arial" w:hAnsi="Arial" w:eastAsia="Times New Roman" w:cs="Arial"/>
          <w:b/>
          <w:snapToGrid w:val="0"/>
          <w:sz w:val="24"/>
          <w:szCs w:val="24"/>
          <w:u w:val="single"/>
        </w:rPr>
      </w:pPr>
    </w:p>
    <w:p w:rsidR="00740AB5" w:rsidP="00740AB5" w:rsidRDefault="00740AB5" w14:paraId="11E400E6" w14:textId="77777777">
      <w:pPr>
        <w:pStyle w:val="ListParagraph"/>
        <w:widowControl w:val="0"/>
        <w:numPr>
          <w:ilvl w:val="0"/>
          <w:numId w:val="2"/>
        </w:numPr>
        <w:spacing w:after="0" w:line="240" w:lineRule="auto"/>
        <w:ind w:left="360"/>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Consent Agenda</w:t>
      </w:r>
    </w:p>
    <w:p w:rsidR="00740AB5" w:rsidP="00740AB5" w:rsidRDefault="00740AB5" w14:paraId="73032C14" w14:textId="77777777">
      <w:pPr>
        <w:pStyle w:val="ListParagraph"/>
        <w:widowControl w:val="0"/>
        <w:spacing w:after="0" w:line="240" w:lineRule="auto"/>
        <w:ind w:left="360"/>
        <w:rPr>
          <w:rFonts w:ascii="Arial" w:hAnsi="Arial" w:eastAsia="Times New Roman" w:cs="Arial"/>
          <w:b/>
          <w:snapToGrid w:val="0"/>
          <w:sz w:val="24"/>
          <w:szCs w:val="24"/>
          <w:u w:val="single"/>
        </w:rPr>
      </w:pPr>
    </w:p>
    <w:p w:rsidR="00740AB5" w:rsidP="00740AB5" w:rsidRDefault="00740AB5" w14:paraId="79B33CB7" w14:textId="17592BB0">
      <w:pPr>
        <w:pStyle w:val="ListParagraph"/>
        <w:widowControl w:val="0"/>
        <w:numPr>
          <w:ilvl w:val="0"/>
          <w:numId w:val="3"/>
        </w:numPr>
        <w:spacing w:after="0" w:line="240" w:lineRule="auto"/>
        <w:rPr>
          <w:rFonts w:ascii="Arial" w:hAnsi="Arial" w:eastAsia="Times New Roman" w:cs="Arial"/>
          <w:bCs/>
          <w:snapToGrid w:val="0"/>
          <w:sz w:val="24"/>
          <w:szCs w:val="24"/>
        </w:rPr>
      </w:pPr>
      <w:r>
        <w:rPr>
          <w:rFonts w:ascii="Arial" w:hAnsi="Arial" w:eastAsia="Times New Roman" w:cs="Arial"/>
          <w:bCs/>
          <w:snapToGrid w:val="0"/>
          <w:sz w:val="24"/>
          <w:szCs w:val="24"/>
        </w:rPr>
        <w:t>Consider minutes from the Ju</w:t>
      </w:r>
      <w:r>
        <w:rPr>
          <w:rFonts w:ascii="Arial" w:hAnsi="Arial" w:eastAsia="Times New Roman" w:cs="Arial"/>
          <w:bCs/>
          <w:snapToGrid w:val="0"/>
          <w:sz w:val="24"/>
          <w:szCs w:val="24"/>
        </w:rPr>
        <w:t>ly 20</w:t>
      </w:r>
      <w:r>
        <w:rPr>
          <w:rFonts w:ascii="Arial" w:hAnsi="Arial" w:eastAsia="Times New Roman" w:cs="Arial"/>
          <w:bCs/>
          <w:snapToGrid w:val="0"/>
          <w:sz w:val="24"/>
          <w:szCs w:val="24"/>
        </w:rPr>
        <w:t xml:space="preserve">, </w:t>
      </w:r>
      <w:proofErr w:type="gramStart"/>
      <w:r>
        <w:rPr>
          <w:rFonts w:ascii="Arial" w:hAnsi="Arial" w:eastAsia="Times New Roman" w:cs="Arial"/>
          <w:bCs/>
          <w:snapToGrid w:val="0"/>
          <w:sz w:val="24"/>
          <w:szCs w:val="24"/>
        </w:rPr>
        <w:t>2021</w:t>
      </w:r>
      <w:proofErr w:type="gramEnd"/>
      <w:r>
        <w:rPr>
          <w:rFonts w:ascii="Arial" w:hAnsi="Arial" w:eastAsia="Times New Roman" w:cs="Arial"/>
          <w:bCs/>
          <w:snapToGrid w:val="0"/>
          <w:sz w:val="24"/>
          <w:szCs w:val="24"/>
        </w:rPr>
        <w:t xml:space="preserve"> </w:t>
      </w:r>
      <w:r>
        <w:rPr>
          <w:rFonts w:ascii="Arial" w:hAnsi="Arial" w:eastAsia="Times New Roman" w:cs="Arial"/>
          <w:bCs/>
          <w:snapToGrid w:val="0"/>
          <w:sz w:val="24"/>
          <w:szCs w:val="24"/>
        </w:rPr>
        <w:t>S</w:t>
      </w:r>
      <w:r>
        <w:rPr>
          <w:rFonts w:ascii="Arial" w:hAnsi="Arial" w:eastAsia="Times New Roman" w:cs="Arial"/>
          <w:bCs/>
          <w:snapToGrid w:val="0"/>
          <w:sz w:val="24"/>
          <w:szCs w:val="24"/>
        </w:rPr>
        <w:t>pecial Meeting</w:t>
      </w:r>
    </w:p>
    <w:p w:rsidR="00740AB5" w:rsidP="0EF1CFB2" w:rsidRDefault="00740AB5" w14:paraId="5BBEE1C4" w14:textId="06C46610">
      <w:pPr>
        <w:pStyle w:val="ListParagraph"/>
        <w:widowControl w:val="0"/>
        <w:numPr>
          <w:ilvl w:val="0"/>
          <w:numId w:val="3"/>
        </w:numPr>
        <w:spacing w:after="0" w:line="240" w:lineRule="auto"/>
        <w:rPr>
          <w:rFonts w:ascii="Arial" w:hAnsi="Arial" w:eastAsia="Times New Roman" w:cs="Arial"/>
          <w:snapToGrid w:val="0"/>
          <w:sz w:val="24"/>
          <w:szCs w:val="24"/>
        </w:rPr>
      </w:pPr>
      <w:r w:rsidRPr="0EF1CFB2" w:rsidR="00740AB5">
        <w:rPr>
          <w:rFonts w:ascii="Arial" w:hAnsi="Arial" w:eastAsia="Times New Roman" w:cs="Arial"/>
          <w:snapToGrid w:val="0"/>
          <w:sz w:val="24"/>
          <w:szCs w:val="24"/>
        </w:rPr>
        <w:t>C</w:t>
      </w:r>
      <w:r w:rsidRPr="0EF1CFB2" w:rsidR="61BA20F3">
        <w:rPr>
          <w:rFonts w:ascii="Arial" w:hAnsi="Arial" w:eastAsia="Times New Roman" w:cs="Arial"/>
          <w:snapToGrid w:val="0"/>
          <w:sz w:val="24"/>
          <w:szCs w:val="24"/>
        </w:rPr>
        <w:t>lai</w:t>
      </w:r>
      <w:r w:rsidRPr="0EF1CFB2" w:rsidR="00740AB5">
        <w:rPr>
          <w:rFonts w:ascii="Arial" w:hAnsi="Arial" w:eastAsia="Times New Roman" w:cs="Arial"/>
          <w:snapToGrid w:val="0"/>
          <w:sz w:val="24"/>
          <w:szCs w:val="24"/>
        </w:rPr>
        <w:t>ms</w:t>
      </w:r>
    </w:p>
    <w:p w:rsidR="00740AB5" w:rsidP="00740AB5" w:rsidRDefault="00740AB5" w14:paraId="44E808A0" w14:textId="77777777">
      <w:pPr>
        <w:widowControl w:val="0"/>
        <w:spacing w:after="0" w:line="240" w:lineRule="auto"/>
        <w:ind w:left="360"/>
        <w:rPr>
          <w:rFonts w:ascii="Arial" w:hAnsi="Arial" w:eastAsia="Times New Roman" w:cs="Arial"/>
          <w:snapToGrid w:val="0"/>
          <w:sz w:val="24"/>
          <w:szCs w:val="24"/>
        </w:rPr>
      </w:pPr>
    </w:p>
    <w:p w:rsidRPr="00BE4B51" w:rsidR="00740AB5" w:rsidP="00740AB5" w:rsidRDefault="00740AB5" w14:paraId="149FB599" w14:textId="6636AA11">
      <w:pPr>
        <w:widowControl w:val="0"/>
        <w:spacing w:after="0" w:line="240" w:lineRule="auto"/>
        <w:ind w:left="360"/>
        <w:rPr>
          <w:rFonts w:ascii="Arial" w:hAnsi="Arial" w:eastAsia="Times New Roman" w:cs="Arial"/>
          <w:snapToGrid w:val="0"/>
          <w:sz w:val="24"/>
          <w:szCs w:val="24"/>
        </w:rPr>
      </w:pPr>
      <w:r w:rsidRPr="00BE4B51">
        <w:rPr>
          <w:rFonts w:ascii="Arial" w:hAnsi="Arial" w:eastAsia="Times New Roman" w:cs="Arial"/>
          <w:snapToGrid w:val="0"/>
          <w:sz w:val="24"/>
          <w:szCs w:val="24"/>
        </w:rPr>
        <w:t xml:space="preserve">Motion was made by Trustee Ventris and seconded by Trustee </w:t>
      </w:r>
      <w:r>
        <w:rPr>
          <w:rFonts w:ascii="Arial" w:hAnsi="Arial" w:eastAsia="Times New Roman" w:cs="Arial"/>
          <w:snapToGrid w:val="0"/>
          <w:sz w:val="24"/>
          <w:szCs w:val="24"/>
        </w:rPr>
        <w:t>McKinsey</w:t>
      </w:r>
      <w:r w:rsidRPr="00BE4B51">
        <w:rPr>
          <w:rFonts w:ascii="Arial" w:hAnsi="Arial" w:eastAsia="Times New Roman" w:cs="Arial"/>
          <w:snapToGrid w:val="0"/>
          <w:sz w:val="24"/>
          <w:szCs w:val="24"/>
        </w:rPr>
        <w:t xml:space="preserve"> to </w:t>
      </w:r>
      <w:r>
        <w:rPr>
          <w:rFonts w:ascii="Arial" w:hAnsi="Arial" w:eastAsia="Times New Roman" w:cs="Arial"/>
          <w:snapToGrid w:val="0"/>
          <w:sz w:val="24"/>
          <w:szCs w:val="24"/>
        </w:rPr>
        <w:t>approve the Consent agenda as presented</w:t>
      </w:r>
      <w:r w:rsidRPr="00BE4B51">
        <w:rPr>
          <w:rFonts w:ascii="Arial" w:hAnsi="Arial" w:eastAsia="Times New Roman" w:cs="Arial"/>
          <w:snapToGrid w:val="0"/>
          <w:sz w:val="24"/>
          <w:szCs w:val="24"/>
        </w:rPr>
        <w:t xml:space="preserve">. </w:t>
      </w:r>
    </w:p>
    <w:p w:rsidRPr="00BE4B51" w:rsidR="00740AB5" w:rsidP="00740AB5" w:rsidRDefault="00740AB5" w14:paraId="4E066F65" w14:textId="77777777">
      <w:pPr>
        <w:widowControl w:val="0"/>
        <w:spacing w:after="0" w:line="240" w:lineRule="auto"/>
        <w:ind w:left="360"/>
        <w:rPr>
          <w:rFonts w:ascii="Arial" w:hAnsi="Arial" w:eastAsia="Times New Roman" w:cs="Arial"/>
          <w:snapToGrid w:val="0"/>
          <w:sz w:val="24"/>
          <w:szCs w:val="24"/>
        </w:rPr>
      </w:pPr>
    </w:p>
    <w:p w:rsidRPr="00BE4B51" w:rsidR="00740AB5" w:rsidP="00740AB5" w:rsidRDefault="00740AB5" w14:paraId="67EC5419" w14:textId="77777777">
      <w:pPr>
        <w:widowControl w:val="0"/>
        <w:spacing w:after="0" w:line="240" w:lineRule="auto"/>
        <w:ind w:left="360"/>
        <w:rPr>
          <w:rFonts w:ascii="Arial" w:hAnsi="Arial" w:eastAsia="Times New Roman" w:cs="Arial"/>
          <w:snapToGrid w:val="0"/>
          <w:sz w:val="24"/>
          <w:szCs w:val="24"/>
        </w:rPr>
      </w:pPr>
      <w:r w:rsidRPr="00BE4B51">
        <w:rPr>
          <w:rFonts w:ascii="Arial" w:hAnsi="Arial" w:eastAsia="Times New Roman" w:cs="Arial"/>
          <w:snapToGrid w:val="0"/>
          <w:sz w:val="24"/>
          <w:szCs w:val="24"/>
        </w:rPr>
        <w:t>Chairman put the motion to a roll call vote:</w:t>
      </w:r>
    </w:p>
    <w:p w:rsidR="00740AB5" w:rsidP="00740AB5" w:rsidRDefault="00740AB5" w14:paraId="70633E30" w14:textId="77777777">
      <w:pPr>
        <w:spacing w:after="0" w:line="240" w:lineRule="auto"/>
        <w:ind w:left="360"/>
        <w:rPr>
          <w:rFonts w:ascii="Arial" w:hAnsi="Arial" w:eastAsia="Times New Roman" w:cs="Arial"/>
          <w:sz w:val="24"/>
          <w:szCs w:val="24"/>
        </w:rPr>
      </w:pPr>
    </w:p>
    <w:p w:rsidRPr="00BE4B51" w:rsidR="00740AB5" w:rsidP="00740AB5" w:rsidRDefault="00740AB5" w14:paraId="2A55A1FD" w14:textId="77777777">
      <w:pPr>
        <w:widowControl w:val="0"/>
        <w:spacing w:after="0" w:line="240" w:lineRule="auto"/>
        <w:ind w:firstLine="360"/>
        <w:rPr>
          <w:rFonts w:ascii="Arial" w:hAnsi="Arial" w:eastAsia="Times New Roman" w:cs="Arial"/>
          <w:snapToGrid w:val="0"/>
          <w:sz w:val="24"/>
          <w:szCs w:val="24"/>
        </w:rPr>
      </w:pPr>
      <w:r w:rsidRPr="00BE4B51">
        <w:rPr>
          <w:rFonts w:ascii="Arial" w:hAnsi="Arial" w:eastAsia="Times New Roman" w:cs="Arial"/>
          <w:snapToGrid w:val="0"/>
          <w:sz w:val="24"/>
          <w:szCs w:val="24"/>
        </w:rPr>
        <w:t>Aye:  McKinsey, Dupree, Meacham Ventris, Baker</w:t>
      </w:r>
    </w:p>
    <w:p w:rsidRPr="00BE4B51" w:rsidR="00740AB5" w:rsidP="00740AB5" w:rsidRDefault="00740AB5" w14:paraId="323425C7" w14:textId="77777777">
      <w:pPr>
        <w:widowControl w:val="0"/>
        <w:spacing w:after="0" w:line="240" w:lineRule="auto"/>
        <w:ind w:firstLine="360"/>
        <w:rPr>
          <w:rFonts w:ascii="Arial" w:hAnsi="Arial" w:eastAsia="Times New Roman" w:cs="Arial"/>
          <w:snapToGrid w:val="0"/>
          <w:sz w:val="24"/>
          <w:szCs w:val="24"/>
        </w:rPr>
      </w:pPr>
      <w:r w:rsidRPr="00BE4B51">
        <w:rPr>
          <w:rFonts w:ascii="Arial" w:hAnsi="Arial" w:eastAsia="Times New Roman" w:cs="Arial"/>
          <w:snapToGrid w:val="0"/>
          <w:sz w:val="24"/>
          <w:szCs w:val="24"/>
        </w:rPr>
        <w:t>Nay:  None</w:t>
      </w:r>
    </w:p>
    <w:p w:rsidR="00740AB5" w:rsidP="00740AB5" w:rsidRDefault="00740AB5" w14:paraId="159A05FB" w14:textId="77777777">
      <w:pPr>
        <w:widowControl w:val="0"/>
        <w:spacing w:after="0" w:line="240" w:lineRule="auto"/>
        <w:ind w:firstLine="360"/>
        <w:rPr>
          <w:rFonts w:ascii="Arial" w:hAnsi="Arial" w:eastAsia="Times New Roman" w:cs="Arial"/>
          <w:snapToGrid w:val="0"/>
          <w:sz w:val="24"/>
          <w:szCs w:val="24"/>
        </w:rPr>
      </w:pPr>
    </w:p>
    <w:p w:rsidR="00740AB5" w:rsidP="00740AB5" w:rsidRDefault="00740AB5" w14:paraId="50E43AFC" w14:textId="77777777">
      <w:pPr>
        <w:widowControl w:val="0"/>
        <w:spacing w:after="0" w:line="240" w:lineRule="auto"/>
        <w:ind w:firstLine="360"/>
        <w:rPr>
          <w:rFonts w:ascii="Arial" w:hAnsi="Arial" w:eastAsia="Times New Roman" w:cs="Arial"/>
          <w:snapToGrid w:val="0"/>
          <w:sz w:val="24"/>
          <w:szCs w:val="24"/>
        </w:rPr>
      </w:pPr>
      <w:r w:rsidRPr="00BE4B51">
        <w:rPr>
          <w:rFonts w:ascii="Arial" w:hAnsi="Arial" w:eastAsia="Times New Roman" w:cs="Arial"/>
          <w:snapToGrid w:val="0"/>
          <w:sz w:val="24"/>
          <w:szCs w:val="24"/>
        </w:rPr>
        <w:t>Chairman declared the motion carried</w:t>
      </w:r>
      <w:r>
        <w:rPr>
          <w:rFonts w:ascii="Arial" w:hAnsi="Arial" w:eastAsia="Times New Roman" w:cs="Arial"/>
          <w:snapToGrid w:val="0"/>
          <w:sz w:val="24"/>
          <w:szCs w:val="24"/>
        </w:rPr>
        <w:t>.</w:t>
      </w:r>
    </w:p>
    <w:p w:rsidRPr="00BE4B51" w:rsidR="00740AB5" w:rsidP="00740AB5" w:rsidRDefault="00740AB5" w14:paraId="5EB7B65A" w14:textId="77777777">
      <w:pPr>
        <w:widowControl w:val="0"/>
        <w:spacing w:after="0" w:line="240" w:lineRule="auto"/>
        <w:ind w:firstLine="360"/>
        <w:rPr>
          <w:rFonts w:ascii="Arial" w:hAnsi="Arial" w:eastAsia="Times New Roman" w:cs="Arial"/>
          <w:bCs/>
          <w:snapToGrid w:val="0"/>
          <w:sz w:val="24"/>
          <w:szCs w:val="24"/>
        </w:rPr>
      </w:pPr>
    </w:p>
    <w:p w:rsidRPr="00BC0601" w:rsidR="00740AB5" w:rsidP="00740AB5" w:rsidRDefault="00740AB5" w14:paraId="48DB8E9C" w14:textId="77777777">
      <w:pPr>
        <w:pStyle w:val="ListParagraph"/>
        <w:widowControl w:val="0"/>
        <w:numPr>
          <w:ilvl w:val="0"/>
          <w:numId w:val="2"/>
        </w:numPr>
        <w:spacing w:after="0" w:line="240" w:lineRule="auto"/>
        <w:ind w:left="360"/>
        <w:rPr>
          <w:rFonts w:ascii="Arial" w:hAnsi="Arial" w:eastAsia="Times New Roman" w:cs="Arial"/>
          <w:b/>
          <w:snapToGrid w:val="0"/>
          <w:sz w:val="24"/>
          <w:szCs w:val="24"/>
          <w:u w:val="single"/>
        </w:rPr>
      </w:pPr>
      <w:r w:rsidRPr="00BC0601">
        <w:rPr>
          <w:rFonts w:ascii="Arial" w:hAnsi="Arial" w:eastAsia="Times New Roman" w:cs="Arial"/>
          <w:b/>
          <w:snapToGrid w:val="0"/>
          <w:sz w:val="24"/>
          <w:szCs w:val="24"/>
          <w:u w:val="single"/>
        </w:rPr>
        <w:t>DISCUSSION, CONSIDERATION, AND POSSIBLE ACTION ITEMS REGARDING:</w:t>
      </w:r>
    </w:p>
    <w:p w:rsidR="00740AB5" w:rsidP="00740AB5" w:rsidRDefault="00740AB5" w14:paraId="29FAD070" w14:textId="77777777">
      <w:pPr>
        <w:widowControl w:val="0"/>
        <w:spacing w:after="0" w:line="240" w:lineRule="auto"/>
        <w:jc w:val="both"/>
        <w:rPr>
          <w:rFonts w:ascii="Arial" w:hAnsi="Arial" w:eastAsia="Times New Roman" w:cs="Arial"/>
          <w:b/>
          <w:snapToGrid w:val="0"/>
          <w:sz w:val="24"/>
          <w:szCs w:val="24"/>
          <w:u w:val="single"/>
        </w:rPr>
      </w:pPr>
    </w:p>
    <w:p w:rsidR="00740AB5" w:rsidP="00740AB5" w:rsidRDefault="00740AB5" w14:paraId="234C083B" w14:textId="057D1B5C">
      <w:pPr>
        <w:pStyle w:val="ListParagraph"/>
        <w:widowControl w:val="0"/>
        <w:numPr>
          <w:ilvl w:val="0"/>
          <w:numId w:val="1"/>
        </w:numPr>
        <w:spacing w:after="0" w:line="240" w:lineRule="auto"/>
        <w:ind w:left="0" w:firstLine="0"/>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Update on the </w:t>
      </w:r>
      <w:r w:rsidRPr="008B69D1">
        <w:rPr>
          <w:rFonts w:ascii="Arial" w:hAnsi="Arial" w:eastAsia="Times New Roman" w:cs="Arial"/>
          <w:b/>
          <w:bCs/>
          <w:snapToGrid w:val="0"/>
          <w:sz w:val="24"/>
          <w:szCs w:val="24"/>
        </w:rPr>
        <w:t xml:space="preserve">Acquisition of the Glancy Motel Property </w:t>
      </w:r>
    </w:p>
    <w:p w:rsidR="00740AB5" w:rsidP="00740AB5" w:rsidRDefault="00740AB5" w14:paraId="36E48904" w14:textId="77777777">
      <w:pPr>
        <w:pStyle w:val="ListParagraph"/>
        <w:widowControl w:val="0"/>
        <w:spacing w:after="0" w:line="240" w:lineRule="auto"/>
        <w:ind w:left="0"/>
        <w:rPr>
          <w:rFonts w:ascii="Arial" w:hAnsi="Arial" w:eastAsia="Times New Roman" w:cs="Arial"/>
          <w:b/>
          <w:bCs/>
          <w:snapToGrid w:val="0"/>
          <w:sz w:val="24"/>
          <w:szCs w:val="24"/>
        </w:rPr>
      </w:pPr>
    </w:p>
    <w:p w:rsidR="00740AB5" w:rsidP="00740AB5" w:rsidRDefault="00740AB5" w14:paraId="7403D08F" w14:textId="07F62A84">
      <w:pPr>
        <w:pStyle w:val="ListParagraph"/>
        <w:widowControl w:val="0"/>
        <w:spacing w:after="0" w:line="240" w:lineRule="auto"/>
        <w:ind w:left="0"/>
        <w:jc w:val="both"/>
        <w:rPr>
          <w:rFonts w:ascii="Arial" w:hAnsi="Arial" w:eastAsia="Times New Roman" w:cs="Arial"/>
          <w:snapToGrid w:val="0"/>
          <w:sz w:val="24"/>
          <w:szCs w:val="24"/>
        </w:rPr>
      </w:pPr>
      <w:r>
        <w:rPr>
          <w:rFonts w:ascii="Arial" w:hAnsi="Arial" w:eastAsia="Times New Roman" w:cs="Arial"/>
          <w:snapToGrid w:val="0"/>
          <w:sz w:val="24"/>
          <w:szCs w:val="24"/>
        </w:rPr>
        <w:t>Economic Development Director Roland Mowers reported to the Trustees regarding the current progress of the acquisition of the Glancy Motel Property</w:t>
      </w:r>
      <w:r>
        <w:rPr>
          <w:rFonts w:ascii="Arial" w:hAnsi="Arial" w:eastAsia="Times New Roman" w:cs="Arial"/>
          <w:snapToGrid w:val="0"/>
          <w:sz w:val="24"/>
          <w:szCs w:val="24"/>
        </w:rPr>
        <w:t xml:space="preserve">.  He stated that the request for extension of contracts for closing had been submitted.  He also reported the </w:t>
      </w:r>
      <w:r>
        <w:rPr>
          <w:rFonts w:ascii="Arial" w:hAnsi="Arial" w:eastAsia="Times New Roman" w:cs="Arial"/>
          <w:snapToGrid w:val="0"/>
          <w:sz w:val="24"/>
          <w:szCs w:val="24"/>
        </w:rPr>
        <w:lastRenderedPageBreak/>
        <w:t>RFP’s (request for proposal’s) deadline is August 15 and will be available for review.</w:t>
      </w:r>
    </w:p>
    <w:p w:rsidRPr="008B69D1" w:rsidR="00740AB5" w:rsidP="00740AB5" w:rsidRDefault="00740AB5" w14:paraId="3991E3B9" w14:textId="77777777">
      <w:pPr>
        <w:pStyle w:val="ListParagraph"/>
        <w:widowControl w:val="0"/>
        <w:spacing w:after="0" w:line="240" w:lineRule="auto"/>
        <w:ind w:left="0"/>
        <w:jc w:val="both"/>
        <w:rPr>
          <w:rFonts w:ascii="Arial" w:hAnsi="Arial" w:eastAsia="Times New Roman" w:cs="Arial"/>
          <w:snapToGrid w:val="0"/>
          <w:sz w:val="24"/>
          <w:szCs w:val="24"/>
        </w:rPr>
      </w:pPr>
    </w:p>
    <w:p w:rsidR="00740AB5" w:rsidP="00740AB5" w:rsidRDefault="00740AB5" w14:paraId="26420B49" w14:textId="6093166B">
      <w:pPr>
        <w:pStyle w:val="ListParagraph"/>
        <w:widowControl w:val="0"/>
        <w:spacing w:after="0" w:line="240" w:lineRule="auto"/>
        <w:ind w:left="0"/>
        <w:rPr>
          <w:rFonts w:ascii="Arial" w:hAnsi="Arial" w:eastAsia="Times New Roman" w:cs="Arial"/>
          <w:snapToGrid w:val="0"/>
          <w:sz w:val="24"/>
          <w:szCs w:val="24"/>
        </w:rPr>
      </w:pPr>
      <w:r>
        <w:rPr>
          <w:rFonts w:ascii="Arial" w:hAnsi="Arial" w:eastAsia="Times New Roman" w:cs="Arial"/>
          <w:snapToGrid w:val="0"/>
          <w:sz w:val="24"/>
          <w:szCs w:val="24"/>
        </w:rPr>
        <w:t>Information only no action taken.</w:t>
      </w:r>
    </w:p>
    <w:p w:rsidR="00740AB5" w:rsidP="00740AB5" w:rsidRDefault="00740AB5" w14:paraId="05CFF552" w14:textId="77777777">
      <w:pPr>
        <w:pStyle w:val="ListParagraph"/>
        <w:widowControl w:val="0"/>
        <w:spacing w:after="0" w:line="240" w:lineRule="auto"/>
        <w:ind w:left="0"/>
        <w:rPr>
          <w:rFonts w:ascii="Arial" w:hAnsi="Arial" w:eastAsia="Times New Roman" w:cs="Arial"/>
          <w:snapToGrid w:val="0"/>
          <w:sz w:val="24"/>
          <w:szCs w:val="24"/>
        </w:rPr>
      </w:pPr>
    </w:p>
    <w:p w:rsidR="00740AB5" w:rsidP="00740AB5" w:rsidRDefault="00740AB5" w14:paraId="6F04B58C" w14:textId="77777777">
      <w:pPr>
        <w:pStyle w:val="ListParagraph"/>
        <w:widowControl w:val="0"/>
        <w:numPr>
          <w:ilvl w:val="0"/>
          <w:numId w:val="1"/>
        </w:numPr>
        <w:spacing w:after="0" w:line="240" w:lineRule="auto"/>
        <w:ind w:hanging="720"/>
        <w:rPr>
          <w:rFonts w:ascii="Arial" w:hAnsi="Arial" w:eastAsia="Times New Roman" w:cs="Arial"/>
          <w:b/>
          <w:bCs/>
          <w:snapToGrid w:val="0"/>
          <w:sz w:val="24"/>
          <w:szCs w:val="24"/>
        </w:rPr>
      </w:pPr>
      <w:r>
        <w:rPr>
          <w:rFonts w:ascii="Arial" w:hAnsi="Arial" w:eastAsia="Times New Roman" w:cs="Arial"/>
          <w:b/>
          <w:bCs/>
          <w:snapToGrid w:val="0"/>
          <w:sz w:val="24"/>
          <w:szCs w:val="24"/>
        </w:rPr>
        <w:t>Bid s for the Asbestos Abatement and/or Demolition of the former Glancy Motel and Pop Hicks Properties</w:t>
      </w:r>
    </w:p>
    <w:p w:rsidR="00740AB5" w:rsidP="00740AB5" w:rsidRDefault="00740AB5" w14:paraId="19E2A69E" w14:textId="77777777">
      <w:pPr>
        <w:jc w:val="both"/>
        <w:rPr>
          <w:rFonts w:ascii="Arial" w:hAnsi="Arial" w:eastAsia="Arial" w:cs="Arial"/>
          <w:sz w:val="24"/>
          <w:szCs w:val="24"/>
        </w:rPr>
      </w:pPr>
    </w:p>
    <w:p w:rsidR="00740AB5" w:rsidP="00740AB5" w:rsidRDefault="00740AB5" w14:paraId="0CAE6F34" w14:textId="17658535">
      <w:pPr>
        <w:jc w:val="both"/>
        <w:rPr>
          <w:rFonts w:ascii="Arial" w:hAnsi="Arial" w:eastAsia="Arial" w:cs="Arial"/>
          <w:sz w:val="24"/>
          <w:szCs w:val="24"/>
        </w:rPr>
      </w:pPr>
      <w:r w:rsidRPr="034B0783">
        <w:rPr>
          <w:rFonts w:ascii="Arial" w:hAnsi="Arial" w:eastAsia="Arial" w:cs="Arial"/>
          <w:sz w:val="24"/>
          <w:szCs w:val="24"/>
        </w:rPr>
        <w:t xml:space="preserve">Economic Developer Mower </w:t>
      </w:r>
      <w:r>
        <w:rPr>
          <w:rFonts w:ascii="Arial" w:hAnsi="Arial" w:eastAsia="Arial" w:cs="Arial"/>
          <w:sz w:val="24"/>
          <w:szCs w:val="24"/>
        </w:rPr>
        <w:t xml:space="preserve">reported that four bids were received from K &amp; M </w:t>
      </w:r>
      <w:r w:rsidR="00655008">
        <w:rPr>
          <w:rFonts w:ascii="Arial" w:hAnsi="Arial" w:eastAsia="Arial" w:cs="Arial"/>
          <w:sz w:val="24"/>
          <w:szCs w:val="24"/>
        </w:rPr>
        <w:t xml:space="preserve">Dirt Service, LLC, Midwest </w:t>
      </w:r>
      <w:proofErr w:type="gramStart"/>
      <w:r w:rsidR="00655008">
        <w:rPr>
          <w:rFonts w:ascii="Arial" w:hAnsi="Arial" w:eastAsia="Arial" w:cs="Arial"/>
          <w:sz w:val="24"/>
          <w:szCs w:val="24"/>
        </w:rPr>
        <w:t>Wrecking ,</w:t>
      </w:r>
      <w:proofErr w:type="gramEnd"/>
      <w:r w:rsidR="00655008">
        <w:rPr>
          <w:rFonts w:ascii="Arial" w:hAnsi="Arial" w:eastAsia="Arial" w:cs="Arial"/>
          <w:sz w:val="24"/>
          <w:szCs w:val="24"/>
        </w:rPr>
        <w:t xml:space="preserve"> M&amp;M Wrecking, and Total Demolition, and Snyder Environmental and Construction, LLC. </w:t>
      </w:r>
      <w:r w:rsidRPr="034B0783">
        <w:rPr>
          <w:rFonts w:ascii="Arial" w:hAnsi="Arial" w:eastAsia="Arial" w:cs="Arial"/>
          <w:sz w:val="24"/>
          <w:szCs w:val="24"/>
        </w:rPr>
        <w:t xml:space="preserve">Discussion was held regarding the bids.  Johnston </w:t>
      </w:r>
      <w:r w:rsidR="00655008">
        <w:rPr>
          <w:rFonts w:ascii="Arial" w:hAnsi="Arial" w:eastAsia="Arial" w:cs="Arial"/>
          <w:sz w:val="24"/>
          <w:szCs w:val="24"/>
        </w:rPr>
        <w:t>explained that each bid had 4 bids that included asbestos abatement and demolition of Parcel A, asbestos abatement and demolition of Parcel B, asbestos abatement and demolition of parcel A &amp; B, and asbestos abatement of parcel A &amp; B for renovation.  Midwest Wrecking had the lowest bid (See attachment). Discussion was held among the Trustees regarding the bids.  The bids will be taken to the Council on August 17 for review.</w:t>
      </w:r>
      <w:r w:rsidRPr="034B0783">
        <w:rPr>
          <w:rFonts w:ascii="Arial" w:hAnsi="Arial" w:eastAsia="Arial" w:cs="Arial"/>
          <w:sz w:val="24"/>
          <w:szCs w:val="24"/>
        </w:rPr>
        <w:t xml:space="preserve">  </w:t>
      </w:r>
    </w:p>
    <w:p w:rsidR="00655008" w:rsidP="00655008" w:rsidRDefault="00655008" w14:paraId="2CFF2054" w14:textId="77777777">
      <w:pPr>
        <w:pStyle w:val="ListParagraph"/>
        <w:widowControl w:val="0"/>
        <w:spacing w:after="0" w:line="240" w:lineRule="auto"/>
        <w:ind w:left="0"/>
        <w:rPr>
          <w:rFonts w:ascii="Arial" w:hAnsi="Arial" w:eastAsia="Times New Roman" w:cs="Arial"/>
          <w:snapToGrid w:val="0"/>
          <w:sz w:val="24"/>
          <w:szCs w:val="24"/>
        </w:rPr>
      </w:pPr>
      <w:r>
        <w:rPr>
          <w:rFonts w:ascii="Arial" w:hAnsi="Arial" w:eastAsia="Times New Roman" w:cs="Arial"/>
          <w:snapToGrid w:val="0"/>
          <w:sz w:val="24"/>
          <w:szCs w:val="24"/>
        </w:rPr>
        <w:t>Information only no action taken.</w:t>
      </w:r>
    </w:p>
    <w:p w:rsidRPr="00563723" w:rsidR="00740AB5" w:rsidP="00740AB5" w:rsidRDefault="00740AB5" w14:paraId="1AECE872" w14:textId="77777777">
      <w:pPr>
        <w:pStyle w:val="ListParagraph"/>
        <w:widowControl w:val="0"/>
        <w:spacing w:after="0" w:line="240" w:lineRule="auto"/>
        <w:ind w:left="0"/>
        <w:rPr>
          <w:rFonts w:ascii="Arial" w:hAnsi="Arial" w:eastAsia="Times New Roman" w:cs="Arial"/>
          <w:snapToGrid w:val="0"/>
          <w:sz w:val="24"/>
          <w:szCs w:val="24"/>
        </w:rPr>
      </w:pPr>
    </w:p>
    <w:p w:rsidR="00740AB5" w:rsidP="00740AB5" w:rsidRDefault="00740AB5" w14:paraId="0D9E2CFE" w14:textId="77777777">
      <w:pPr>
        <w:pStyle w:val="ListParagraph"/>
        <w:widowControl w:val="0"/>
        <w:numPr>
          <w:ilvl w:val="0"/>
          <w:numId w:val="2"/>
        </w:numPr>
        <w:spacing w:after="0" w:line="240" w:lineRule="auto"/>
        <w:ind w:left="540" w:hanging="540"/>
        <w:jc w:val="both"/>
        <w:rPr>
          <w:rFonts w:ascii="Arial" w:hAnsi="Arial" w:eastAsia="Times New Roman" w:cs="Arial"/>
          <w:b/>
          <w:snapToGrid w:val="0"/>
          <w:sz w:val="24"/>
          <w:szCs w:val="24"/>
          <w:u w:val="single"/>
        </w:rPr>
      </w:pPr>
      <w:r w:rsidRPr="00BC0601">
        <w:rPr>
          <w:rFonts w:ascii="Arial" w:hAnsi="Arial" w:eastAsia="Times New Roman" w:cs="Arial"/>
          <w:b/>
          <w:snapToGrid w:val="0"/>
          <w:sz w:val="24"/>
          <w:szCs w:val="24"/>
          <w:u w:val="single"/>
        </w:rPr>
        <w:t>NEW BUSINESS (If any, pursuant to section 311.9 of the Oklahoma Open Meeting Act.)</w:t>
      </w:r>
    </w:p>
    <w:p w:rsidRPr="00BC0601" w:rsidR="00740AB5" w:rsidP="00740AB5" w:rsidRDefault="00740AB5" w14:paraId="0830BC02" w14:textId="77777777">
      <w:pPr>
        <w:pStyle w:val="ListParagraph"/>
        <w:widowControl w:val="0"/>
        <w:spacing w:after="0" w:line="240" w:lineRule="auto"/>
        <w:ind w:left="540"/>
        <w:jc w:val="both"/>
        <w:rPr>
          <w:rFonts w:ascii="Arial" w:hAnsi="Arial" w:eastAsia="Times New Roman" w:cs="Arial"/>
          <w:bCs/>
          <w:snapToGrid w:val="0"/>
          <w:sz w:val="24"/>
          <w:szCs w:val="24"/>
        </w:rPr>
      </w:pPr>
      <w:r>
        <w:rPr>
          <w:rFonts w:ascii="Arial" w:hAnsi="Arial" w:eastAsia="Times New Roman" w:cs="Arial"/>
          <w:bCs/>
          <w:snapToGrid w:val="0"/>
          <w:sz w:val="24"/>
          <w:szCs w:val="24"/>
        </w:rPr>
        <w:t>None</w:t>
      </w:r>
    </w:p>
    <w:p w:rsidR="00740AB5" w:rsidP="00740AB5" w:rsidRDefault="00740AB5" w14:paraId="50A940E3" w14:textId="77777777">
      <w:pPr>
        <w:pStyle w:val="ListParagraph"/>
        <w:widowControl w:val="0"/>
        <w:spacing w:after="0" w:line="240" w:lineRule="auto"/>
        <w:ind w:left="540"/>
        <w:jc w:val="both"/>
        <w:rPr>
          <w:rFonts w:ascii="Arial" w:hAnsi="Arial" w:eastAsia="Times New Roman" w:cs="Arial"/>
          <w:b/>
          <w:snapToGrid w:val="0"/>
          <w:sz w:val="24"/>
          <w:szCs w:val="24"/>
          <w:u w:val="single"/>
        </w:rPr>
      </w:pPr>
    </w:p>
    <w:p w:rsidR="00740AB5" w:rsidP="00740AB5" w:rsidRDefault="00740AB5" w14:paraId="082B2C18" w14:textId="77777777">
      <w:pPr>
        <w:pStyle w:val="ListParagraph"/>
        <w:widowControl w:val="0"/>
        <w:numPr>
          <w:ilvl w:val="0"/>
          <w:numId w:val="2"/>
        </w:numPr>
        <w:spacing w:after="0" w:line="240" w:lineRule="auto"/>
        <w:ind w:left="540" w:hanging="540"/>
        <w:jc w:val="both"/>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TRUSTEES’ COMMENTS</w:t>
      </w:r>
    </w:p>
    <w:p w:rsidRPr="00BC0601" w:rsidR="00740AB5" w:rsidP="00740AB5" w:rsidRDefault="00740AB5" w14:paraId="7B475035" w14:textId="77777777">
      <w:pPr>
        <w:pStyle w:val="ListParagraph"/>
        <w:widowControl w:val="0"/>
        <w:spacing w:after="0" w:line="240" w:lineRule="auto"/>
        <w:ind w:left="540"/>
        <w:jc w:val="both"/>
        <w:rPr>
          <w:rFonts w:ascii="Arial" w:hAnsi="Arial" w:eastAsia="Times New Roman" w:cs="Arial"/>
          <w:bCs/>
          <w:snapToGrid w:val="0"/>
          <w:sz w:val="24"/>
          <w:szCs w:val="24"/>
        </w:rPr>
      </w:pPr>
      <w:r>
        <w:rPr>
          <w:rFonts w:ascii="Arial" w:hAnsi="Arial" w:eastAsia="Times New Roman" w:cs="Arial"/>
          <w:bCs/>
          <w:snapToGrid w:val="0"/>
          <w:sz w:val="24"/>
          <w:szCs w:val="24"/>
        </w:rPr>
        <w:t>None</w:t>
      </w:r>
    </w:p>
    <w:p w:rsidR="00740AB5" w:rsidP="00740AB5" w:rsidRDefault="00740AB5" w14:paraId="79DD09FF" w14:textId="77777777">
      <w:pPr>
        <w:pStyle w:val="ListParagraph"/>
        <w:widowControl w:val="0"/>
        <w:spacing w:after="0" w:line="240" w:lineRule="auto"/>
        <w:ind w:left="540"/>
        <w:jc w:val="both"/>
        <w:rPr>
          <w:rFonts w:ascii="Arial" w:hAnsi="Arial" w:eastAsia="Times New Roman" w:cs="Arial"/>
          <w:b/>
          <w:snapToGrid w:val="0"/>
          <w:sz w:val="24"/>
          <w:szCs w:val="24"/>
          <w:u w:val="single"/>
        </w:rPr>
      </w:pPr>
    </w:p>
    <w:p w:rsidR="00740AB5" w:rsidP="00740AB5" w:rsidRDefault="00740AB5" w14:paraId="2FD56882" w14:textId="77777777">
      <w:pPr>
        <w:pStyle w:val="ListParagraph"/>
        <w:widowControl w:val="0"/>
        <w:numPr>
          <w:ilvl w:val="0"/>
          <w:numId w:val="2"/>
        </w:numPr>
        <w:spacing w:after="0" w:line="240" w:lineRule="auto"/>
        <w:ind w:left="540" w:hanging="540"/>
        <w:jc w:val="both"/>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DIRECTOR’S COMMENTS</w:t>
      </w:r>
    </w:p>
    <w:p w:rsidRPr="00BC0601" w:rsidR="00740AB5" w:rsidP="00740AB5" w:rsidRDefault="00740AB5" w14:paraId="29171A38" w14:textId="77777777">
      <w:pPr>
        <w:pStyle w:val="ListParagraph"/>
        <w:widowControl w:val="0"/>
        <w:spacing w:after="0" w:line="240" w:lineRule="auto"/>
        <w:ind w:left="540"/>
        <w:jc w:val="both"/>
        <w:rPr>
          <w:rFonts w:ascii="Arial" w:hAnsi="Arial" w:eastAsia="Times New Roman" w:cs="Arial"/>
          <w:bCs/>
          <w:snapToGrid w:val="0"/>
          <w:sz w:val="24"/>
          <w:szCs w:val="24"/>
        </w:rPr>
      </w:pPr>
      <w:r w:rsidRPr="00BC0601">
        <w:rPr>
          <w:rFonts w:ascii="Arial" w:hAnsi="Arial" w:eastAsia="Times New Roman" w:cs="Arial"/>
          <w:bCs/>
          <w:snapToGrid w:val="0"/>
          <w:sz w:val="24"/>
          <w:szCs w:val="24"/>
        </w:rPr>
        <w:t>None</w:t>
      </w:r>
    </w:p>
    <w:p w:rsidR="00740AB5" w:rsidP="00740AB5" w:rsidRDefault="00740AB5" w14:paraId="7655ABC2" w14:textId="77777777">
      <w:pPr>
        <w:pStyle w:val="ListParagraph"/>
        <w:widowControl w:val="0"/>
        <w:spacing w:after="0" w:line="240" w:lineRule="auto"/>
        <w:ind w:left="540"/>
        <w:jc w:val="both"/>
        <w:rPr>
          <w:rFonts w:ascii="Arial" w:hAnsi="Arial" w:eastAsia="Times New Roman" w:cs="Arial"/>
          <w:b/>
          <w:snapToGrid w:val="0"/>
          <w:sz w:val="24"/>
          <w:szCs w:val="24"/>
          <w:u w:val="single"/>
        </w:rPr>
      </w:pPr>
    </w:p>
    <w:p w:rsidR="00740AB5" w:rsidP="00740AB5" w:rsidRDefault="00740AB5" w14:paraId="3FA7C86D" w14:textId="77777777">
      <w:pPr>
        <w:spacing w:after="0" w:line="240" w:lineRule="auto"/>
        <w:jc w:val="both"/>
        <w:rPr>
          <w:rFonts w:ascii="Arial" w:hAnsi="Arial" w:eastAsia="Times New Roman" w:cs="Arial"/>
          <w:b/>
          <w:bCs/>
          <w:sz w:val="24"/>
          <w:szCs w:val="24"/>
          <w:u w:val="single"/>
        </w:rPr>
      </w:pPr>
    </w:p>
    <w:p w:rsidR="00740AB5" w:rsidP="00740AB5" w:rsidRDefault="00740AB5" w14:paraId="22C0D557" w14:textId="77777777">
      <w:pPr>
        <w:pStyle w:val="ListParagraph"/>
        <w:widowControl w:val="0"/>
        <w:numPr>
          <w:ilvl w:val="0"/>
          <w:numId w:val="2"/>
        </w:numPr>
        <w:spacing w:after="0" w:line="240" w:lineRule="auto"/>
        <w:ind w:left="540" w:hanging="540"/>
        <w:jc w:val="both"/>
        <w:rPr>
          <w:rFonts w:ascii="Arial" w:hAnsi="Arial" w:eastAsia="Times New Roman" w:cs="Arial"/>
          <w:b/>
          <w:bCs/>
          <w:snapToGrid w:val="0"/>
          <w:sz w:val="24"/>
          <w:szCs w:val="24"/>
          <w:u w:val="single"/>
        </w:rPr>
      </w:pPr>
      <w:r w:rsidRPr="034B0783">
        <w:rPr>
          <w:rFonts w:ascii="Arial" w:hAnsi="Arial" w:eastAsia="Times New Roman" w:cs="Arial"/>
          <w:b/>
          <w:bCs/>
          <w:snapToGrid w:val="0"/>
          <w:sz w:val="24"/>
          <w:szCs w:val="24"/>
          <w:u w:val="single"/>
        </w:rPr>
        <w:t>ADJOURN</w:t>
      </w:r>
    </w:p>
    <w:p w:rsidRPr="00D27D42" w:rsidR="00740AB5" w:rsidP="00740AB5" w:rsidRDefault="00740AB5" w14:paraId="5AC538FB" w14:textId="77777777">
      <w:pPr>
        <w:widowControl w:val="0"/>
        <w:spacing w:after="0" w:line="240" w:lineRule="auto"/>
        <w:jc w:val="both"/>
        <w:rPr>
          <w:rFonts w:ascii="Arial" w:hAnsi="Arial" w:eastAsia="Times New Roman" w:cs="Arial"/>
          <w:b/>
          <w:bCs/>
          <w:snapToGrid w:val="0"/>
          <w:sz w:val="24"/>
          <w:szCs w:val="24"/>
          <w:u w:val="single"/>
        </w:rPr>
      </w:pPr>
    </w:p>
    <w:p w:rsidRPr="00D27D42" w:rsidR="00740AB5" w:rsidP="00740AB5" w:rsidRDefault="00740AB5" w14:paraId="5B27CEDF" w14:textId="7041DC2B">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Ventris</w:t>
      </w:r>
      <w:r w:rsidRPr="00D27D42">
        <w:rPr>
          <w:rFonts w:ascii="Arial" w:hAnsi="Arial" w:eastAsia="Times New Roman" w:cs="Arial"/>
          <w:snapToGrid w:val="0"/>
          <w:sz w:val="24"/>
          <w:szCs w:val="24"/>
        </w:rPr>
        <w:t xml:space="preserve"> and seconded by Trustee </w:t>
      </w:r>
      <w:r w:rsidR="00655008">
        <w:rPr>
          <w:rFonts w:ascii="Arial" w:hAnsi="Arial" w:eastAsia="Times New Roman" w:cs="Arial"/>
          <w:snapToGrid w:val="0"/>
          <w:sz w:val="24"/>
          <w:szCs w:val="24"/>
        </w:rPr>
        <w:t>McKinsey</w:t>
      </w:r>
      <w:r w:rsidRPr="00D27D42">
        <w:rPr>
          <w:rFonts w:ascii="Arial" w:hAnsi="Arial" w:eastAsia="Times New Roman" w:cs="Arial"/>
          <w:snapToGrid w:val="0"/>
          <w:sz w:val="24"/>
          <w:szCs w:val="24"/>
        </w:rPr>
        <w:t xml:space="preserve"> to adjourn. </w:t>
      </w:r>
    </w:p>
    <w:p w:rsidRPr="00D27D42" w:rsidR="00740AB5" w:rsidP="00740AB5" w:rsidRDefault="00740AB5" w14:paraId="21382B1D" w14:textId="77777777">
      <w:pPr>
        <w:widowControl w:val="0"/>
        <w:spacing w:after="0" w:line="240" w:lineRule="auto"/>
        <w:ind w:left="720"/>
        <w:rPr>
          <w:rFonts w:ascii="Arial" w:hAnsi="Arial" w:eastAsia="Times New Roman" w:cs="Arial"/>
          <w:snapToGrid w:val="0"/>
          <w:sz w:val="24"/>
          <w:szCs w:val="24"/>
        </w:rPr>
      </w:pPr>
    </w:p>
    <w:p w:rsidR="00740AB5" w:rsidP="00740AB5" w:rsidRDefault="00740AB5" w14:paraId="02DAB2CF" w14:textId="77777777">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snapToGrid w:val="0"/>
          <w:sz w:val="24"/>
          <w:szCs w:val="24"/>
        </w:rPr>
        <w:t>Chairman put the motion to a roll call vote:</w:t>
      </w:r>
    </w:p>
    <w:p w:rsidRPr="00D27D42" w:rsidR="00740AB5" w:rsidP="00740AB5" w:rsidRDefault="00740AB5" w14:paraId="1B0A5650" w14:textId="77777777">
      <w:pPr>
        <w:widowControl w:val="0"/>
        <w:spacing w:after="0" w:line="240" w:lineRule="auto"/>
        <w:rPr>
          <w:rFonts w:ascii="Arial" w:hAnsi="Arial" w:eastAsia="Times New Roman" w:cs="Arial"/>
          <w:snapToGrid w:val="0"/>
          <w:sz w:val="24"/>
          <w:szCs w:val="24"/>
        </w:rPr>
      </w:pPr>
    </w:p>
    <w:p w:rsidRPr="00D27D42" w:rsidR="00740AB5" w:rsidP="00740AB5" w:rsidRDefault="00740AB5" w14:paraId="769E0DDC" w14:textId="3D9B5593">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snapToGrid w:val="0"/>
          <w:sz w:val="24"/>
          <w:szCs w:val="24"/>
        </w:rPr>
        <w:t>Aye:  McKinsey, Dupree, Ventris, Baker</w:t>
      </w:r>
    </w:p>
    <w:p w:rsidR="00740AB5" w:rsidP="00740AB5" w:rsidRDefault="00740AB5" w14:paraId="288696C0" w14:textId="77777777">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snapToGrid w:val="0"/>
          <w:sz w:val="24"/>
          <w:szCs w:val="24"/>
        </w:rPr>
        <w:t>Nay:  None</w:t>
      </w:r>
    </w:p>
    <w:p w:rsidRPr="00D27D42" w:rsidR="00740AB5" w:rsidP="00740AB5" w:rsidRDefault="00740AB5" w14:paraId="4E5217E5" w14:textId="77777777">
      <w:pPr>
        <w:widowControl w:val="0"/>
        <w:spacing w:after="0" w:line="240" w:lineRule="auto"/>
        <w:rPr>
          <w:rFonts w:ascii="Arial" w:hAnsi="Arial" w:eastAsia="Times New Roman" w:cs="Arial"/>
          <w:snapToGrid w:val="0"/>
          <w:sz w:val="24"/>
          <w:szCs w:val="24"/>
        </w:rPr>
      </w:pPr>
    </w:p>
    <w:p w:rsidR="00740AB5" w:rsidP="00740AB5" w:rsidRDefault="00740AB5" w14:paraId="3E6B855B" w14:textId="70DB322C">
      <w:pPr>
        <w:widowControl w:val="0"/>
        <w:spacing w:after="0" w:line="240" w:lineRule="auto"/>
        <w:rPr>
          <w:rFonts w:ascii="Arial" w:hAnsi="Arial" w:eastAsia="Times New Roman" w:cs="Arial"/>
          <w:snapToGrid w:val="0"/>
          <w:sz w:val="24"/>
          <w:szCs w:val="24"/>
        </w:rPr>
      </w:pPr>
      <w:r w:rsidRPr="00D27D42">
        <w:rPr>
          <w:rFonts w:ascii="Arial" w:hAnsi="Arial" w:eastAsia="Times New Roman" w:cs="Arial"/>
          <w:snapToGrid w:val="0"/>
          <w:sz w:val="24"/>
          <w:szCs w:val="24"/>
        </w:rPr>
        <w:t xml:space="preserve">Chairman declared the motion carried and the meeting adjourned at </w:t>
      </w:r>
      <w:r w:rsidR="00E31069">
        <w:rPr>
          <w:rFonts w:ascii="Arial" w:hAnsi="Arial" w:eastAsia="Times New Roman" w:cs="Arial"/>
          <w:snapToGrid w:val="0"/>
          <w:sz w:val="24"/>
          <w:szCs w:val="24"/>
        </w:rPr>
        <w:t>4:42</w:t>
      </w:r>
      <w:r w:rsidRPr="00D27D42">
        <w:rPr>
          <w:rFonts w:ascii="Arial" w:hAnsi="Arial" w:eastAsia="Times New Roman" w:cs="Arial"/>
          <w:snapToGrid w:val="0"/>
          <w:sz w:val="24"/>
          <w:szCs w:val="24"/>
        </w:rPr>
        <w:t xml:space="preserve"> p.m.</w:t>
      </w:r>
    </w:p>
    <w:p w:rsidRPr="00D27D42" w:rsidR="00740AB5" w:rsidP="00740AB5" w:rsidRDefault="00740AB5" w14:paraId="3DE7D3BE" w14:textId="77777777">
      <w:pPr>
        <w:widowControl w:val="0"/>
        <w:spacing w:after="0" w:line="240" w:lineRule="auto"/>
        <w:rPr>
          <w:rFonts w:ascii="Arial" w:hAnsi="Arial" w:eastAsia="Times New Roman" w:cs="Arial"/>
          <w:snapToGrid w:val="0"/>
          <w:sz w:val="24"/>
          <w:szCs w:val="24"/>
        </w:rPr>
      </w:pPr>
    </w:p>
    <w:p w:rsidR="00740AB5" w:rsidP="00740AB5" w:rsidRDefault="00740AB5" w14:paraId="01B2F825" w14:textId="77777777">
      <w:pPr>
        <w:rPr>
          <w:rFonts w:ascii="Arial" w:hAnsi="Arial" w:cs="Arial"/>
          <w:b/>
          <w:bCs/>
        </w:rPr>
      </w:pPr>
      <w:r>
        <w:rPr>
          <w:rFonts w:ascii="Arial" w:hAnsi="Arial" w:cs="Arial"/>
          <w:sz w:val="24"/>
          <w:szCs w:val="24"/>
        </w:rPr>
        <w:t>__________________________________</w:t>
      </w:r>
      <w:r>
        <w:rPr>
          <w:b/>
          <w:bCs/>
        </w:rPr>
        <w:br/>
      </w:r>
      <w:r w:rsidRPr="00A1118D">
        <w:rPr>
          <w:rFonts w:ascii="Arial" w:hAnsi="Arial" w:cs="Arial"/>
          <w:b/>
          <w:bCs/>
        </w:rPr>
        <w:t>Date Approved</w:t>
      </w:r>
    </w:p>
    <w:p w:rsidR="00033CA6" w:rsidRDefault="00740AB5" w14:paraId="79BA7A43" w14:textId="523D9A3F">
      <w:r w:rsidRPr="0001595A">
        <w:rPr>
          <w:rFonts w:ascii="Arial" w:hAnsi="Arial" w:cs="Arial"/>
          <w:sz w:val="24"/>
          <w:szCs w:val="24"/>
        </w:rPr>
        <w:t>_________________________________</w:t>
      </w:r>
      <w:r w:rsidRPr="0001595A">
        <w:rPr>
          <w:rFonts w:ascii="Arial" w:hAnsi="Arial" w:cs="Arial"/>
          <w:sz w:val="24"/>
          <w:szCs w:val="24"/>
        </w:rPr>
        <w:br/>
      </w:r>
      <w:r w:rsidRPr="00A1118D">
        <w:rPr>
          <w:rFonts w:ascii="Arial" w:hAnsi="Arial" w:cs="Arial"/>
          <w:b/>
          <w:bCs/>
          <w:sz w:val="24"/>
          <w:szCs w:val="24"/>
        </w:rPr>
        <w:t>Ken Baker, Chairman</w:t>
      </w:r>
    </w:p>
    <w:sectPr w:rsidR="00033CA6">
      <w:headerReference w:type="default" r:id="rId7"/>
      <w:foot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40AB5" w:rsidP="00740AB5" w:rsidRDefault="00740AB5" w14:paraId="17812CF0" w14:textId="77777777">
      <w:pPr>
        <w:spacing w:after="0" w:line="240" w:lineRule="auto"/>
      </w:pPr>
      <w:r>
        <w:separator/>
      </w:r>
    </w:p>
  </w:endnote>
  <w:endnote w:type="continuationSeparator" w:id="0">
    <w:p w:rsidR="00740AB5" w:rsidP="00740AB5" w:rsidRDefault="00740AB5" w14:paraId="0C80BB1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DBFFAC6" w:rsidTr="3DBFFAC6" w14:paraId="7F3F9E11" w14:textId="77777777">
      <w:tc>
        <w:tcPr>
          <w:tcW w:w="3120" w:type="dxa"/>
        </w:tcPr>
        <w:p w:rsidR="3DBFFAC6" w:rsidP="3DBFFAC6" w:rsidRDefault="00E31069" w14:paraId="12C8E987" w14:textId="77777777">
          <w:pPr>
            <w:pStyle w:val="Header"/>
            <w:ind w:left="-115"/>
          </w:pPr>
        </w:p>
      </w:tc>
      <w:tc>
        <w:tcPr>
          <w:tcW w:w="3120" w:type="dxa"/>
        </w:tcPr>
        <w:p w:rsidR="3DBFFAC6" w:rsidP="3DBFFAC6" w:rsidRDefault="00E31069" w14:paraId="40B39C96" w14:textId="77777777">
          <w:pPr>
            <w:pStyle w:val="Header"/>
            <w:jc w:val="center"/>
          </w:pPr>
        </w:p>
      </w:tc>
      <w:tc>
        <w:tcPr>
          <w:tcW w:w="3120" w:type="dxa"/>
        </w:tcPr>
        <w:p w:rsidR="3DBFFAC6" w:rsidP="3DBFFAC6" w:rsidRDefault="00E31069" w14:paraId="458AF757" w14:textId="77777777">
          <w:pPr>
            <w:pStyle w:val="Header"/>
            <w:ind w:right="-115"/>
            <w:jc w:val="right"/>
          </w:pPr>
        </w:p>
      </w:tc>
    </w:tr>
  </w:tbl>
  <w:p w:rsidR="3DBFFAC6" w:rsidP="3DBFFAC6" w:rsidRDefault="00E31069" w14:paraId="469FEDB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40AB5" w:rsidP="00740AB5" w:rsidRDefault="00740AB5" w14:paraId="13F10431" w14:textId="77777777">
      <w:pPr>
        <w:spacing w:after="0" w:line="240" w:lineRule="auto"/>
      </w:pPr>
      <w:r>
        <w:separator/>
      </w:r>
    </w:p>
  </w:footnote>
  <w:footnote w:type="continuationSeparator" w:id="0">
    <w:p w:rsidR="00740AB5" w:rsidP="00740AB5" w:rsidRDefault="00740AB5" w14:paraId="1C4BA30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84240" w:rsidRDefault="00E31069" w14:paraId="531955EF" w14:textId="3B3A4A01">
    <w:pPr>
      <w:pStyle w:val="Header"/>
    </w:pPr>
    <w:r>
      <w:t>CEDA0</w:t>
    </w:r>
    <w:r w:rsidR="00740AB5">
      <w:t>810</w:t>
    </w:r>
    <w: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457AC"/>
    <w:multiLevelType w:val="hybridMultilevel"/>
    <w:tmpl w:val="3C109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A0E5E"/>
    <w:multiLevelType w:val="hybridMultilevel"/>
    <w:tmpl w:val="3796BF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7B6966"/>
    <w:multiLevelType w:val="hybridMultilevel"/>
    <w:tmpl w:val="B13CC8B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AB5"/>
    <w:rsid w:val="00033CA6"/>
    <w:rsid w:val="00655008"/>
    <w:rsid w:val="00740AB5"/>
    <w:rsid w:val="00E31069"/>
    <w:rsid w:val="0EF1CFB2"/>
    <w:rsid w:val="44F84213"/>
    <w:rsid w:val="61BA2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E9AE8"/>
  <w15:chartTrackingRefBased/>
  <w15:docId w15:val="{8B9158BD-108B-4A51-9E2A-C525E2AD8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hAnsiTheme="majorHAnsi" w:eastAsiaTheme="min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40AB5"/>
    <w:rPr>
      <w:rFonts w:asciiTheme="minorHAnsi" w:hAnsiTheme="minorHAnsi" w:cstheme="minorBidi"/>
      <w:b w:val="0"/>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740AB5"/>
    <w:pPr>
      <w:tabs>
        <w:tab w:val="center" w:pos="4680"/>
        <w:tab w:val="right" w:pos="9360"/>
      </w:tabs>
      <w:spacing w:after="0" w:line="240" w:lineRule="auto"/>
    </w:pPr>
  </w:style>
  <w:style w:type="character" w:styleId="HeaderChar" w:customStyle="1">
    <w:name w:val="Header Char"/>
    <w:basedOn w:val="DefaultParagraphFont"/>
    <w:link w:val="Header"/>
    <w:uiPriority w:val="99"/>
    <w:rsid w:val="00740AB5"/>
    <w:rPr>
      <w:rFonts w:asciiTheme="minorHAnsi" w:hAnsiTheme="minorHAnsi" w:cstheme="minorBidi"/>
      <w:b w:val="0"/>
      <w:sz w:val="22"/>
      <w:szCs w:val="22"/>
    </w:rPr>
  </w:style>
  <w:style w:type="paragraph" w:styleId="ListParagraph">
    <w:name w:val="List Paragraph"/>
    <w:basedOn w:val="Normal"/>
    <w:uiPriority w:val="34"/>
    <w:qFormat/>
    <w:rsid w:val="00740AB5"/>
    <w:pPr>
      <w:ind w:left="720"/>
      <w:contextualSpacing/>
    </w:pPr>
  </w:style>
  <w:style w:type="paragraph" w:styleId="Footer">
    <w:name w:val="footer"/>
    <w:basedOn w:val="Normal"/>
    <w:link w:val="FooterChar"/>
    <w:uiPriority w:val="99"/>
    <w:unhideWhenUsed/>
    <w:rsid w:val="00740AB5"/>
    <w:pPr>
      <w:tabs>
        <w:tab w:val="center" w:pos="4680"/>
        <w:tab w:val="right" w:pos="9360"/>
      </w:tabs>
      <w:spacing w:after="0" w:line="240" w:lineRule="auto"/>
    </w:pPr>
  </w:style>
  <w:style w:type="character" w:styleId="FooterChar" w:customStyle="1">
    <w:name w:val="Footer Char"/>
    <w:basedOn w:val="DefaultParagraphFont"/>
    <w:link w:val="Footer"/>
    <w:uiPriority w:val="99"/>
    <w:rsid w:val="00740AB5"/>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2276ED-D365-40D6-ABCE-27B82272C29A}"/>
</file>

<file path=customXml/itemProps2.xml><?xml version="1.0" encoding="utf-8"?>
<ds:datastoreItem xmlns:ds="http://schemas.openxmlformats.org/officeDocument/2006/customXml" ds:itemID="{F203E013-DBE0-4042-AC92-47C80206F347}"/>
</file>

<file path=customXml/itemProps3.xml><?xml version="1.0" encoding="utf-8"?>
<ds:datastoreItem xmlns:ds="http://schemas.openxmlformats.org/officeDocument/2006/customXml" ds:itemID="{6E24BC9A-BC77-41E9-91E4-5C77C1F8461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2021-08-31T14:28:00.0000000Z</dcterms:created>
  <dcterms:modified xsi:type="dcterms:W3CDTF">2021-08-31T20:24:27.2473563Z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