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7285E" w14:textId="77777777" w:rsidR="00B25C32" w:rsidRDefault="00B25C32" w:rsidP="00B25C32">
      <w:pPr>
        <w:spacing w:after="0"/>
        <w:jc w:val="center"/>
        <w:rPr>
          <w:rFonts w:ascii="Arial" w:hAnsi="Arial" w:cs="Arial"/>
          <w:b/>
          <w:bCs/>
          <w:sz w:val="24"/>
          <w:szCs w:val="24"/>
        </w:rPr>
      </w:pPr>
      <w:r>
        <w:rPr>
          <w:rFonts w:ascii="Arial" w:hAnsi="Arial" w:cs="Arial"/>
          <w:b/>
          <w:bCs/>
          <w:sz w:val="24"/>
          <w:szCs w:val="24"/>
        </w:rPr>
        <w:t>PUBLIC MEETING NOTICE</w:t>
      </w:r>
    </w:p>
    <w:p w14:paraId="57746508" w14:textId="7D672D09" w:rsidR="00B25C32" w:rsidRPr="00D901E9" w:rsidRDefault="0095664C" w:rsidP="00B25C32">
      <w:pPr>
        <w:spacing w:after="0"/>
        <w:jc w:val="center"/>
        <w:rPr>
          <w:rFonts w:ascii="Arial" w:hAnsi="Arial" w:cs="Arial"/>
          <w:b/>
          <w:bCs/>
          <w:sz w:val="24"/>
          <w:szCs w:val="24"/>
        </w:rPr>
      </w:pPr>
      <w:r>
        <w:rPr>
          <w:rFonts w:ascii="Arial" w:hAnsi="Arial" w:cs="Arial"/>
          <w:b/>
          <w:bCs/>
          <w:sz w:val="24"/>
          <w:szCs w:val="24"/>
        </w:rPr>
        <w:t xml:space="preserve">REGULAR </w:t>
      </w:r>
      <w:r w:rsidR="00B25C32" w:rsidRPr="00D901E9">
        <w:rPr>
          <w:rFonts w:ascii="Arial" w:hAnsi="Arial" w:cs="Arial"/>
          <w:b/>
          <w:bCs/>
          <w:sz w:val="24"/>
          <w:szCs w:val="24"/>
        </w:rPr>
        <w:t xml:space="preserve">MEETING OF THE CLINTON </w:t>
      </w:r>
      <w:r w:rsidR="00B25C32">
        <w:rPr>
          <w:rFonts w:ascii="Arial" w:hAnsi="Arial" w:cs="Arial"/>
          <w:b/>
          <w:bCs/>
          <w:sz w:val="24"/>
          <w:szCs w:val="24"/>
        </w:rPr>
        <w:t>CITY COUNCIL</w:t>
      </w:r>
    </w:p>
    <w:p w14:paraId="2754B74E" w14:textId="77777777" w:rsidR="00B25C32" w:rsidRPr="00D901E9" w:rsidRDefault="00B25C32" w:rsidP="00B25C32">
      <w:pPr>
        <w:spacing w:after="0"/>
        <w:jc w:val="center"/>
        <w:rPr>
          <w:rFonts w:ascii="Arial" w:hAnsi="Arial" w:cs="Arial"/>
          <w:b/>
          <w:bCs/>
          <w:sz w:val="24"/>
          <w:szCs w:val="24"/>
        </w:rPr>
      </w:pPr>
      <w:r w:rsidRPr="00D901E9">
        <w:rPr>
          <w:rFonts w:ascii="Arial" w:hAnsi="Arial" w:cs="Arial"/>
          <w:b/>
          <w:bCs/>
          <w:sz w:val="24"/>
          <w:szCs w:val="24"/>
        </w:rPr>
        <w:t>CLINTON CITY HALL</w:t>
      </w:r>
    </w:p>
    <w:p w14:paraId="7808E52D" w14:textId="0DF47D54" w:rsidR="00B25C32" w:rsidRPr="00D901E9" w:rsidRDefault="00B25C32" w:rsidP="00B25C32">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JULY 6</w:t>
      </w:r>
      <w:r w:rsidRPr="00D901E9">
        <w:rPr>
          <w:rFonts w:ascii="Arial" w:hAnsi="Arial" w:cs="Arial"/>
          <w:b/>
          <w:bCs/>
          <w:sz w:val="24"/>
          <w:szCs w:val="24"/>
        </w:rPr>
        <w:t>, 2021, 5:30 P.M.</w:t>
      </w:r>
    </w:p>
    <w:p w14:paraId="084CF83F" w14:textId="77777777" w:rsidR="00B25C32" w:rsidRDefault="00B25C32" w:rsidP="00B25C32">
      <w:pPr>
        <w:spacing w:after="0"/>
        <w:jc w:val="center"/>
        <w:rPr>
          <w:rFonts w:ascii="Arial" w:hAnsi="Arial" w:cs="Arial"/>
          <w:b/>
          <w:bCs/>
          <w:sz w:val="24"/>
          <w:szCs w:val="24"/>
        </w:rPr>
      </w:pPr>
      <w:r w:rsidRPr="00D901E9">
        <w:rPr>
          <w:rFonts w:ascii="Arial" w:hAnsi="Arial" w:cs="Arial"/>
          <w:b/>
          <w:bCs/>
          <w:sz w:val="24"/>
          <w:szCs w:val="24"/>
        </w:rPr>
        <w:t>AGENDA</w:t>
      </w:r>
    </w:p>
    <w:p w14:paraId="0BDC36F9" w14:textId="77777777" w:rsidR="00B25C32" w:rsidRDefault="00B25C32" w:rsidP="00B25C32">
      <w:pPr>
        <w:spacing w:after="0"/>
        <w:jc w:val="center"/>
        <w:rPr>
          <w:rFonts w:ascii="Arial" w:hAnsi="Arial" w:cs="Arial"/>
          <w:b/>
          <w:bCs/>
          <w:sz w:val="24"/>
          <w:szCs w:val="24"/>
        </w:rPr>
      </w:pPr>
    </w:p>
    <w:p w14:paraId="1A3596C5" w14:textId="2F996220" w:rsidR="00B25C32" w:rsidRDefault="00B25C32" w:rsidP="00B25C32">
      <w:pPr>
        <w:pStyle w:val="ListParagraph"/>
        <w:numPr>
          <w:ilvl w:val="0"/>
          <w:numId w:val="2"/>
        </w:numPr>
        <w:spacing w:after="100" w:afterAutospacing="1"/>
        <w:jc w:val="both"/>
        <w:rPr>
          <w:rFonts w:ascii="Arial" w:hAnsi="Arial" w:cs="Arial"/>
          <w:sz w:val="24"/>
          <w:szCs w:val="24"/>
        </w:rPr>
      </w:pPr>
      <w:r w:rsidRPr="0A8D6CDA">
        <w:rPr>
          <w:rFonts w:ascii="Arial" w:hAnsi="Arial" w:cs="Arial"/>
          <w:sz w:val="24"/>
          <w:szCs w:val="24"/>
        </w:rPr>
        <w:t>CALL TO ORDER, OPENING PRAYER/PLEDGE OF ALLEGIANCE</w:t>
      </w:r>
    </w:p>
    <w:p w14:paraId="0ADD0CA0" w14:textId="77777777" w:rsidR="008B026B" w:rsidRPr="008B026B" w:rsidRDefault="008B026B" w:rsidP="00580FD9">
      <w:pPr>
        <w:pStyle w:val="ListParagraph"/>
        <w:spacing w:after="100" w:afterAutospacing="1"/>
        <w:jc w:val="both"/>
        <w:rPr>
          <w:rFonts w:ascii="Arial" w:hAnsi="Arial" w:cs="Arial"/>
          <w:sz w:val="16"/>
          <w:szCs w:val="16"/>
        </w:rPr>
      </w:pPr>
    </w:p>
    <w:p w14:paraId="2A5628EA" w14:textId="690BF5AE" w:rsidR="00580FD9" w:rsidRDefault="00FC3FE8" w:rsidP="00580FD9">
      <w:pPr>
        <w:pStyle w:val="ListParagraph"/>
        <w:spacing w:after="100" w:afterAutospacing="1"/>
        <w:jc w:val="both"/>
        <w:rPr>
          <w:rFonts w:ascii="Arial" w:hAnsi="Arial" w:cs="Arial"/>
          <w:sz w:val="24"/>
          <w:szCs w:val="24"/>
        </w:rPr>
      </w:pPr>
      <w:r>
        <w:rPr>
          <w:rFonts w:ascii="Arial" w:hAnsi="Arial" w:cs="Arial"/>
          <w:sz w:val="24"/>
          <w:szCs w:val="24"/>
        </w:rPr>
        <w:t xml:space="preserve">Jeff Johnson, </w:t>
      </w:r>
      <w:r w:rsidR="008B026B">
        <w:rPr>
          <w:rFonts w:ascii="Arial" w:hAnsi="Arial" w:cs="Arial"/>
          <w:sz w:val="24"/>
          <w:szCs w:val="24"/>
        </w:rPr>
        <w:t>Pastor, First Christian Church</w:t>
      </w:r>
    </w:p>
    <w:p w14:paraId="3C23DEF6" w14:textId="057989F7" w:rsidR="00580FD9" w:rsidRDefault="00580FD9" w:rsidP="00580FD9">
      <w:pPr>
        <w:pStyle w:val="ListParagraph"/>
        <w:spacing w:after="100" w:afterAutospacing="1"/>
        <w:jc w:val="both"/>
        <w:rPr>
          <w:rFonts w:ascii="Arial" w:hAnsi="Arial" w:cs="Arial"/>
          <w:sz w:val="24"/>
          <w:szCs w:val="24"/>
        </w:rPr>
      </w:pPr>
      <w:r>
        <w:rPr>
          <w:rFonts w:ascii="Arial" w:hAnsi="Arial" w:cs="Arial"/>
          <w:sz w:val="24"/>
          <w:szCs w:val="24"/>
        </w:rPr>
        <w:t>Bobby Stewart, Adjutant, American Legion Post 41</w:t>
      </w:r>
    </w:p>
    <w:p w14:paraId="14E5D2C5" w14:textId="77777777" w:rsidR="00B25C32" w:rsidRPr="008B026B" w:rsidRDefault="00B25C32" w:rsidP="00B25C32">
      <w:pPr>
        <w:pStyle w:val="ListParagraph"/>
        <w:spacing w:after="100" w:afterAutospacing="1"/>
        <w:jc w:val="both"/>
        <w:rPr>
          <w:rFonts w:ascii="Arial" w:hAnsi="Arial" w:cs="Arial"/>
          <w:sz w:val="16"/>
          <w:szCs w:val="16"/>
        </w:rPr>
      </w:pPr>
    </w:p>
    <w:p w14:paraId="4FD382D1" w14:textId="77777777" w:rsidR="00B25C32" w:rsidRDefault="00B25C32" w:rsidP="00B25C32">
      <w:pPr>
        <w:pStyle w:val="ListParagraph"/>
        <w:numPr>
          <w:ilvl w:val="0"/>
          <w:numId w:val="2"/>
        </w:numPr>
        <w:spacing w:after="0"/>
        <w:jc w:val="both"/>
        <w:rPr>
          <w:rFonts w:ascii="Arial" w:hAnsi="Arial" w:cs="Arial"/>
          <w:sz w:val="24"/>
          <w:szCs w:val="24"/>
        </w:rPr>
      </w:pPr>
      <w:r>
        <w:rPr>
          <w:rFonts w:ascii="Arial" w:hAnsi="Arial" w:cs="Arial"/>
          <w:sz w:val="24"/>
          <w:szCs w:val="24"/>
        </w:rPr>
        <w:t>CONSIDER APPROVAL OF CONSENT AGENDA</w:t>
      </w:r>
    </w:p>
    <w:p w14:paraId="004E6F0F" w14:textId="77777777" w:rsidR="00B25C32" w:rsidRPr="00580FD9" w:rsidRDefault="00B25C32" w:rsidP="00B25C32">
      <w:pPr>
        <w:pStyle w:val="ListParagraph"/>
        <w:spacing w:after="0"/>
        <w:jc w:val="both"/>
        <w:rPr>
          <w:rFonts w:ascii="Arial" w:hAnsi="Arial" w:cs="Arial"/>
          <w:sz w:val="16"/>
          <w:szCs w:val="16"/>
        </w:rPr>
      </w:pPr>
    </w:p>
    <w:p w14:paraId="5C0751D6" w14:textId="77777777" w:rsidR="00B25C32" w:rsidRPr="00AD0E6A" w:rsidRDefault="00B25C32" w:rsidP="00B25C32">
      <w:pPr>
        <w:pStyle w:val="ListParagraph"/>
        <w:spacing w:after="0"/>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1FDB7236" w14:textId="77777777" w:rsidR="00B25C32" w:rsidRPr="008B026B" w:rsidRDefault="00B25C32" w:rsidP="00B25C32">
      <w:pPr>
        <w:pStyle w:val="ListParagraph"/>
        <w:spacing w:after="0"/>
        <w:jc w:val="both"/>
        <w:rPr>
          <w:rFonts w:ascii="Arial" w:hAnsi="Arial" w:cs="Arial"/>
          <w:sz w:val="16"/>
          <w:szCs w:val="16"/>
        </w:rPr>
      </w:pPr>
    </w:p>
    <w:p w14:paraId="40B93FF5" w14:textId="64B66255" w:rsidR="00B25C32" w:rsidRDefault="00B25C32" w:rsidP="00B25C32">
      <w:pPr>
        <w:pStyle w:val="ListParagraph"/>
        <w:numPr>
          <w:ilvl w:val="0"/>
          <w:numId w:val="3"/>
        </w:numPr>
        <w:spacing w:after="0"/>
        <w:jc w:val="both"/>
        <w:rPr>
          <w:rFonts w:ascii="Arial" w:hAnsi="Arial" w:cs="Arial"/>
          <w:sz w:val="24"/>
          <w:szCs w:val="24"/>
        </w:rPr>
      </w:pPr>
      <w:r>
        <w:rPr>
          <w:rFonts w:ascii="Arial" w:hAnsi="Arial" w:cs="Arial"/>
          <w:sz w:val="24"/>
          <w:szCs w:val="24"/>
        </w:rPr>
        <w:t xml:space="preserve">Consider minutes from June 22, </w:t>
      </w:r>
      <w:proofErr w:type="gramStart"/>
      <w:r>
        <w:rPr>
          <w:rFonts w:ascii="Arial" w:hAnsi="Arial" w:cs="Arial"/>
          <w:sz w:val="24"/>
          <w:szCs w:val="24"/>
        </w:rPr>
        <w:t>2021</w:t>
      </w:r>
      <w:proofErr w:type="gramEnd"/>
    </w:p>
    <w:p w14:paraId="6ECD710B" w14:textId="4E930C2F" w:rsidR="00B25C32" w:rsidRDefault="00B25C32" w:rsidP="00B25C32">
      <w:pPr>
        <w:pStyle w:val="ListParagraph"/>
        <w:numPr>
          <w:ilvl w:val="0"/>
          <w:numId w:val="3"/>
        </w:numPr>
        <w:spacing w:after="0"/>
        <w:jc w:val="both"/>
        <w:rPr>
          <w:rFonts w:ascii="Arial" w:hAnsi="Arial" w:cs="Arial"/>
          <w:sz w:val="24"/>
          <w:szCs w:val="24"/>
        </w:rPr>
      </w:pPr>
      <w:r w:rsidRPr="004C72AC">
        <w:rPr>
          <w:rFonts w:ascii="Arial" w:hAnsi="Arial" w:cs="Arial"/>
          <w:sz w:val="24"/>
          <w:szCs w:val="24"/>
        </w:rPr>
        <w:t>Claims</w:t>
      </w:r>
    </w:p>
    <w:p w14:paraId="1DD778A4" w14:textId="77777777" w:rsidR="00B25C32" w:rsidRPr="008B026B" w:rsidRDefault="00B25C32" w:rsidP="00B25C32">
      <w:pPr>
        <w:pStyle w:val="ListParagraph"/>
        <w:spacing w:after="0"/>
        <w:jc w:val="both"/>
        <w:rPr>
          <w:rFonts w:eastAsiaTheme="minorEastAsia"/>
          <w:sz w:val="16"/>
          <w:szCs w:val="16"/>
        </w:rPr>
      </w:pPr>
    </w:p>
    <w:p w14:paraId="6E3BEEDC" w14:textId="77777777" w:rsidR="00B25C32" w:rsidRPr="00770EE2" w:rsidRDefault="00B25C32" w:rsidP="707BE5D1">
      <w:pPr>
        <w:pStyle w:val="ListParagraph"/>
        <w:numPr>
          <w:ilvl w:val="0"/>
          <w:numId w:val="2"/>
        </w:numPr>
        <w:spacing w:after="0"/>
        <w:jc w:val="both"/>
        <w:rPr>
          <w:rFonts w:eastAsiaTheme="minorEastAsia"/>
          <w:sz w:val="24"/>
          <w:szCs w:val="24"/>
        </w:rPr>
      </w:pPr>
      <w:r w:rsidRPr="707BE5D1">
        <w:rPr>
          <w:rFonts w:ascii="Arial" w:hAnsi="Arial" w:cs="Arial"/>
          <w:sz w:val="24"/>
          <w:szCs w:val="24"/>
        </w:rPr>
        <w:t>DISCUSSION, CONSIDERATION, AND POSSIBLE ACTION REGARDING:</w:t>
      </w:r>
    </w:p>
    <w:p w14:paraId="55C84530" w14:textId="7ADB60D1" w:rsidR="707BE5D1" w:rsidRDefault="707BE5D1" w:rsidP="707BE5D1">
      <w:pPr>
        <w:spacing w:after="0"/>
        <w:jc w:val="both"/>
        <w:rPr>
          <w:rFonts w:ascii="Arial" w:hAnsi="Arial" w:cs="Arial"/>
          <w:sz w:val="24"/>
          <w:szCs w:val="24"/>
        </w:rPr>
      </w:pPr>
    </w:p>
    <w:p w14:paraId="7895C537" w14:textId="78931EC6" w:rsidR="37A2DF4D" w:rsidRDefault="37A2DF4D" w:rsidP="707BE5D1">
      <w:pPr>
        <w:spacing w:after="0"/>
        <w:ind w:firstLine="720"/>
        <w:jc w:val="both"/>
        <w:rPr>
          <w:rFonts w:ascii="Arial" w:hAnsi="Arial" w:cs="Arial"/>
          <w:sz w:val="24"/>
          <w:szCs w:val="24"/>
        </w:rPr>
      </w:pPr>
      <w:r w:rsidRPr="707BE5D1">
        <w:rPr>
          <w:rFonts w:ascii="Arial" w:hAnsi="Arial" w:cs="Arial"/>
          <w:sz w:val="24"/>
          <w:szCs w:val="24"/>
        </w:rPr>
        <w:t>A.</w:t>
      </w:r>
      <w:r>
        <w:tab/>
      </w:r>
      <w:r w:rsidR="4029659D" w:rsidRPr="707BE5D1">
        <w:rPr>
          <w:rFonts w:ascii="Arial" w:hAnsi="Arial" w:cs="Arial"/>
          <w:sz w:val="24"/>
          <w:szCs w:val="24"/>
        </w:rPr>
        <w:t>Condemnation of Property at 1733 Walton Road</w:t>
      </w:r>
    </w:p>
    <w:p w14:paraId="5C59A827" w14:textId="5300DA90" w:rsidR="4029659D" w:rsidRDefault="4029659D" w:rsidP="001A09AB">
      <w:pPr>
        <w:spacing w:after="0"/>
        <w:ind w:left="810" w:hanging="90"/>
        <w:jc w:val="both"/>
        <w:rPr>
          <w:rFonts w:ascii="Arial" w:hAnsi="Arial" w:cs="Arial"/>
          <w:sz w:val="24"/>
          <w:szCs w:val="24"/>
        </w:rPr>
      </w:pPr>
      <w:r w:rsidRPr="52ECD182">
        <w:rPr>
          <w:rFonts w:ascii="Arial" w:hAnsi="Arial" w:cs="Arial"/>
          <w:sz w:val="24"/>
          <w:szCs w:val="24"/>
        </w:rPr>
        <w:t>B.</w:t>
      </w:r>
      <w:r>
        <w:tab/>
      </w:r>
      <w:r w:rsidRPr="52ECD182">
        <w:rPr>
          <w:rFonts w:ascii="Arial" w:hAnsi="Arial" w:cs="Arial"/>
          <w:sz w:val="24"/>
          <w:szCs w:val="24"/>
        </w:rPr>
        <w:t xml:space="preserve">Resolution No. </w:t>
      </w:r>
      <w:r w:rsidR="5E5AEE14" w:rsidRPr="52ECD182">
        <w:rPr>
          <w:rFonts w:ascii="Arial" w:hAnsi="Arial" w:cs="Arial"/>
          <w:sz w:val="24"/>
          <w:szCs w:val="24"/>
        </w:rPr>
        <w:t>925</w:t>
      </w:r>
      <w:r w:rsidR="47C8B54A" w:rsidRPr="52ECD182">
        <w:rPr>
          <w:rFonts w:ascii="Arial" w:hAnsi="Arial" w:cs="Arial"/>
          <w:sz w:val="24"/>
          <w:szCs w:val="24"/>
        </w:rPr>
        <w:t xml:space="preserve"> – Stating its Support</w:t>
      </w:r>
      <w:r>
        <w:tab/>
      </w:r>
      <w:r w:rsidR="4450CED9" w:rsidRPr="52ECD182">
        <w:rPr>
          <w:rFonts w:ascii="Arial" w:hAnsi="Arial" w:cs="Arial"/>
          <w:sz w:val="24"/>
          <w:szCs w:val="24"/>
        </w:rPr>
        <w:t xml:space="preserve">for the Development of U.S. </w:t>
      </w:r>
      <w:r>
        <w:tab/>
      </w:r>
      <w:r>
        <w:tab/>
      </w:r>
      <w:r w:rsidR="4450CED9" w:rsidRPr="52ECD182">
        <w:rPr>
          <w:rFonts w:ascii="Arial" w:hAnsi="Arial" w:cs="Arial"/>
          <w:sz w:val="24"/>
          <w:szCs w:val="24"/>
        </w:rPr>
        <w:t>Bicycle Route 66</w:t>
      </w:r>
    </w:p>
    <w:p w14:paraId="0C455EC7" w14:textId="1381029C" w:rsidR="4450CED9" w:rsidRDefault="4450CED9" w:rsidP="3931F264">
      <w:pPr>
        <w:spacing w:after="0"/>
        <w:ind w:firstLine="720"/>
        <w:jc w:val="both"/>
        <w:rPr>
          <w:rFonts w:ascii="Arial" w:hAnsi="Arial" w:cs="Arial"/>
          <w:sz w:val="24"/>
          <w:szCs w:val="24"/>
        </w:rPr>
      </w:pPr>
      <w:r w:rsidRPr="3931F264">
        <w:rPr>
          <w:rFonts w:ascii="Arial" w:hAnsi="Arial" w:cs="Arial"/>
          <w:sz w:val="24"/>
          <w:szCs w:val="24"/>
        </w:rPr>
        <w:t>C.</w:t>
      </w:r>
      <w:r>
        <w:tab/>
      </w:r>
      <w:r w:rsidR="764FFF4C" w:rsidRPr="3931F264">
        <w:rPr>
          <w:rFonts w:ascii="Arial" w:hAnsi="Arial" w:cs="Arial"/>
          <w:sz w:val="24"/>
          <w:szCs w:val="24"/>
        </w:rPr>
        <w:t>Accept Bids for Mowers for the Street Department</w:t>
      </w:r>
    </w:p>
    <w:p w14:paraId="2FA0DB01" w14:textId="02351A3F" w:rsidR="4450CED9" w:rsidRDefault="764FFF4C" w:rsidP="3931F264">
      <w:pPr>
        <w:spacing w:after="0"/>
        <w:ind w:firstLine="720"/>
        <w:rPr>
          <w:rFonts w:ascii="Arial" w:hAnsi="Arial" w:cs="Arial"/>
          <w:sz w:val="24"/>
          <w:szCs w:val="24"/>
        </w:rPr>
      </w:pPr>
      <w:r w:rsidRPr="3931F264">
        <w:rPr>
          <w:rFonts w:ascii="Arial" w:hAnsi="Arial" w:cs="Arial"/>
          <w:sz w:val="24"/>
          <w:szCs w:val="24"/>
        </w:rPr>
        <w:t>D.</w:t>
      </w:r>
      <w:r w:rsidR="4450CED9">
        <w:tab/>
      </w:r>
      <w:r w:rsidR="628A1EAE" w:rsidRPr="3931F264">
        <w:rPr>
          <w:rFonts w:ascii="Arial" w:hAnsi="Arial" w:cs="Arial"/>
          <w:sz w:val="24"/>
          <w:szCs w:val="24"/>
        </w:rPr>
        <w:t>2021-2022</w:t>
      </w:r>
      <w:r w:rsidR="535DF42E" w:rsidRPr="3931F264">
        <w:rPr>
          <w:rFonts w:ascii="Arial" w:hAnsi="Arial" w:cs="Arial"/>
          <w:sz w:val="24"/>
          <w:szCs w:val="24"/>
        </w:rPr>
        <w:t xml:space="preserve"> Escrow Election – OMAG Workers’ Compensation Plan</w:t>
      </w:r>
    </w:p>
    <w:p w14:paraId="6387E508" w14:textId="116DD7B1" w:rsidR="4450CED9" w:rsidRDefault="628A1EAE" w:rsidP="001A09AB">
      <w:pPr>
        <w:spacing w:after="0"/>
        <w:ind w:left="810" w:hanging="90"/>
        <w:rPr>
          <w:rFonts w:ascii="Arial" w:hAnsi="Arial" w:cs="Arial"/>
          <w:sz w:val="24"/>
          <w:szCs w:val="24"/>
        </w:rPr>
      </w:pPr>
      <w:r w:rsidRPr="3931F264">
        <w:rPr>
          <w:rFonts w:ascii="Arial" w:hAnsi="Arial" w:cs="Arial"/>
          <w:sz w:val="24"/>
          <w:szCs w:val="24"/>
        </w:rPr>
        <w:t>E.</w:t>
      </w:r>
      <w:r w:rsidR="4450CED9">
        <w:tab/>
      </w:r>
      <w:r w:rsidR="63C12D42" w:rsidRPr="3931F264">
        <w:rPr>
          <w:rFonts w:ascii="Arial" w:hAnsi="Arial" w:cs="Arial"/>
          <w:sz w:val="24"/>
          <w:szCs w:val="24"/>
        </w:rPr>
        <w:t xml:space="preserve">Request </w:t>
      </w:r>
      <w:r w:rsidR="3AE581DA" w:rsidRPr="3931F264">
        <w:rPr>
          <w:rFonts w:ascii="Arial" w:hAnsi="Arial" w:cs="Arial"/>
          <w:sz w:val="24"/>
          <w:szCs w:val="24"/>
        </w:rPr>
        <w:t xml:space="preserve">to </w:t>
      </w:r>
      <w:r w:rsidR="60F871BF" w:rsidRPr="3931F264">
        <w:rPr>
          <w:rFonts w:ascii="Arial" w:hAnsi="Arial" w:cs="Arial"/>
          <w:sz w:val="24"/>
          <w:szCs w:val="24"/>
        </w:rPr>
        <w:t>Adjourn to</w:t>
      </w:r>
      <w:r w:rsidR="3AE581DA" w:rsidRPr="3931F264">
        <w:rPr>
          <w:rFonts w:ascii="Arial" w:hAnsi="Arial" w:cs="Arial"/>
          <w:sz w:val="24"/>
          <w:szCs w:val="24"/>
        </w:rPr>
        <w:t xml:space="preserve"> </w:t>
      </w:r>
      <w:r w:rsidR="63C12D42" w:rsidRPr="3931F264">
        <w:rPr>
          <w:rFonts w:ascii="Arial" w:hAnsi="Arial" w:cs="Arial"/>
          <w:sz w:val="24"/>
          <w:szCs w:val="24"/>
        </w:rPr>
        <w:t>Executive Session</w:t>
      </w:r>
      <w:r w:rsidR="7BDDB8B2" w:rsidRPr="3931F264">
        <w:rPr>
          <w:rFonts w:ascii="Arial" w:hAnsi="Arial" w:cs="Arial"/>
          <w:sz w:val="24"/>
          <w:szCs w:val="24"/>
        </w:rPr>
        <w:t xml:space="preserve"> to for the Purpose of</w:t>
      </w:r>
      <w:r w:rsidR="486C1D88" w:rsidRPr="3931F264">
        <w:rPr>
          <w:rFonts w:ascii="Arial" w:hAnsi="Arial" w:cs="Arial"/>
          <w:sz w:val="24"/>
          <w:szCs w:val="24"/>
        </w:rPr>
        <w:t xml:space="preserve"> </w:t>
      </w:r>
      <w:r w:rsidR="7BDDB8B2" w:rsidRPr="3931F264">
        <w:rPr>
          <w:rFonts w:ascii="Arial" w:hAnsi="Arial" w:cs="Arial"/>
          <w:sz w:val="24"/>
          <w:szCs w:val="24"/>
        </w:rPr>
        <w:t xml:space="preserve">Discussing </w:t>
      </w:r>
      <w:r w:rsidR="4450CED9">
        <w:tab/>
      </w:r>
      <w:r w:rsidR="4450CED9">
        <w:tab/>
      </w:r>
      <w:r w:rsidR="7BDDB8B2" w:rsidRPr="3931F264">
        <w:rPr>
          <w:rFonts w:ascii="Arial" w:hAnsi="Arial" w:cs="Arial"/>
          <w:sz w:val="24"/>
          <w:szCs w:val="24"/>
        </w:rPr>
        <w:t>the Purchase of Real Estate as Authorized Pursuant to Title</w:t>
      </w:r>
      <w:r w:rsidR="430119F5" w:rsidRPr="3931F264">
        <w:rPr>
          <w:rFonts w:ascii="Arial" w:hAnsi="Arial" w:cs="Arial"/>
          <w:sz w:val="24"/>
          <w:szCs w:val="24"/>
        </w:rPr>
        <w:t xml:space="preserve"> 25, Section </w:t>
      </w:r>
      <w:r w:rsidR="4450CED9">
        <w:tab/>
      </w:r>
      <w:r w:rsidR="4450CED9">
        <w:tab/>
      </w:r>
      <w:r w:rsidR="430119F5" w:rsidRPr="3931F264">
        <w:rPr>
          <w:rFonts w:ascii="Arial" w:hAnsi="Arial" w:cs="Arial"/>
          <w:sz w:val="24"/>
          <w:szCs w:val="24"/>
        </w:rPr>
        <w:t xml:space="preserve">307(B)(3), Oklahoma Statutes – </w:t>
      </w:r>
      <w:r w:rsidR="430119F5" w:rsidRPr="3931F264">
        <w:rPr>
          <w:rFonts w:ascii="Arial" w:hAnsi="Arial" w:cs="Arial"/>
          <w:i/>
          <w:iCs/>
          <w:sz w:val="24"/>
          <w:szCs w:val="24"/>
        </w:rPr>
        <w:t>Oklahoma Open Meeting Act</w:t>
      </w:r>
    </w:p>
    <w:p w14:paraId="1D62AB6A" w14:textId="0A9E4AF7" w:rsidR="72A73360" w:rsidRDefault="11E33B1C" w:rsidP="3931F264">
      <w:pPr>
        <w:spacing w:after="0"/>
        <w:ind w:firstLine="720"/>
        <w:jc w:val="both"/>
        <w:rPr>
          <w:rFonts w:ascii="Arial" w:hAnsi="Arial" w:cs="Arial"/>
          <w:sz w:val="24"/>
          <w:szCs w:val="24"/>
        </w:rPr>
      </w:pPr>
      <w:r w:rsidRPr="3931F264">
        <w:rPr>
          <w:rFonts w:ascii="Arial" w:hAnsi="Arial" w:cs="Arial"/>
          <w:sz w:val="24"/>
          <w:szCs w:val="24"/>
        </w:rPr>
        <w:t>F</w:t>
      </w:r>
      <w:r w:rsidR="6B286BC0" w:rsidRPr="3931F264">
        <w:rPr>
          <w:rFonts w:ascii="Arial" w:hAnsi="Arial" w:cs="Arial"/>
          <w:sz w:val="24"/>
          <w:szCs w:val="24"/>
        </w:rPr>
        <w:t>.</w:t>
      </w:r>
      <w:r w:rsidR="72A73360">
        <w:tab/>
      </w:r>
      <w:r w:rsidR="4C93DEFE" w:rsidRPr="3931F264">
        <w:rPr>
          <w:rFonts w:ascii="Arial" w:hAnsi="Arial" w:cs="Arial"/>
          <w:sz w:val="24"/>
          <w:szCs w:val="24"/>
        </w:rPr>
        <w:t xml:space="preserve">Reconvene to Regular </w:t>
      </w:r>
      <w:proofErr w:type="gramStart"/>
      <w:r w:rsidR="4C93DEFE" w:rsidRPr="3931F264">
        <w:rPr>
          <w:rFonts w:ascii="Arial" w:hAnsi="Arial" w:cs="Arial"/>
          <w:sz w:val="24"/>
          <w:szCs w:val="24"/>
        </w:rPr>
        <w:t>Session;</w:t>
      </w:r>
      <w:proofErr w:type="gramEnd"/>
    </w:p>
    <w:p w14:paraId="2CD74687" w14:textId="76E8DC22" w:rsidR="4C93DEFE" w:rsidRDefault="5298B803" w:rsidP="3931F264">
      <w:pPr>
        <w:spacing w:after="0"/>
        <w:ind w:firstLine="720"/>
        <w:jc w:val="both"/>
        <w:rPr>
          <w:rFonts w:ascii="Arial" w:hAnsi="Arial" w:cs="Arial"/>
          <w:sz w:val="24"/>
          <w:szCs w:val="24"/>
        </w:rPr>
      </w:pPr>
      <w:r w:rsidRPr="3931F264">
        <w:rPr>
          <w:rFonts w:ascii="Arial" w:hAnsi="Arial" w:cs="Arial"/>
          <w:sz w:val="24"/>
          <w:szCs w:val="24"/>
        </w:rPr>
        <w:t>G</w:t>
      </w:r>
      <w:r w:rsidR="4C93DEFE" w:rsidRPr="3931F264">
        <w:rPr>
          <w:rFonts w:ascii="Arial" w:hAnsi="Arial" w:cs="Arial"/>
          <w:sz w:val="24"/>
          <w:szCs w:val="24"/>
        </w:rPr>
        <w:t>.</w:t>
      </w:r>
      <w:r w:rsidR="4C93DEFE">
        <w:tab/>
      </w:r>
      <w:r w:rsidR="4C93DEFE" w:rsidRPr="3931F264">
        <w:rPr>
          <w:rFonts w:ascii="Arial" w:hAnsi="Arial" w:cs="Arial"/>
          <w:sz w:val="24"/>
          <w:szCs w:val="24"/>
        </w:rPr>
        <w:t>Any Action(s) Arising Out of the Executive Session</w:t>
      </w:r>
    </w:p>
    <w:p w14:paraId="0C477279" w14:textId="5E782C1E" w:rsidR="00B25C32" w:rsidRPr="008B026B" w:rsidRDefault="00B25C32" w:rsidP="52ECD182">
      <w:pPr>
        <w:pStyle w:val="ListParagraph"/>
        <w:spacing w:after="0"/>
        <w:ind w:firstLine="720"/>
        <w:jc w:val="both"/>
        <w:rPr>
          <w:rFonts w:ascii="Arial" w:hAnsi="Arial" w:cs="Arial"/>
          <w:sz w:val="16"/>
          <w:szCs w:val="16"/>
        </w:rPr>
      </w:pPr>
    </w:p>
    <w:p w14:paraId="6BBE9B1D" w14:textId="77777777" w:rsidR="00B25C32" w:rsidRDefault="00B25C32" w:rsidP="00B25C32">
      <w:pPr>
        <w:pStyle w:val="ListParagraph"/>
        <w:numPr>
          <w:ilvl w:val="0"/>
          <w:numId w:val="2"/>
        </w:numPr>
        <w:spacing w:after="0"/>
        <w:jc w:val="both"/>
        <w:rPr>
          <w:rFonts w:ascii="Arial" w:hAnsi="Arial" w:cs="Arial"/>
          <w:sz w:val="24"/>
          <w:szCs w:val="24"/>
        </w:rPr>
      </w:pPr>
      <w:r w:rsidRPr="707BE5D1">
        <w:rPr>
          <w:rFonts w:ascii="Arial" w:hAnsi="Arial" w:cs="Arial"/>
          <w:sz w:val="24"/>
          <w:szCs w:val="24"/>
        </w:rPr>
        <w:t>NEW BUSINESS (If any, pursuant to Section 311.9 of the Oklahoma Open Meeting Act.)</w:t>
      </w:r>
    </w:p>
    <w:p w14:paraId="0A519695" w14:textId="77777777" w:rsidR="00B25C32" w:rsidRPr="008B026B" w:rsidRDefault="00B25C32" w:rsidP="00B25C32">
      <w:pPr>
        <w:pStyle w:val="ListParagraph"/>
        <w:spacing w:after="0"/>
        <w:jc w:val="both"/>
        <w:rPr>
          <w:rFonts w:ascii="Arial" w:hAnsi="Arial" w:cs="Arial"/>
          <w:sz w:val="16"/>
          <w:szCs w:val="16"/>
        </w:rPr>
      </w:pPr>
    </w:p>
    <w:p w14:paraId="770A8D18" w14:textId="77777777" w:rsidR="00B25C32" w:rsidRDefault="00B25C32" w:rsidP="00B25C32">
      <w:pPr>
        <w:pStyle w:val="ListParagraph"/>
        <w:numPr>
          <w:ilvl w:val="0"/>
          <w:numId w:val="2"/>
        </w:numPr>
        <w:spacing w:after="0"/>
        <w:jc w:val="both"/>
        <w:rPr>
          <w:rFonts w:ascii="Arial" w:hAnsi="Arial" w:cs="Arial"/>
          <w:sz w:val="24"/>
          <w:szCs w:val="24"/>
        </w:rPr>
      </w:pPr>
      <w:r w:rsidRPr="707BE5D1">
        <w:rPr>
          <w:rFonts w:ascii="Arial" w:hAnsi="Arial" w:cs="Arial"/>
          <w:sz w:val="24"/>
          <w:szCs w:val="24"/>
        </w:rPr>
        <w:t>COUNCIL COMMENTS</w:t>
      </w:r>
    </w:p>
    <w:p w14:paraId="6AD3D00C" w14:textId="77777777" w:rsidR="00B25C32" w:rsidRPr="008B026B" w:rsidRDefault="00B25C32" w:rsidP="00B25C32">
      <w:pPr>
        <w:pStyle w:val="ListParagraph"/>
        <w:spacing w:after="0"/>
        <w:jc w:val="both"/>
        <w:rPr>
          <w:rFonts w:ascii="Arial" w:hAnsi="Arial" w:cs="Arial"/>
          <w:sz w:val="16"/>
          <w:szCs w:val="16"/>
        </w:rPr>
      </w:pPr>
    </w:p>
    <w:p w14:paraId="5AE13FCA" w14:textId="77777777" w:rsidR="00B25C32" w:rsidRDefault="00B25C32" w:rsidP="00B25C32">
      <w:pPr>
        <w:pStyle w:val="ListParagraph"/>
        <w:numPr>
          <w:ilvl w:val="0"/>
          <w:numId w:val="2"/>
        </w:numPr>
        <w:spacing w:after="0"/>
        <w:jc w:val="both"/>
        <w:rPr>
          <w:rFonts w:ascii="Arial" w:hAnsi="Arial" w:cs="Arial"/>
          <w:sz w:val="24"/>
          <w:szCs w:val="24"/>
        </w:rPr>
      </w:pPr>
      <w:r w:rsidRPr="707BE5D1">
        <w:rPr>
          <w:rFonts w:ascii="Arial" w:hAnsi="Arial" w:cs="Arial"/>
          <w:sz w:val="24"/>
          <w:szCs w:val="24"/>
        </w:rPr>
        <w:t>CITY MANAGER’S COMMENTS</w:t>
      </w:r>
    </w:p>
    <w:p w14:paraId="0E5903B9" w14:textId="77777777" w:rsidR="00B25C32" w:rsidRPr="008B026B" w:rsidRDefault="00B25C32" w:rsidP="00B25C32">
      <w:pPr>
        <w:pStyle w:val="ListParagraph"/>
        <w:spacing w:after="0"/>
        <w:jc w:val="both"/>
        <w:rPr>
          <w:rFonts w:ascii="Arial" w:hAnsi="Arial" w:cs="Arial"/>
          <w:sz w:val="16"/>
          <w:szCs w:val="16"/>
        </w:rPr>
      </w:pPr>
    </w:p>
    <w:p w14:paraId="07F093CC" w14:textId="77777777" w:rsidR="00B25C32" w:rsidRDefault="00B25C32" w:rsidP="00B25C32">
      <w:pPr>
        <w:pStyle w:val="ListParagraph"/>
        <w:numPr>
          <w:ilvl w:val="0"/>
          <w:numId w:val="2"/>
        </w:numPr>
        <w:spacing w:after="0"/>
        <w:jc w:val="both"/>
        <w:rPr>
          <w:rFonts w:ascii="Arial" w:hAnsi="Arial" w:cs="Arial"/>
          <w:sz w:val="24"/>
          <w:szCs w:val="24"/>
        </w:rPr>
      </w:pPr>
      <w:r w:rsidRPr="707BE5D1">
        <w:rPr>
          <w:rFonts w:ascii="Arial" w:hAnsi="Arial" w:cs="Arial"/>
          <w:sz w:val="24"/>
          <w:szCs w:val="24"/>
        </w:rPr>
        <w:t>AUDIENCE PARTICIPATION (According to Audience Participation Decorum Guidelines at Clinton City Council Public Meetings effective: 2/14/2017)</w:t>
      </w:r>
    </w:p>
    <w:p w14:paraId="3362A671" w14:textId="77777777" w:rsidR="00B25C32" w:rsidRPr="008B026B" w:rsidRDefault="00B25C32" w:rsidP="00B25C32">
      <w:pPr>
        <w:pStyle w:val="ListParagraph"/>
        <w:spacing w:after="0"/>
        <w:jc w:val="both"/>
        <w:rPr>
          <w:rFonts w:ascii="Arial" w:hAnsi="Arial" w:cs="Arial"/>
          <w:sz w:val="16"/>
          <w:szCs w:val="16"/>
        </w:rPr>
      </w:pPr>
    </w:p>
    <w:p w14:paraId="1EB683FE" w14:textId="77777777" w:rsidR="004C72AC" w:rsidRPr="004C72AC" w:rsidRDefault="00B25C32" w:rsidP="004C72AC">
      <w:pPr>
        <w:pStyle w:val="ListParagraph"/>
        <w:numPr>
          <w:ilvl w:val="0"/>
          <w:numId w:val="2"/>
        </w:numPr>
        <w:spacing w:after="0"/>
        <w:jc w:val="both"/>
        <w:rPr>
          <w:color w:val="000000"/>
          <w:u w:val="single"/>
        </w:rPr>
      </w:pPr>
      <w:r w:rsidRPr="004C72AC">
        <w:rPr>
          <w:rFonts w:ascii="Arial" w:hAnsi="Arial" w:cs="Arial"/>
          <w:sz w:val="24"/>
          <w:szCs w:val="24"/>
        </w:rPr>
        <w:t>ADJOURN</w:t>
      </w:r>
    </w:p>
    <w:p w14:paraId="70E62C54" w14:textId="77777777" w:rsidR="004C72AC" w:rsidRDefault="004C72AC" w:rsidP="004C72AC">
      <w:pPr>
        <w:pStyle w:val="NormalWeb"/>
      </w:pPr>
      <w:r>
        <w:rPr>
          <w:i/>
          <w:iCs/>
          <w:sz w:val="27"/>
          <w:szCs w:val="27"/>
        </w:rPr>
        <w:t>Filed this 1</w:t>
      </w:r>
      <w:r>
        <w:rPr>
          <w:i/>
          <w:iCs/>
          <w:sz w:val="27"/>
          <w:szCs w:val="27"/>
          <w:vertAlign w:val="superscript"/>
        </w:rPr>
        <w:t>st</w:t>
      </w:r>
      <w:r>
        <w:rPr>
          <w:i/>
          <w:iCs/>
          <w:sz w:val="27"/>
          <w:szCs w:val="27"/>
        </w:rPr>
        <w:t xml:space="preserve"> Day of </w:t>
      </w:r>
      <w:proofErr w:type="gramStart"/>
      <w:r>
        <w:rPr>
          <w:i/>
          <w:iCs/>
          <w:sz w:val="27"/>
          <w:szCs w:val="27"/>
        </w:rPr>
        <w:t>July,</w:t>
      </w:r>
      <w:proofErr w:type="gramEnd"/>
      <w:r>
        <w:rPr>
          <w:i/>
          <w:iCs/>
          <w:sz w:val="27"/>
          <w:szCs w:val="27"/>
        </w:rPr>
        <w:t xml:space="preserve"> 2021.  Posted on the bulletin board in the lobby of the Clinton City Hall on July 1, </w:t>
      </w:r>
      <w:proofErr w:type="gramStart"/>
      <w:r>
        <w:rPr>
          <w:i/>
          <w:iCs/>
          <w:sz w:val="27"/>
          <w:szCs w:val="27"/>
        </w:rPr>
        <w:t>2021</w:t>
      </w:r>
      <w:proofErr w:type="gramEnd"/>
      <w:r>
        <w:rPr>
          <w:i/>
          <w:iCs/>
          <w:sz w:val="27"/>
          <w:szCs w:val="27"/>
        </w:rPr>
        <w:t xml:space="preserve"> at 5:00 p.m.</w:t>
      </w:r>
    </w:p>
    <w:p w14:paraId="6714E19C" w14:textId="77777777" w:rsidR="00B25C32" w:rsidRPr="008B026B" w:rsidRDefault="00B25C32" w:rsidP="00B25C32">
      <w:pPr>
        <w:spacing w:after="0"/>
        <w:jc w:val="both"/>
        <w:rPr>
          <w:rFonts w:ascii="Arial" w:hAnsi="Arial" w:cs="Arial"/>
          <w:sz w:val="16"/>
          <w:szCs w:val="16"/>
        </w:rPr>
      </w:pPr>
    </w:p>
    <w:sectPr w:rsidR="00B25C32" w:rsidRPr="008B026B" w:rsidSect="00D12B5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28A0914"/>
    <w:multiLevelType w:val="hybridMultilevel"/>
    <w:tmpl w:val="0C987470"/>
    <w:lvl w:ilvl="0" w:tplc="5FD252C6">
      <w:start w:val="1"/>
      <w:numFmt w:val="upperLetter"/>
      <w:lvlText w:val="%1."/>
      <w:lvlJc w:val="left"/>
      <w:pPr>
        <w:ind w:left="720" w:hanging="360"/>
      </w:pPr>
    </w:lvl>
    <w:lvl w:ilvl="1" w:tplc="DCDA2A3E">
      <w:start w:val="1"/>
      <w:numFmt w:val="lowerLetter"/>
      <w:lvlText w:val="%2."/>
      <w:lvlJc w:val="left"/>
      <w:pPr>
        <w:ind w:left="1440" w:hanging="360"/>
      </w:pPr>
    </w:lvl>
    <w:lvl w:ilvl="2" w:tplc="FE3E4B6A">
      <w:start w:val="1"/>
      <w:numFmt w:val="lowerRoman"/>
      <w:lvlText w:val="%3."/>
      <w:lvlJc w:val="right"/>
      <w:pPr>
        <w:ind w:left="2160" w:hanging="180"/>
      </w:pPr>
    </w:lvl>
    <w:lvl w:ilvl="3" w:tplc="A8927942">
      <w:start w:val="1"/>
      <w:numFmt w:val="decimal"/>
      <w:lvlText w:val="%4."/>
      <w:lvlJc w:val="left"/>
      <w:pPr>
        <w:ind w:left="2880" w:hanging="360"/>
      </w:pPr>
    </w:lvl>
    <w:lvl w:ilvl="4" w:tplc="632AC452">
      <w:start w:val="1"/>
      <w:numFmt w:val="lowerLetter"/>
      <w:lvlText w:val="%5."/>
      <w:lvlJc w:val="left"/>
      <w:pPr>
        <w:ind w:left="3600" w:hanging="360"/>
      </w:pPr>
    </w:lvl>
    <w:lvl w:ilvl="5" w:tplc="3B66418C">
      <w:start w:val="1"/>
      <w:numFmt w:val="lowerRoman"/>
      <w:lvlText w:val="%6."/>
      <w:lvlJc w:val="right"/>
      <w:pPr>
        <w:ind w:left="4320" w:hanging="180"/>
      </w:pPr>
    </w:lvl>
    <w:lvl w:ilvl="6" w:tplc="0F06DC02">
      <w:start w:val="1"/>
      <w:numFmt w:val="decimal"/>
      <w:lvlText w:val="%7."/>
      <w:lvlJc w:val="left"/>
      <w:pPr>
        <w:ind w:left="5040" w:hanging="360"/>
      </w:pPr>
    </w:lvl>
    <w:lvl w:ilvl="7" w:tplc="BF34E4D8">
      <w:start w:val="1"/>
      <w:numFmt w:val="lowerLetter"/>
      <w:lvlText w:val="%8."/>
      <w:lvlJc w:val="left"/>
      <w:pPr>
        <w:ind w:left="5760" w:hanging="360"/>
      </w:pPr>
    </w:lvl>
    <w:lvl w:ilvl="8" w:tplc="E90AC4C2">
      <w:start w:val="1"/>
      <w:numFmt w:val="lowerRoman"/>
      <w:lvlText w:val="%9."/>
      <w:lvlJc w:val="right"/>
      <w:pPr>
        <w:ind w:left="6480" w:hanging="180"/>
      </w:pPr>
    </w:lvl>
  </w:abstractNum>
  <w:abstractNum w:abstractNumId="3" w15:restartNumberingAfterBreak="0">
    <w:nsid w:val="692A2C9B"/>
    <w:multiLevelType w:val="hybridMultilevel"/>
    <w:tmpl w:val="2592B24A"/>
    <w:lvl w:ilvl="0" w:tplc="9AA88AC4">
      <w:start w:val="9"/>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6E126904"/>
    <w:multiLevelType w:val="hybridMultilevel"/>
    <w:tmpl w:val="BF2A56FA"/>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C32"/>
    <w:rsid w:val="001A09AB"/>
    <w:rsid w:val="004C72AC"/>
    <w:rsid w:val="00580FD9"/>
    <w:rsid w:val="008B026B"/>
    <w:rsid w:val="0095664C"/>
    <w:rsid w:val="00B25C32"/>
    <w:rsid w:val="00BE0CB2"/>
    <w:rsid w:val="00FC3FE8"/>
    <w:rsid w:val="09B8AD79"/>
    <w:rsid w:val="11E33B1C"/>
    <w:rsid w:val="18378F51"/>
    <w:rsid w:val="1926C3D5"/>
    <w:rsid w:val="1DE10C9B"/>
    <w:rsid w:val="22D08E52"/>
    <w:rsid w:val="2B5514A2"/>
    <w:rsid w:val="2DB45075"/>
    <w:rsid w:val="2EF968EE"/>
    <w:rsid w:val="37A2DF4D"/>
    <w:rsid w:val="3931F264"/>
    <w:rsid w:val="3ADDA0F3"/>
    <w:rsid w:val="3AE581DA"/>
    <w:rsid w:val="3C1ACEB9"/>
    <w:rsid w:val="4029659D"/>
    <w:rsid w:val="430119F5"/>
    <w:rsid w:val="434E77CE"/>
    <w:rsid w:val="4450CED9"/>
    <w:rsid w:val="46146448"/>
    <w:rsid w:val="47C8B54A"/>
    <w:rsid w:val="486C1D88"/>
    <w:rsid w:val="4C93DEFE"/>
    <w:rsid w:val="5298B803"/>
    <w:rsid w:val="52ECD182"/>
    <w:rsid w:val="535DF42E"/>
    <w:rsid w:val="5ADE37BB"/>
    <w:rsid w:val="5E5AEE14"/>
    <w:rsid w:val="60F871BF"/>
    <w:rsid w:val="628A1EAE"/>
    <w:rsid w:val="63C12D42"/>
    <w:rsid w:val="6424A064"/>
    <w:rsid w:val="6665FFF9"/>
    <w:rsid w:val="68B1CB4E"/>
    <w:rsid w:val="6A4D9BAF"/>
    <w:rsid w:val="6B286BC0"/>
    <w:rsid w:val="6F210CD2"/>
    <w:rsid w:val="707BE5D1"/>
    <w:rsid w:val="723F8537"/>
    <w:rsid w:val="72A73360"/>
    <w:rsid w:val="73BCFF1A"/>
    <w:rsid w:val="764FFF4C"/>
    <w:rsid w:val="774CA4E2"/>
    <w:rsid w:val="7BDDB8B2"/>
    <w:rsid w:val="7CF95A48"/>
    <w:rsid w:val="7F6CC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E64F78"/>
  <w15:chartTrackingRefBased/>
  <w15:docId w15:val="{60BF9475-9F93-4015-9260-3A2C7C5AF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C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5C32"/>
    <w:pPr>
      <w:ind w:left="720"/>
      <w:contextualSpacing/>
    </w:pPr>
  </w:style>
  <w:style w:type="character" w:styleId="Hyperlink">
    <w:name w:val="Hyperlink"/>
    <w:basedOn w:val="DefaultParagraphFont"/>
    <w:uiPriority w:val="99"/>
    <w:unhideWhenUsed/>
    <w:rsid w:val="004C72AC"/>
    <w:rPr>
      <w:color w:val="000000"/>
      <w:u w:val="single"/>
    </w:rPr>
  </w:style>
  <w:style w:type="paragraph" w:styleId="NormalWeb">
    <w:name w:val="Normal (Web)"/>
    <w:basedOn w:val="Normal"/>
    <w:uiPriority w:val="99"/>
    <w:semiHidden/>
    <w:unhideWhenUsed/>
    <w:rsid w:val="004C72AC"/>
    <w:pPr>
      <w:spacing w:before="100" w:beforeAutospacing="1" w:after="100" w:afterAutospacing="1" w:line="240" w:lineRule="auto"/>
    </w:pPr>
    <w:rPr>
      <w:rFonts w:ascii="Times New Roman" w:eastAsiaTheme="minorEastAsia" w:hAnsi="Times New Roman" w:cs="Times New Roman"/>
      <w:sz w:val="24"/>
      <w:szCs w:val="24"/>
    </w:rPr>
  </w:style>
  <w:style w:type="character" w:styleId="UnresolvedMention">
    <w:name w:val="Unresolved Mention"/>
    <w:basedOn w:val="DefaultParagraphFont"/>
    <w:uiPriority w:val="99"/>
    <w:semiHidden/>
    <w:unhideWhenUsed/>
    <w:rsid w:val="004C72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6B52EE0-C3AB-44F4-9702-1F1F3023C3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FF02DD-C925-4EF5-95D5-F99F39CB5E0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A1F93CD-3F0E-4097-8434-B71BA8D882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2021-07-01T13:22:00Z</cp:lastPrinted>
  <dcterms:created xsi:type="dcterms:W3CDTF">2021-06-28T13:31:00Z</dcterms:created>
  <dcterms:modified xsi:type="dcterms:W3CDTF">2021-07-01T21:20:00Z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