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95564"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206D2B">
        <w:rPr>
          <w:rFonts w:ascii="Calibri" w:hAnsi="Calibri" w:cs="Calibri"/>
          <w:b/>
          <w:bCs/>
          <w:color w:val="FF0000"/>
          <w:kern w:val="0"/>
          <w:sz w:val="16"/>
          <w:szCs w:val="16"/>
          <w14:ligatures w14:val="none"/>
        </w:rPr>
        <w:t xml:space="preserve">amendment </w:t>
      </w:r>
      <w:r w:rsidRPr="00206D2B">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4E1DB225"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p>
    <w:p w14:paraId="644826F5" w14:textId="77777777" w:rsidR="00397CD9" w:rsidRPr="00206D2B" w:rsidRDefault="00397CD9" w:rsidP="00397CD9">
      <w:pPr>
        <w:autoSpaceDE w:val="0"/>
        <w:autoSpaceDN w:val="0"/>
        <w:adjustRightInd w:val="0"/>
        <w:spacing w:after="0" w:line="240" w:lineRule="auto"/>
        <w:jc w:val="both"/>
        <w:rPr>
          <w:rFonts w:ascii="Calibri" w:hAnsi="Calibri" w:cs="Calibri"/>
          <w:color w:val="FF0000"/>
          <w:kern w:val="0"/>
          <w:sz w:val="16"/>
          <w:szCs w:val="16"/>
          <w14:ligatures w14:val="none"/>
        </w:rPr>
      </w:pPr>
      <w:r w:rsidRPr="00206D2B">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3F0B65F6" w14:textId="77777777" w:rsidR="00397CD9" w:rsidRPr="00657A1F" w:rsidRDefault="00397CD9" w:rsidP="00397CD9">
      <w:pPr>
        <w:spacing w:after="0" w:line="259" w:lineRule="auto"/>
        <w:jc w:val="center"/>
        <w:rPr>
          <w:rFonts w:ascii="Arial" w:hAnsi="Arial" w:cs="Arial"/>
          <w:b/>
          <w:bCs/>
          <w:kern w:val="0"/>
          <w:sz w:val="16"/>
          <w:szCs w:val="16"/>
          <w14:ligatures w14:val="none"/>
        </w:rPr>
      </w:pPr>
    </w:p>
    <w:p w14:paraId="335369DB"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PUBLIC NOTICE OF A REGULAR MEETING OF THE</w:t>
      </w:r>
    </w:p>
    <w:p w14:paraId="2210C815"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 CLINTON INDUSTRIAL AUTHORITY</w:t>
      </w:r>
    </w:p>
    <w:p w14:paraId="78D89914" w14:textId="2C86C9A2"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 xml:space="preserve">TUESDAY, </w:t>
      </w:r>
      <w:r w:rsidR="00084CD4">
        <w:rPr>
          <w:rFonts w:ascii="Arial" w:hAnsi="Arial" w:cs="Arial"/>
          <w:b/>
          <w:bCs/>
          <w:kern w:val="0"/>
          <w14:ligatures w14:val="none"/>
        </w:rPr>
        <w:t xml:space="preserve">JANUARY </w:t>
      </w:r>
      <w:r w:rsidR="00432588">
        <w:rPr>
          <w:rFonts w:ascii="Arial" w:hAnsi="Arial" w:cs="Arial"/>
          <w:b/>
          <w:bCs/>
          <w:kern w:val="0"/>
          <w14:ligatures w14:val="none"/>
        </w:rPr>
        <w:t xml:space="preserve"> </w:t>
      </w:r>
      <w:r w:rsidR="00084CD4">
        <w:rPr>
          <w:rFonts w:ascii="Arial" w:hAnsi="Arial" w:cs="Arial"/>
          <w:b/>
          <w:bCs/>
          <w:kern w:val="0"/>
          <w14:ligatures w14:val="none"/>
        </w:rPr>
        <w:t>6</w:t>
      </w:r>
      <w:r>
        <w:rPr>
          <w:rFonts w:ascii="Arial" w:hAnsi="Arial" w:cs="Arial"/>
          <w:b/>
          <w:bCs/>
          <w:kern w:val="0"/>
          <w14:ligatures w14:val="none"/>
        </w:rPr>
        <w:t>, 2025</w:t>
      </w:r>
      <w:r w:rsidRPr="00206D2B">
        <w:rPr>
          <w:rFonts w:ascii="Arial" w:hAnsi="Arial" w:cs="Arial"/>
          <w:b/>
          <w:bCs/>
          <w:kern w:val="0"/>
          <w14:ligatures w14:val="none"/>
        </w:rPr>
        <w:t>, 5:30 P.M.</w:t>
      </w:r>
    </w:p>
    <w:p w14:paraId="28759119"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CLINTON CITY HALL</w:t>
      </w:r>
    </w:p>
    <w:p w14:paraId="414C373C" w14:textId="77777777" w:rsidR="00397CD9" w:rsidRPr="00206D2B" w:rsidRDefault="00397CD9" w:rsidP="00397CD9">
      <w:pPr>
        <w:spacing w:after="0" w:line="259" w:lineRule="auto"/>
        <w:jc w:val="center"/>
        <w:rPr>
          <w:rFonts w:ascii="Arial" w:hAnsi="Arial" w:cs="Arial"/>
          <w:b/>
          <w:bCs/>
          <w:kern w:val="0"/>
          <w:sz w:val="16"/>
          <w:szCs w:val="16"/>
          <w14:ligatures w14:val="none"/>
        </w:rPr>
      </w:pPr>
    </w:p>
    <w:p w14:paraId="23EFD9C2" w14:textId="77777777" w:rsidR="00397CD9" w:rsidRPr="00206D2B" w:rsidRDefault="00397CD9" w:rsidP="00397CD9">
      <w:pPr>
        <w:spacing w:after="0" w:line="259" w:lineRule="auto"/>
        <w:jc w:val="center"/>
        <w:rPr>
          <w:rFonts w:ascii="Arial" w:hAnsi="Arial" w:cs="Arial"/>
          <w:b/>
          <w:bCs/>
          <w:kern w:val="0"/>
          <w14:ligatures w14:val="none"/>
        </w:rPr>
      </w:pPr>
      <w:r w:rsidRPr="00206D2B">
        <w:rPr>
          <w:rFonts w:ascii="Arial" w:hAnsi="Arial" w:cs="Arial"/>
          <w:b/>
          <w:bCs/>
          <w:kern w:val="0"/>
          <w14:ligatures w14:val="none"/>
        </w:rPr>
        <w:t>AGENDA</w:t>
      </w:r>
    </w:p>
    <w:p w14:paraId="43819C9A" w14:textId="77777777" w:rsidR="00397CD9" w:rsidRPr="00206D2B" w:rsidRDefault="00397CD9" w:rsidP="00397CD9">
      <w:pPr>
        <w:spacing w:after="0" w:line="259" w:lineRule="auto"/>
        <w:jc w:val="center"/>
        <w:rPr>
          <w:rFonts w:ascii="Arial" w:hAnsi="Arial" w:cs="Arial"/>
          <w:b/>
          <w:bCs/>
          <w:kern w:val="0"/>
          <w:sz w:val="16"/>
          <w:szCs w:val="16"/>
          <w14:ligatures w14:val="none"/>
        </w:rPr>
      </w:pPr>
    </w:p>
    <w:p w14:paraId="5E619177" w14:textId="77777777" w:rsidR="00397CD9"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CALL TO ORDER, OPENING PRAYER/PLEDGE OF ALLEGIANCE</w:t>
      </w:r>
    </w:p>
    <w:p w14:paraId="3342A929" w14:textId="77777777" w:rsidR="0048621B" w:rsidRDefault="0048621B" w:rsidP="0048621B">
      <w:pPr>
        <w:spacing w:line="192" w:lineRule="auto"/>
        <w:ind w:left="720"/>
        <w:contextualSpacing/>
        <w:jc w:val="both"/>
        <w:rPr>
          <w:rFonts w:ascii="Arial" w:hAnsi="Arial" w:cs="Arial"/>
          <w:kern w:val="0"/>
          <w14:ligatures w14:val="none"/>
        </w:rPr>
      </w:pPr>
    </w:p>
    <w:p w14:paraId="20624B30" w14:textId="7EB0D6DD" w:rsidR="00B3291D" w:rsidRPr="009C7C52" w:rsidRDefault="004C3B20" w:rsidP="0048621B">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Troy </w:t>
      </w:r>
      <w:r w:rsidR="0062270F">
        <w:rPr>
          <w:rFonts w:ascii="Arial" w:hAnsi="Arial" w:cs="Arial"/>
          <w:kern w:val="0"/>
          <w14:ligatures w14:val="none"/>
        </w:rPr>
        <w:t xml:space="preserve">Calvert, </w:t>
      </w:r>
      <w:r w:rsidR="00B3291D" w:rsidRPr="009C7C52">
        <w:rPr>
          <w:rFonts w:ascii="Arial" w:hAnsi="Arial" w:cs="Arial"/>
          <w:kern w:val="0"/>
          <w14:ligatures w14:val="none"/>
        </w:rPr>
        <w:t>Prayer</w:t>
      </w:r>
    </w:p>
    <w:p w14:paraId="75EB29D4" w14:textId="2D2AC78E" w:rsidR="00B3291D" w:rsidRPr="009C7C52" w:rsidRDefault="0062270F" w:rsidP="00B3291D">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Keith Brisco, Post Commander, </w:t>
      </w:r>
      <w:r w:rsidR="00B3291D" w:rsidRPr="009C7C52">
        <w:rPr>
          <w:rFonts w:ascii="Arial" w:hAnsi="Arial" w:cs="Arial"/>
          <w:kern w:val="0"/>
          <w14:ligatures w14:val="none"/>
        </w:rPr>
        <w:t>American Legion Post 4</w:t>
      </w:r>
      <w:r w:rsidR="00B3291D">
        <w:rPr>
          <w:rFonts w:ascii="Arial" w:hAnsi="Arial" w:cs="Arial"/>
          <w:kern w:val="0"/>
          <w14:ligatures w14:val="none"/>
        </w:rPr>
        <w:t>1, Pledge</w:t>
      </w:r>
    </w:p>
    <w:p w14:paraId="08C558D7" w14:textId="77777777" w:rsidR="00397CD9" w:rsidRPr="00657A1F" w:rsidRDefault="00397CD9" w:rsidP="00397CD9">
      <w:pPr>
        <w:spacing w:line="259" w:lineRule="auto"/>
        <w:ind w:left="720"/>
        <w:contextualSpacing/>
        <w:jc w:val="both"/>
        <w:rPr>
          <w:rFonts w:ascii="Arial" w:hAnsi="Arial" w:cs="Arial"/>
          <w:kern w:val="0"/>
          <w:sz w:val="16"/>
          <w:szCs w:val="16"/>
          <w14:ligatures w14:val="none"/>
        </w:rPr>
      </w:pPr>
    </w:p>
    <w:p w14:paraId="15EDED7A"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CONSIDER APPROVAL OF CONSENT AGENDA</w:t>
      </w:r>
    </w:p>
    <w:p w14:paraId="63BC0BBA" w14:textId="77777777" w:rsidR="00397CD9" w:rsidRPr="00206D2B" w:rsidRDefault="00397CD9" w:rsidP="00397CD9">
      <w:pPr>
        <w:spacing w:line="259" w:lineRule="auto"/>
        <w:ind w:left="720"/>
        <w:contextualSpacing/>
        <w:jc w:val="both"/>
        <w:rPr>
          <w:rFonts w:ascii="Arial" w:hAnsi="Arial" w:cs="Arial"/>
          <w:kern w:val="0"/>
          <w:sz w:val="20"/>
          <w:szCs w:val="20"/>
          <w14:ligatures w14:val="none"/>
        </w:rPr>
      </w:pPr>
      <w:r w:rsidRPr="00206D2B">
        <w:rPr>
          <w:rFonts w:ascii="Arial" w:hAnsi="Arial" w:cs="Arial"/>
          <w:kern w:val="0"/>
          <w:sz w:val="20"/>
          <w:szCs w:val="20"/>
          <w14:ligatures w14:val="none"/>
        </w:rPr>
        <w:t>(This item is placed on the agenda so the Industrial Authority Trustees, by unanimous consent, can designate those routine items they wish to be approved by one motion.  If an item does not meet the approval of all members, that item will be heard in regular order.)</w:t>
      </w:r>
    </w:p>
    <w:p w14:paraId="401AD76E"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0C77046" w14:textId="3720D698" w:rsidR="00397CD9" w:rsidRDefault="00397CD9" w:rsidP="00397CD9">
      <w:pPr>
        <w:numPr>
          <w:ilvl w:val="0"/>
          <w:numId w:val="2"/>
        </w:numPr>
        <w:spacing w:line="259" w:lineRule="auto"/>
        <w:contextualSpacing/>
        <w:jc w:val="both"/>
        <w:rPr>
          <w:rFonts w:ascii="Arial" w:hAnsi="Arial" w:cs="Arial"/>
          <w:kern w:val="0"/>
          <w14:ligatures w14:val="none"/>
        </w:rPr>
      </w:pPr>
      <w:r w:rsidRPr="00206D2B">
        <w:rPr>
          <w:rFonts w:ascii="Arial" w:hAnsi="Arial" w:cs="Arial"/>
          <w:kern w:val="0"/>
          <w14:ligatures w14:val="none"/>
        </w:rPr>
        <w:t>Minutes of</w:t>
      </w:r>
      <w:r w:rsidR="00191A6A">
        <w:rPr>
          <w:rFonts w:ascii="Arial" w:hAnsi="Arial" w:cs="Arial"/>
          <w:kern w:val="0"/>
          <w14:ligatures w14:val="none"/>
        </w:rPr>
        <w:t xml:space="preserve"> </w:t>
      </w:r>
      <w:r w:rsidR="00084CD4">
        <w:rPr>
          <w:rFonts w:ascii="Arial" w:hAnsi="Arial" w:cs="Arial"/>
          <w:kern w:val="0"/>
          <w14:ligatures w14:val="none"/>
        </w:rPr>
        <w:t xml:space="preserve">December </w:t>
      </w:r>
      <w:r w:rsidR="00ED70E0">
        <w:rPr>
          <w:rFonts w:ascii="Arial" w:hAnsi="Arial" w:cs="Arial"/>
          <w:kern w:val="0"/>
          <w14:ligatures w14:val="none"/>
        </w:rPr>
        <w:t>2</w:t>
      </w:r>
      <w:r>
        <w:rPr>
          <w:rFonts w:ascii="Arial" w:hAnsi="Arial" w:cs="Arial"/>
          <w:kern w:val="0"/>
          <w14:ligatures w14:val="none"/>
        </w:rPr>
        <w:t>, 2025, Regular Meeting</w:t>
      </w:r>
    </w:p>
    <w:p w14:paraId="5E2B1B0C" w14:textId="77777777" w:rsidR="00397CD9" w:rsidRDefault="00397CD9" w:rsidP="00397CD9">
      <w:pPr>
        <w:numPr>
          <w:ilvl w:val="0"/>
          <w:numId w:val="2"/>
        </w:numPr>
        <w:spacing w:line="259" w:lineRule="auto"/>
        <w:contextualSpacing/>
        <w:jc w:val="both"/>
        <w:rPr>
          <w:rFonts w:ascii="Arial" w:hAnsi="Arial" w:cs="Arial"/>
          <w:kern w:val="0"/>
          <w14:ligatures w14:val="none"/>
        </w:rPr>
      </w:pPr>
      <w:r>
        <w:rPr>
          <w:rFonts w:ascii="Arial" w:hAnsi="Arial" w:cs="Arial"/>
          <w:kern w:val="0"/>
          <w14:ligatures w14:val="none"/>
        </w:rPr>
        <w:t>Consider Claims</w:t>
      </w:r>
    </w:p>
    <w:p w14:paraId="36B99199" w14:textId="06155B4F" w:rsidR="00397CD9" w:rsidRDefault="00397CD9" w:rsidP="00397CD9">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 xml:space="preserve">Acknowledgement of the Receipt of the Financial Statement of </w:t>
      </w:r>
      <w:r w:rsidR="00084CD4">
        <w:rPr>
          <w:rFonts w:ascii="Arial" w:hAnsi="Arial" w:cs="Arial"/>
          <w:kern w:val="0"/>
          <w14:ligatures w14:val="none"/>
        </w:rPr>
        <w:t xml:space="preserve">November </w:t>
      </w:r>
      <w:r w:rsidR="00C954C6">
        <w:rPr>
          <w:rFonts w:ascii="Arial" w:hAnsi="Arial" w:cs="Arial"/>
          <w:kern w:val="0"/>
          <w14:ligatures w14:val="none"/>
        </w:rPr>
        <w:t>3</w:t>
      </w:r>
      <w:r w:rsidR="00084CD4">
        <w:rPr>
          <w:rFonts w:ascii="Arial" w:hAnsi="Arial" w:cs="Arial"/>
          <w:kern w:val="0"/>
          <w14:ligatures w14:val="none"/>
        </w:rPr>
        <w:t>0</w:t>
      </w:r>
      <w:r>
        <w:rPr>
          <w:rFonts w:ascii="Arial" w:hAnsi="Arial" w:cs="Arial"/>
          <w:kern w:val="0"/>
          <w14:ligatures w14:val="none"/>
        </w:rPr>
        <w:t>, 2025.</w:t>
      </w:r>
    </w:p>
    <w:p w14:paraId="08136630" w14:textId="77777777" w:rsidR="00397CD9" w:rsidRPr="00206D2B" w:rsidRDefault="00397CD9" w:rsidP="00397CD9">
      <w:pPr>
        <w:spacing w:line="259" w:lineRule="auto"/>
        <w:ind w:left="1080"/>
        <w:contextualSpacing/>
        <w:jc w:val="both"/>
        <w:rPr>
          <w:rFonts w:ascii="Arial" w:hAnsi="Arial" w:cs="Arial"/>
          <w:kern w:val="0"/>
          <w:sz w:val="16"/>
          <w:szCs w:val="16"/>
          <w14:ligatures w14:val="none"/>
        </w:rPr>
      </w:pPr>
    </w:p>
    <w:p w14:paraId="6B43FD7A" w14:textId="77777777" w:rsidR="00397CD9" w:rsidRDefault="00397CD9" w:rsidP="00397CD9">
      <w:pPr>
        <w:numPr>
          <w:ilvl w:val="0"/>
          <w:numId w:val="1"/>
        </w:numPr>
        <w:spacing w:after="0" w:line="259" w:lineRule="auto"/>
        <w:contextualSpacing/>
        <w:jc w:val="both"/>
        <w:rPr>
          <w:rFonts w:ascii="Arial" w:hAnsi="Arial" w:cs="Arial"/>
          <w:kern w:val="0"/>
          <w14:ligatures w14:val="none"/>
        </w:rPr>
      </w:pPr>
      <w:r w:rsidRPr="00206D2B">
        <w:rPr>
          <w:rFonts w:ascii="Arial" w:hAnsi="Arial" w:cs="Arial"/>
          <w:kern w:val="0"/>
          <w14:ligatures w14:val="none"/>
        </w:rPr>
        <w:t>DISCUSSION, CONSIDERATION, AND POSSIBLE ACTION REGARDING:</w:t>
      </w:r>
    </w:p>
    <w:p w14:paraId="6CB99064" w14:textId="77777777" w:rsidR="00A203EB" w:rsidRPr="00A203EB" w:rsidRDefault="00A203EB" w:rsidP="002B2D35">
      <w:pPr>
        <w:pStyle w:val="ListParagraph"/>
        <w:spacing w:after="0" w:line="259" w:lineRule="auto"/>
        <w:ind w:left="1080"/>
        <w:jc w:val="both"/>
        <w:rPr>
          <w:rFonts w:ascii="Arial" w:hAnsi="Arial" w:cs="Arial"/>
          <w:kern w:val="0"/>
          <w14:ligatures w14:val="none"/>
        </w:rPr>
      </w:pPr>
    </w:p>
    <w:p w14:paraId="43E35B42" w14:textId="77777777" w:rsidR="00397CD9" w:rsidRPr="00982782" w:rsidRDefault="00397CD9" w:rsidP="00397CD9">
      <w:pPr>
        <w:numPr>
          <w:ilvl w:val="0"/>
          <w:numId w:val="1"/>
        </w:numPr>
        <w:spacing w:after="0" w:line="259" w:lineRule="auto"/>
        <w:contextualSpacing/>
        <w:jc w:val="both"/>
        <w:rPr>
          <w:rFonts w:ascii="Arial" w:hAnsi="Arial" w:cs="Arial"/>
          <w:kern w:val="0"/>
          <w14:ligatures w14:val="none"/>
        </w:rPr>
      </w:pPr>
      <w:r w:rsidRPr="00982782">
        <w:rPr>
          <w:rFonts w:ascii="Arial" w:hAnsi="Arial" w:cs="Arial"/>
          <w:kern w:val="0"/>
          <w14:ligatures w14:val="none"/>
        </w:rPr>
        <w:t>NEW BUSINESS (If any, pursuant to Section 311.9 of the Oklahoma Open Meeting Act.)</w:t>
      </w:r>
    </w:p>
    <w:p w14:paraId="0430D6A3"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0A6CEA7"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TRUSTEE COMMENTS</w:t>
      </w:r>
    </w:p>
    <w:p w14:paraId="7A52D9A5"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57748E3E"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MANAGER COMMENTS</w:t>
      </w:r>
    </w:p>
    <w:p w14:paraId="2D81D1BE"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68582B1B" w14:textId="77777777" w:rsidR="00397CD9" w:rsidRPr="00206D2B"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AUDIENCE PARTICIPATION (According to Audience Participation Decorum Guidelines at Clinton City Council Public Meetings effective: 2/14/2017)</w:t>
      </w:r>
    </w:p>
    <w:p w14:paraId="197A96C8" w14:textId="77777777" w:rsidR="00397CD9" w:rsidRPr="00206D2B" w:rsidRDefault="00397CD9" w:rsidP="00397CD9">
      <w:pPr>
        <w:spacing w:line="259" w:lineRule="auto"/>
        <w:ind w:left="720"/>
        <w:contextualSpacing/>
        <w:jc w:val="both"/>
        <w:rPr>
          <w:rFonts w:ascii="Arial" w:hAnsi="Arial" w:cs="Arial"/>
          <w:kern w:val="0"/>
          <w:sz w:val="16"/>
          <w:szCs w:val="16"/>
          <w14:ligatures w14:val="none"/>
        </w:rPr>
      </w:pPr>
    </w:p>
    <w:p w14:paraId="0EF746AF" w14:textId="77777777" w:rsidR="00397CD9" w:rsidRDefault="00397CD9" w:rsidP="00397CD9">
      <w:pPr>
        <w:numPr>
          <w:ilvl w:val="0"/>
          <w:numId w:val="1"/>
        </w:numPr>
        <w:spacing w:line="259" w:lineRule="auto"/>
        <w:contextualSpacing/>
        <w:jc w:val="both"/>
        <w:rPr>
          <w:rFonts w:ascii="Arial" w:hAnsi="Arial" w:cs="Arial"/>
          <w:kern w:val="0"/>
          <w14:ligatures w14:val="none"/>
        </w:rPr>
      </w:pPr>
      <w:r w:rsidRPr="00206D2B">
        <w:rPr>
          <w:rFonts w:ascii="Arial" w:hAnsi="Arial" w:cs="Arial"/>
          <w:kern w:val="0"/>
          <w14:ligatures w14:val="none"/>
        </w:rPr>
        <w:t>ADJOURN</w:t>
      </w:r>
    </w:p>
    <w:p w14:paraId="3F5F5AC0" w14:textId="77777777" w:rsidR="00397CD9" w:rsidRPr="00206D2B" w:rsidRDefault="00397CD9" w:rsidP="00397CD9">
      <w:pPr>
        <w:spacing w:line="259" w:lineRule="auto"/>
        <w:ind w:left="360" w:firstLine="360"/>
        <w:contextualSpacing/>
        <w:jc w:val="both"/>
        <w:rPr>
          <w:rFonts w:ascii="Arial" w:hAnsi="Arial" w:cs="Arial"/>
          <w:kern w:val="0"/>
          <w:sz w:val="16"/>
          <w:szCs w:val="16"/>
          <w14:ligatures w14:val="none"/>
        </w:rPr>
      </w:pPr>
    </w:p>
    <w:p w14:paraId="482953E9" w14:textId="057D13C6" w:rsidR="00397CD9" w:rsidRDefault="00397CD9" w:rsidP="00397CD9">
      <w:pPr>
        <w:spacing w:line="259" w:lineRule="auto"/>
        <w:contextualSpacing/>
        <w:jc w:val="both"/>
        <w:rPr>
          <w:rFonts w:ascii="Arial" w:hAnsi="Arial" w:cs="Arial"/>
          <w:kern w:val="0"/>
          <w:sz w:val="20"/>
          <w:szCs w:val="20"/>
          <w14:ligatures w14:val="none"/>
        </w:rPr>
      </w:pPr>
      <w:r w:rsidRPr="00A84034">
        <w:rPr>
          <w:rFonts w:ascii="Arial" w:hAnsi="Arial" w:cs="Arial"/>
          <w:kern w:val="0"/>
          <w14:ligatures w14:val="none"/>
        </w:rPr>
        <w:t xml:space="preserve">Filed this </w:t>
      </w:r>
      <w:r w:rsidR="00D96745">
        <w:rPr>
          <w:rFonts w:ascii="Arial" w:hAnsi="Arial" w:cs="Arial"/>
          <w:kern w:val="0"/>
          <w14:ligatures w14:val="none"/>
        </w:rPr>
        <w:t>2</w:t>
      </w:r>
      <w:r w:rsidR="00084CD4">
        <w:rPr>
          <w:rFonts w:ascii="Arial" w:hAnsi="Arial" w:cs="Arial"/>
          <w:kern w:val="0"/>
          <w14:ligatures w14:val="none"/>
        </w:rPr>
        <w:t>nd</w:t>
      </w:r>
      <w:r w:rsidR="002B2D35">
        <w:rPr>
          <w:rFonts w:ascii="Arial" w:hAnsi="Arial" w:cs="Arial"/>
          <w:kern w:val="0"/>
          <w14:ligatures w14:val="none"/>
        </w:rPr>
        <w:t xml:space="preserve"> </w:t>
      </w:r>
      <w:r w:rsidRPr="00A84034">
        <w:rPr>
          <w:rFonts w:ascii="Arial" w:hAnsi="Arial" w:cs="Arial"/>
          <w:kern w:val="0"/>
          <w14:ligatures w14:val="none"/>
        </w:rPr>
        <w:t xml:space="preserve">day of </w:t>
      </w:r>
      <w:r w:rsidR="0062270F">
        <w:rPr>
          <w:rFonts w:ascii="Arial" w:hAnsi="Arial" w:cs="Arial"/>
          <w:kern w:val="0"/>
          <w14:ligatures w14:val="none"/>
        </w:rPr>
        <w:t xml:space="preserve">January </w:t>
      </w:r>
      <w:r w:rsidR="0062270F" w:rsidRPr="00A84034">
        <w:rPr>
          <w:rFonts w:ascii="Arial" w:hAnsi="Arial" w:cs="Arial"/>
          <w:kern w:val="0"/>
          <w14:ligatures w14:val="none"/>
        </w:rPr>
        <w:t>2026</w:t>
      </w:r>
      <w:r w:rsidRPr="00A84034">
        <w:rPr>
          <w:rFonts w:ascii="Arial" w:hAnsi="Arial" w:cs="Arial"/>
          <w:kern w:val="0"/>
          <w14:ligatures w14:val="none"/>
        </w:rPr>
        <w:t xml:space="preserve">, Posted on the bulletin board in the lobby of the Clinton City Hall </w:t>
      </w:r>
      <w:r w:rsidR="00084CD4">
        <w:rPr>
          <w:rFonts w:ascii="Arial" w:hAnsi="Arial" w:cs="Arial"/>
          <w:kern w:val="0"/>
          <w14:ligatures w14:val="none"/>
        </w:rPr>
        <w:t>January</w:t>
      </w:r>
      <w:r w:rsidR="005E10C6">
        <w:rPr>
          <w:rFonts w:ascii="Arial" w:hAnsi="Arial" w:cs="Arial"/>
          <w:kern w:val="0"/>
          <w14:ligatures w14:val="none"/>
        </w:rPr>
        <w:t xml:space="preserve"> </w:t>
      </w:r>
      <w:r w:rsidR="00084CD4">
        <w:rPr>
          <w:rFonts w:ascii="Arial" w:hAnsi="Arial" w:cs="Arial"/>
          <w:kern w:val="0"/>
          <w14:ligatures w14:val="none"/>
        </w:rPr>
        <w:t>2</w:t>
      </w:r>
      <w:r w:rsidRPr="00A84034">
        <w:rPr>
          <w:rFonts w:ascii="Arial" w:hAnsi="Arial" w:cs="Arial"/>
          <w:kern w:val="0"/>
          <w14:ligatures w14:val="none"/>
        </w:rPr>
        <w:t>, 202</w:t>
      </w:r>
      <w:r w:rsidR="00084CD4">
        <w:rPr>
          <w:rFonts w:ascii="Arial" w:hAnsi="Arial" w:cs="Arial"/>
          <w:kern w:val="0"/>
          <w14:ligatures w14:val="none"/>
        </w:rPr>
        <w:t>6</w:t>
      </w:r>
      <w:r w:rsidRPr="00A84034">
        <w:rPr>
          <w:rFonts w:ascii="Arial" w:hAnsi="Arial" w:cs="Arial"/>
          <w:kern w:val="0"/>
          <w14:ligatures w14:val="none"/>
        </w:rPr>
        <w:t xml:space="preserve">, at </w:t>
      </w:r>
      <w:r w:rsidR="006A6D21">
        <w:rPr>
          <w:rFonts w:ascii="Arial" w:hAnsi="Arial" w:cs="Arial"/>
          <w:kern w:val="0"/>
          <w14:ligatures w14:val="none"/>
        </w:rPr>
        <w:t>3</w:t>
      </w:r>
      <w:r w:rsidRPr="00A84034">
        <w:rPr>
          <w:rFonts w:ascii="Arial" w:hAnsi="Arial" w:cs="Arial"/>
          <w:kern w:val="0"/>
          <w14:ligatures w14:val="none"/>
        </w:rPr>
        <w:t>:00 p.m</w:t>
      </w:r>
      <w:r w:rsidRPr="003071DE">
        <w:rPr>
          <w:rFonts w:ascii="Arial" w:hAnsi="Arial" w:cs="Arial"/>
          <w:kern w:val="0"/>
          <w:sz w:val="20"/>
          <w:szCs w:val="20"/>
          <w14:ligatures w14:val="none"/>
        </w:rPr>
        <w:t>.</w:t>
      </w:r>
    </w:p>
    <w:p w14:paraId="7484FB84" w14:textId="77777777" w:rsidR="00397CD9" w:rsidRDefault="00397CD9" w:rsidP="00397CD9">
      <w:pPr>
        <w:spacing w:line="259" w:lineRule="auto"/>
        <w:contextualSpacing/>
        <w:jc w:val="both"/>
        <w:rPr>
          <w:rFonts w:ascii="Arial" w:hAnsi="Arial" w:cs="Arial"/>
          <w:kern w:val="0"/>
          <w:sz w:val="20"/>
          <w:szCs w:val="20"/>
          <w14:ligatures w14:val="none"/>
        </w:rPr>
      </w:pPr>
    </w:p>
    <w:p w14:paraId="3576FD2A" w14:textId="77777777" w:rsidR="00543208" w:rsidRPr="003071DE" w:rsidRDefault="00543208" w:rsidP="00543208">
      <w:pPr>
        <w:spacing w:line="259" w:lineRule="auto"/>
        <w:contextualSpacing/>
        <w:jc w:val="both"/>
        <w:rPr>
          <w:rFonts w:ascii="Arial" w:hAnsi="Arial" w:cs="Arial"/>
          <w:kern w:val="0"/>
          <w:sz w:val="20"/>
          <w:szCs w:val="20"/>
          <w14:ligatures w14:val="none"/>
        </w:rPr>
      </w:pPr>
    </w:p>
    <w:p w14:paraId="30DAF765" w14:textId="77777777" w:rsidR="00543208" w:rsidRDefault="00543208" w:rsidP="00543208">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w:t>
      </w:r>
      <w:r>
        <w:rPr>
          <w:rFonts w:ascii="Arial" w:hAnsi="Arial" w:cs="Arial"/>
          <w:kern w:val="0"/>
          <w14:ligatures w14:val="none"/>
        </w:rPr>
        <w:t>K</w:t>
      </w:r>
    </w:p>
    <w:p w14:paraId="0F998116" w14:textId="77777777" w:rsidR="00397CD9" w:rsidRDefault="00397CD9"/>
    <w:sectPr w:rsidR="00397CD9" w:rsidSect="00397CD9">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90494"/>
    <w:multiLevelType w:val="hybridMultilevel"/>
    <w:tmpl w:val="3E06D400"/>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620176"/>
    <w:multiLevelType w:val="hybridMultilevel"/>
    <w:tmpl w:val="69D202B2"/>
    <w:lvl w:ilvl="0" w:tplc="093C83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A27204A"/>
    <w:multiLevelType w:val="hybridMultilevel"/>
    <w:tmpl w:val="B874DA8C"/>
    <w:lvl w:ilvl="0" w:tplc="FFFFFFFF">
      <w:start w:val="1"/>
      <w:numFmt w:val="upperLetter"/>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16cid:durableId="1375882982">
    <w:abstractNumId w:val="0"/>
  </w:num>
  <w:num w:numId="2" w16cid:durableId="293567102">
    <w:abstractNumId w:val="2"/>
  </w:num>
  <w:num w:numId="3" w16cid:durableId="1243099474">
    <w:abstractNumId w:val="3"/>
  </w:num>
  <w:num w:numId="4" w16cid:durableId="30870560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7CD9"/>
    <w:rsid w:val="000573F6"/>
    <w:rsid w:val="00084CD4"/>
    <w:rsid w:val="000C3E60"/>
    <w:rsid w:val="00131CF4"/>
    <w:rsid w:val="00140D6D"/>
    <w:rsid w:val="00171B78"/>
    <w:rsid w:val="00186349"/>
    <w:rsid w:val="00191A6A"/>
    <w:rsid w:val="001B0B1B"/>
    <w:rsid w:val="00213419"/>
    <w:rsid w:val="00235779"/>
    <w:rsid w:val="002A4AD7"/>
    <w:rsid w:val="002B1B90"/>
    <w:rsid w:val="002B2D35"/>
    <w:rsid w:val="003357F5"/>
    <w:rsid w:val="00397CD9"/>
    <w:rsid w:val="003F6438"/>
    <w:rsid w:val="00432588"/>
    <w:rsid w:val="004366E9"/>
    <w:rsid w:val="0048621B"/>
    <w:rsid w:val="004C3B20"/>
    <w:rsid w:val="004D2905"/>
    <w:rsid w:val="004D5F3D"/>
    <w:rsid w:val="00543208"/>
    <w:rsid w:val="0055765F"/>
    <w:rsid w:val="005E10C6"/>
    <w:rsid w:val="005E3CD8"/>
    <w:rsid w:val="0060346D"/>
    <w:rsid w:val="0062270F"/>
    <w:rsid w:val="00652641"/>
    <w:rsid w:val="006A6704"/>
    <w:rsid w:val="006A6D21"/>
    <w:rsid w:val="006F2E2E"/>
    <w:rsid w:val="007035BF"/>
    <w:rsid w:val="00707823"/>
    <w:rsid w:val="007851EE"/>
    <w:rsid w:val="00893B95"/>
    <w:rsid w:val="00901F08"/>
    <w:rsid w:val="00923BFD"/>
    <w:rsid w:val="0093059C"/>
    <w:rsid w:val="00953AB8"/>
    <w:rsid w:val="00966D80"/>
    <w:rsid w:val="00970C5A"/>
    <w:rsid w:val="009B02F9"/>
    <w:rsid w:val="00A12543"/>
    <w:rsid w:val="00A203EB"/>
    <w:rsid w:val="00A86D2E"/>
    <w:rsid w:val="00AE4CCB"/>
    <w:rsid w:val="00B21D0A"/>
    <w:rsid w:val="00B3291D"/>
    <w:rsid w:val="00B644B6"/>
    <w:rsid w:val="00B73472"/>
    <w:rsid w:val="00BD3244"/>
    <w:rsid w:val="00C77ACB"/>
    <w:rsid w:val="00C80257"/>
    <w:rsid w:val="00C954C6"/>
    <w:rsid w:val="00CC044D"/>
    <w:rsid w:val="00CD0A49"/>
    <w:rsid w:val="00D045D5"/>
    <w:rsid w:val="00D06325"/>
    <w:rsid w:val="00D823A4"/>
    <w:rsid w:val="00D96745"/>
    <w:rsid w:val="00ED70E0"/>
    <w:rsid w:val="00F07484"/>
    <w:rsid w:val="00FA1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B067CE"/>
  <w15:chartTrackingRefBased/>
  <w15:docId w15:val="{5989F134-C0E1-4DD7-9155-536FBEA2E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7CD9"/>
  </w:style>
  <w:style w:type="paragraph" w:styleId="Heading1">
    <w:name w:val="heading 1"/>
    <w:basedOn w:val="Normal"/>
    <w:next w:val="Normal"/>
    <w:link w:val="Heading1Char"/>
    <w:uiPriority w:val="9"/>
    <w:qFormat/>
    <w:rsid w:val="00397C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7C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7C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7C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7C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7C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7C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7C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7C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7C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7C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7C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7C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7C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7C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7C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7C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7CD9"/>
    <w:rPr>
      <w:rFonts w:eastAsiaTheme="majorEastAsia" w:cstheme="majorBidi"/>
      <w:color w:val="272727" w:themeColor="text1" w:themeTint="D8"/>
    </w:rPr>
  </w:style>
  <w:style w:type="paragraph" w:styleId="Title">
    <w:name w:val="Title"/>
    <w:basedOn w:val="Normal"/>
    <w:next w:val="Normal"/>
    <w:link w:val="TitleChar"/>
    <w:uiPriority w:val="10"/>
    <w:qFormat/>
    <w:rsid w:val="00397C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7C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7C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7C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7CD9"/>
    <w:pPr>
      <w:spacing w:before="160"/>
      <w:jc w:val="center"/>
    </w:pPr>
    <w:rPr>
      <w:i/>
      <w:iCs/>
      <w:color w:val="404040" w:themeColor="text1" w:themeTint="BF"/>
    </w:rPr>
  </w:style>
  <w:style w:type="character" w:customStyle="1" w:styleId="QuoteChar">
    <w:name w:val="Quote Char"/>
    <w:basedOn w:val="DefaultParagraphFont"/>
    <w:link w:val="Quote"/>
    <w:uiPriority w:val="29"/>
    <w:rsid w:val="00397CD9"/>
    <w:rPr>
      <w:i/>
      <w:iCs/>
      <w:color w:val="404040" w:themeColor="text1" w:themeTint="BF"/>
    </w:rPr>
  </w:style>
  <w:style w:type="paragraph" w:styleId="ListParagraph">
    <w:name w:val="List Paragraph"/>
    <w:basedOn w:val="Normal"/>
    <w:uiPriority w:val="34"/>
    <w:qFormat/>
    <w:rsid w:val="00397CD9"/>
    <w:pPr>
      <w:ind w:left="720"/>
      <w:contextualSpacing/>
    </w:pPr>
  </w:style>
  <w:style w:type="character" w:styleId="IntenseEmphasis">
    <w:name w:val="Intense Emphasis"/>
    <w:basedOn w:val="DefaultParagraphFont"/>
    <w:uiPriority w:val="21"/>
    <w:qFormat/>
    <w:rsid w:val="00397CD9"/>
    <w:rPr>
      <w:i/>
      <w:iCs/>
      <w:color w:val="0F4761" w:themeColor="accent1" w:themeShade="BF"/>
    </w:rPr>
  </w:style>
  <w:style w:type="paragraph" w:styleId="IntenseQuote">
    <w:name w:val="Intense Quote"/>
    <w:basedOn w:val="Normal"/>
    <w:next w:val="Normal"/>
    <w:link w:val="IntenseQuoteChar"/>
    <w:uiPriority w:val="30"/>
    <w:qFormat/>
    <w:rsid w:val="00397C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7CD9"/>
    <w:rPr>
      <w:i/>
      <w:iCs/>
      <w:color w:val="0F4761" w:themeColor="accent1" w:themeShade="BF"/>
    </w:rPr>
  </w:style>
  <w:style w:type="character" w:styleId="IntenseReference">
    <w:name w:val="Intense Reference"/>
    <w:basedOn w:val="DefaultParagraphFont"/>
    <w:uiPriority w:val="32"/>
    <w:qFormat/>
    <w:rsid w:val="00397C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7064baf2f05792e15c97ae15f38cd0b0">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e96a0cd68082e4e1d88e859e2f0ba3a5"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2BAA8EF-1222-4FC3-8D51-D1DB12CBE839}">
  <ds:schemaRefs>
    <ds:schemaRef ds:uri="http://schemas.microsoft.com/sharepoint/v3/contenttype/forms"/>
  </ds:schemaRefs>
</ds:datastoreItem>
</file>

<file path=customXml/itemProps2.xml><?xml version="1.0" encoding="utf-8"?>
<ds:datastoreItem xmlns:ds="http://schemas.openxmlformats.org/officeDocument/2006/customXml" ds:itemID="{B8BBE64C-1A78-414B-9E1F-BA58A45AD9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86A03F-23C2-4854-AA86-B7C50DC6EF0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322</Words>
  <Characters>1779</Characters>
  <Application>Microsoft Office Word</Application>
  <DocSecurity>0</DocSecurity>
  <Lines>84</Lines>
  <Paragraphs>43</Paragraphs>
  <ScaleCrop>false</ScaleCrop>
  <Company/>
  <LinksUpToDate>false</LinksUpToDate>
  <CharactersWithSpaces>2058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2026-01-02T19:26:00Z</cp:lastPrinted>
  <dcterms:created xsi:type="dcterms:W3CDTF">2025-12-29T16:50:00Z</dcterms:created>
  <dcterms:modified xsi:type="dcterms:W3CDTF">2026-01-02T19:38:00Z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